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6A07C0" w:rsidRDefault="00635780" w:rsidP="007A5691">
      <w:pPr>
        <w:rPr>
          <w:rFonts w:ascii="Arial Narrow" w:hAnsi="Arial Narrow"/>
          <w:b/>
          <w:noProof/>
          <w:sz w:val="28"/>
          <w:szCs w:val="28"/>
        </w:rPr>
      </w:pPr>
    </w:p>
    <w:p w:rsidR="00D35EAB" w:rsidRPr="00B7363F" w:rsidRDefault="00D35EAB" w:rsidP="00D35EAB">
      <w:pPr>
        <w:pStyle w:val="PlainText"/>
        <w:rPr>
          <w:rFonts w:ascii="Arial Narrow" w:hAnsi="Arial Narrow" w:cs="Courier New"/>
          <w:sz w:val="22"/>
        </w:rPr>
      </w:pPr>
    </w:p>
    <w:p w:rsidR="00D35EAB" w:rsidRPr="00B7363F" w:rsidRDefault="00D35EAB" w:rsidP="00D35EAB">
      <w:pPr>
        <w:pStyle w:val="PlainText"/>
        <w:rPr>
          <w:rFonts w:ascii="Arial Narrow" w:hAnsi="Arial Narrow" w:cs="Courier New"/>
          <w:sz w:val="22"/>
        </w:rPr>
      </w:pPr>
      <w:r w:rsidRPr="00B7363F">
        <w:rPr>
          <w:rFonts w:ascii="Arial Narrow" w:hAnsi="Arial Narrow" w:cs="Courier New"/>
          <w:sz w:val="22"/>
        </w:rPr>
        <w:t>LOCATION.--</w:t>
      </w:r>
      <w:proofErr w:type="spellStart"/>
      <w:r w:rsidRPr="00B7363F">
        <w:rPr>
          <w:rFonts w:ascii="Arial Narrow" w:hAnsi="Arial Narrow" w:cs="Courier New"/>
          <w:sz w:val="22"/>
        </w:rPr>
        <w:t>Lat</w:t>
      </w:r>
      <w:proofErr w:type="spellEnd"/>
      <w:r w:rsidRPr="00B7363F">
        <w:rPr>
          <w:rFonts w:ascii="Arial Narrow" w:hAnsi="Arial Narrow" w:cs="Courier New"/>
          <w:sz w:val="22"/>
        </w:rPr>
        <w:t xml:space="preserve"> 40°49'18.7", long 92°53'27.8" referenced to North American Datum of 1927, in NW 1/4 SE 1/4 NW 1/4 sec.35, T.70 N., R.18 W., Appanoose County, IA, Hydrologic Unit 10280201, on left bank 600 </w:t>
      </w:r>
      <w:proofErr w:type="spellStart"/>
      <w:r w:rsidRPr="00B7363F">
        <w:rPr>
          <w:rFonts w:ascii="Arial Narrow" w:hAnsi="Arial Narrow" w:cs="Courier New"/>
          <w:sz w:val="22"/>
        </w:rPr>
        <w:t>ft</w:t>
      </w:r>
      <w:proofErr w:type="spellEnd"/>
      <w:r w:rsidRPr="00B7363F">
        <w:rPr>
          <w:rFonts w:ascii="Arial Narrow" w:hAnsi="Arial Narrow" w:cs="Courier New"/>
          <w:sz w:val="22"/>
        </w:rPr>
        <w:t xml:space="preserve"> downstream from outlet of </w:t>
      </w:r>
      <w:proofErr w:type="spellStart"/>
      <w:r w:rsidRPr="00B7363F">
        <w:rPr>
          <w:rFonts w:ascii="Arial Narrow" w:hAnsi="Arial Narrow" w:cs="Courier New"/>
          <w:sz w:val="22"/>
        </w:rPr>
        <w:t>Rathbun</w:t>
      </w:r>
      <w:proofErr w:type="spellEnd"/>
      <w:r w:rsidRPr="00B7363F">
        <w:rPr>
          <w:rFonts w:ascii="Arial Narrow" w:hAnsi="Arial Narrow" w:cs="Courier New"/>
          <w:sz w:val="22"/>
        </w:rPr>
        <w:t xml:space="preserve"> Dam, 1.7 mi north of </w:t>
      </w:r>
      <w:proofErr w:type="spellStart"/>
      <w:r w:rsidRPr="00B7363F">
        <w:rPr>
          <w:rFonts w:ascii="Arial Narrow" w:hAnsi="Arial Narrow" w:cs="Courier New"/>
          <w:sz w:val="22"/>
        </w:rPr>
        <w:t>Rathbun</w:t>
      </w:r>
      <w:proofErr w:type="spellEnd"/>
      <w:r w:rsidRPr="00B7363F">
        <w:rPr>
          <w:rFonts w:ascii="Arial Narrow" w:hAnsi="Arial Narrow" w:cs="Courier New"/>
          <w:sz w:val="22"/>
        </w:rPr>
        <w:t>, 3.8 mi upstream from Walnut Creek, and 30.0 mi upstream from Iowa-Missouri state line.</w:t>
      </w:r>
    </w:p>
    <w:p w:rsidR="00D35EAB" w:rsidRPr="00B7363F" w:rsidRDefault="00D35EAB" w:rsidP="00D35EAB">
      <w:pPr>
        <w:pStyle w:val="PlainText"/>
        <w:rPr>
          <w:rFonts w:ascii="Arial Narrow" w:hAnsi="Arial Narrow" w:cs="Courier New"/>
          <w:sz w:val="22"/>
        </w:rPr>
      </w:pPr>
    </w:p>
    <w:p w:rsidR="00D35EAB" w:rsidRPr="00B7363F" w:rsidRDefault="00D35EAB" w:rsidP="00D35EAB">
      <w:pPr>
        <w:pStyle w:val="PlainText"/>
        <w:rPr>
          <w:rFonts w:ascii="Arial Narrow" w:hAnsi="Arial Narrow" w:cs="Courier New"/>
          <w:sz w:val="22"/>
        </w:rPr>
      </w:pPr>
      <w:proofErr w:type="gramStart"/>
      <w:r w:rsidRPr="00B7363F">
        <w:rPr>
          <w:rFonts w:ascii="Arial Narrow" w:hAnsi="Arial Narrow" w:cs="Courier New"/>
          <w:sz w:val="22"/>
        </w:rPr>
        <w:t>DRAINAGE AREA.--549 mi².</w:t>
      </w:r>
      <w:proofErr w:type="gramEnd"/>
    </w:p>
    <w:p w:rsidR="00D35EAB" w:rsidRPr="00B7363F" w:rsidRDefault="00D35EAB" w:rsidP="00D35EAB">
      <w:pPr>
        <w:pStyle w:val="PlainText"/>
        <w:rPr>
          <w:rFonts w:ascii="Arial Narrow" w:hAnsi="Arial Narrow" w:cs="Courier New"/>
          <w:sz w:val="22"/>
        </w:rPr>
      </w:pPr>
    </w:p>
    <w:p w:rsidR="00D35EAB" w:rsidRPr="00B7363F" w:rsidRDefault="00D35EAB" w:rsidP="00D35EAB">
      <w:pPr>
        <w:pStyle w:val="PlainText"/>
        <w:rPr>
          <w:rFonts w:ascii="Arial Narrow" w:hAnsi="Arial Narrow" w:cs="Courier New"/>
          <w:sz w:val="22"/>
        </w:rPr>
      </w:pPr>
      <w:r w:rsidRPr="00B7363F">
        <w:rPr>
          <w:rFonts w:ascii="Arial Narrow" w:hAnsi="Arial Narrow" w:cs="Courier New"/>
          <w:sz w:val="22"/>
        </w:rPr>
        <w:t>PERIOD OF RECORD.--Discharge records from October 1956 to current year. Prior to March 1957, monthly mean discharge for some periods published in WSP 1730.</w:t>
      </w:r>
    </w:p>
    <w:p w:rsidR="00D35EAB" w:rsidRPr="00B7363F" w:rsidRDefault="00D35EAB" w:rsidP="00D35EAB">
      <w:pPr>
        <w:pStyle w:val="PlainText"/>
        <w:rPr>
          <w:rFonts w:ascii="Arial Narrow" w:hAnsi="Arial Narrow" w:cs="Courier New"/>
          <w:sz w:val="22"/>
        </w:rPr>
      </w:pPr>
    </w:p>
    <w:p w:rsidR="00D35EAB" w:rsidRPr="00B7363F" w:rsidRDefault="00D35EAB" w:rsidP="00D35EAB">
      <w:pPr>
        <w:pStyle w:val="PlainText"/>
        <w:rPr>
          <w:rFonts w:ascii="Arial Narrow" w:hAnsi="Arial Narrow" w:cs="Courier New"/>
          <w:sz w:val="22"/>
        </w:rPr>
      </w:pPr>
      <w:proofErr w:type="gramStart"/>
      <w:r w:rsidRPr="00B7363F">
        <w:rPr>
          <w:rFonts w:ascii="Arial Narrow" w:hAnsi="Arial Narrow" w:cs="Courier New"/>
          <w:sz w:val="22"/>
        </w:rPr>
        <w:t>GAGE.--Water-stage recorder.</w:t>
      </w:r>
      <w:proofErr w:type="gramEnd"/>
      <w:r w:rsidRPr="00B7363F">
        <w:rPr>
          <w:rFonts w:ascii="Arial Narrow" w:hAnsi="Arial Narrow" w:cs="Courier New"/>
          <w:sz w:val="22"/>
        </w:rPr>
        <w:t xml:space="preserve"> Datum of gage is 847.92 </w:t>
      </w:r>
      <w:proofErr w:type="spellStart"/>
      <w:r w:rsidRPr="00B7363F">
        <w:rPr>
          <w:rFonts w:ascii="Arial Narrow" w:hAnsi="Arial Narrow" w:cs="Courier New"/>
          <w:sz w:val="22"/>
        </w:rPr>
        <w:t>ft</w:t>
      </w:r>
      <w:proofErr w:type="spellEnd"/>
      <w:r w:rsidRPr="00B7363F">
        <w:rPr>
          <w:rFonts w:ascii="Arial Narrow" w:hAnsi="Arial Narrow" w:cs="Courier New"/>
          <w:sz w:val="22"/>
        </w:rPr>
        <w:t xml:space="preserve"> above National Geodetic Vertical Datum of 1929. Prior to November 16, 1960, non-recording gage, and November 17, 1960, to September 30, 1969, water-stage recorder, both at site 3.1 mi downstream at datum 4.65 </w:t>
      </w:r>
      <w:proofErr w:type="spellStart"/>
      <w:r w:rsidRPr="00B7363F">
        <w:rPr>
          <w:rFonts w:ascii="Arial Narrow" w:hAnsi="Arial Narrow" w:cs="Courier New"/>
          <w:sz w:val="22"/>
        </w:rPr>
        <w:t>ft</w:t>
      </w:r>
      <w:proofErr w:type="spellEnd"/>
      <w:r w:rsidRPr="00B7363F">
        <w:rPr>
          <w:rFonts w:ascii="Arial Narrow" w:hAnsi="Arial Narrow" w:cs="Courier New"/>
          <w:sz w:val="22"/>
        </w:rPr>
        <w:t xml:space="preserve"> lower.</w:t>
      </w:r>
    </w:p>
    <w:p w:rsidR="00D35EAB" w:rsidRPr="00B7363F" w:rsidRDefault="00D35EAB" w:rsidP="00D35EAB">
      <w:pPr>
        <w:pStyle w:val="PlainText"/>
        <w:rPr>
          <w:rFonts w:ascii="Arial Narrow" w:hAnsi="Arial Narrow" w:cs="Courier New"/>
          <w:sz w:val="22"/>
        </w:rPr>
      </w:pPr>
    </w:p>
    <w:p w:rsidR="004F74DB" w:rsidRDefault="00D35EAB" w:rsidP="00DA5B73">
      <w:pPr>
        <w:pStyle w:val="PlainText"/>
        <w:rPr>
          <w:rFonts w:ascii="Arial Narrow" w:hAnsi="Arial Narrow" w:cs="Courier New"/>
          <w:sz w:val="22"/>
        </w:rPr>
      </w:pPr>
      <w:r w:rsidRPr="00B7363F">
        <w:rPr>
          <w:rFonts w:ascii="Arial Narrow" w:hAnsi="Arial Narrow" w:cs="Courier New"/>
          <w:sz w:val="22"/>
        </w:rPr>
        <w:t xml:space="preserve">REMARKS.--Flow regulated by </w:t>
      </w:r>
      <w:proofErr w:type="spellStart"/>
      <w:r w:rsidRPr="00B7363F">
        <w:rPr>
          <w:rFonts w:ascii="Arial Narrow" w:hAnsi="Arial Narrow" w:cs="Courier New"/>
          <w:sz w:val="22"/>
        </w:rPr>
        <w:t>Rathbun</w:t>
      </w:r>
      <w:proofErr w:type="spellEnd"/>
      <w:r w:rsidRPr="00B7363F">
        <w:rPr>
          <w:rFonts w:ascii="Arial Narrow" w:hAnsi="Arial Narrow" w:cs="Courier New"/>
          <w:sz w:val="22"/>
        </w:rPr>
        <w:t xml:space="preserve"> Lake (station 06903880) since November 21, 1969. Records of discharge include flow diverted from the reservoir to </w:t>
      </w:r>
      <w:proofErr w:type="spellStart"/>
      <w:r w:rsidRPr="00B7363F">
        <w:rPr>
          <w:rFonts w:ascii="Arial Narrow" w:hAnsi="Arial Narrow" w:cs="Courier New"/>
          <w:sz w:val="22"/>
        </w:rPr>
        <w:t>Rathbun</w:t>
      </w:r>
      <w:proofErr w:type="spellEnd"/>
      <w:r w:rsidRPr="00B7363F">
        <w:rPr>
          <w:rFonts w:ascii="Arial Narrow" w:hAnsi="Arial Narrow" w:cs="Courier New"/>
          <w:sz w:val="22"/>
        </w:rPr>
        <w:t xml:space="preserve"> Fish Hatchery ponds. Diverted flow returns to the stream 0.1 mi downstream from gage. </w:t>
      </w:r>
      <w:proofErr w:type="spellStart"/>
      <w:r w:rsidRPr="00B7363F">
        <w:rPr>
          <w:rFonts w:ascii="Arial Narrow" w:hAnsi="Arial Narrow" w:cs="Courier New"/>
          <w:sz w:val="22"/>
        </w:rPr>
        <w:t>Rathbun</w:t>
      </w:r>
      <w:proofErr w:type="spellEnd"/>
      <w:r w:rsidRPr="00B7363F">
        <w:rPr>
          <w:rFonts w:ascii="Arial Narrow" w:hAnsi="Arial Narrow" w:cs="Courier New"/>
          <w:sz w:val="22"/>
        </w:rPr>
        <w:t xml:space="preserve"> Regional Water Association permit #3663-R4 allows withdrawal from </w:t>
      </w:r>
      <w:proofErr w:type="spellStart"/>
      <w:r w:rsidRPr="00B7363F">
        <w:rPr>
          <w:rFonts w:ascii="Arial Narrow" w:hAnsi="Arial Narrow" w:cs="Courier New"/>
          <w:sz w:val="22"/>
        </w:rPr>
        <w:t>Rathbun</w:t>
      </w:r>
      <w:proofErr w:type="spellEnd"/>
      <w:r w:rsidRPr="00B7363F">
        <w:rPr>
          <w:rFonts w:ascii="Arial Narrow" w:hAnsi="Arial Narrow" w:cs="Courier New"/>
          <w:sz w:val="22"/>
        </w:rPr>
        <w:t xml:space="preserve"> Dam immediately downstream from gage at a maximum rate of 6,181 </w:t>
      </w:r>
      <w:proofErr w:type="spellStart"/>
      <w:r w:rsidRPr="00B7363F">
        <w:rPr>
          <w:rFonts w:ascii="Arial Narrow" w:hAnsi="Arial Narrow" w:cs="Courier New"/>
          <w:sz w:val="22"/>
        </w:rPr>
        <w:t>gpm</w:t>
      </w:r>
      <w:proofErr w:type="spellEnd"/>
      <w:r w:rsidRPr="00B7363F">
        <w:rPr>
          <w:rFonts w:ascii="Arial Narrow" w:hAnsi="Arial Narrow" w:cs="Courier New"/>
          <w:sz w:val="22"/>
        </w:rPr>
        <w:t xml:space="preserve"> </w:t>
      </w:r>
      <w:proofErr w:type="gramStart"/>
      <w:r w:rsidRPr="00B7363F">
        <w:rPr>
          <w:rFonts w:ascii="Arial Narrow" w:hAnsi="Arial Narrow" w:cs="Courier New"/>
          <w:sz w:val="22"/>
        </w:rPr>
        <w:t>(13.7 ft³/s)</w:t>
      </w:r>
      <w:proofErr w:type="gramEnd"/>
      <w:r w:rsidRPr="00B7363F">
        <w:rPr>
          <w:rFonts w:ascii="Arial Narrow" w:hAnsi="Arial Narrow" w:cs="Courier New"/>
          <w:sz w:val="22"/>
        </w:rPr>
        <w:t>.</w:t>
      </w:r>
    </w:p>
    <w:p w:rsidR="00DA5B73" w:rsidRDefault="00DA5B73" w:rsidP="00DA5B73">
      <w:pPr>
        <w:pStyle w:val="PlainText"/>
        <w:rPr>
          <w:rFonts w:ascii="Arial Narrow" w:hAnsi="Arial Narrow" w:cs="Courier New"/>
          <w:sz w:val="22"/>
        </w:rPr>
      </w:pPr>
    </w:p>
    <w:p w:rsidR="00DA5B73" w:rsidRDefault="00DA5B73" w:rsidP="00DA5B73">
      <w:pPr>
        <w:pStyle w:val="PlainText"/>
        <w:rPr>
          <w:rFonts w:ascii="Arial Narrow" w:hAnsi="Arial Narrow" w:cs="Courier New"/>
          <w:sz w:val="22"/>
        </w:rPr>
      </w:pPr>
    </w:p>
    <w:p w:rsidR="00DA5B73" w:rsidRPr="00DA5B73" w:rsidRDefault="00DA5B73" w:rsidP="00DA5B73">
      <w:pPr>
        <w:pStyle w:val="PlainText"/>
        <w:rPr>
          <w:rFonts w:ascii="Arial Narrow" w:hAnsi="Arial Narrow" w:cs="Courier New"/>
          <w:sz w:val="22"/>
        </w:rPr>
      </w:pPr>
    </w:p>
    <w:p w:rsidR="006162FF" w:rsidRPr="00B7363F" w:rsidRDefault="00D0469C" w:rsidP="007A5691">
      <w:pPr>
        <w:rPr>
          <w:rFonts w:ascii="Arial Narrow" w:hAnsi="Arial Narrow"/>
        </w:rPr>
      </w:pPr>
      <w:r w:rsidRPr="00B7363F">
        <w:rPr>
          <w:rFonts w:ascii="Arial Narrow" w:hAnsi="Arial Narrow"/>
        </w:rPr>
        <w:t>A summary of all available</w:t>
      </w:r>
      <w:r w:rsidR="00654E98" w:rsidRPr="00B7363F">
        <w:rPr>
          <w:rFonts w:ascii="Arial Narrow" w:hAnsi="Arial Narrow"/>
        </w:rPr>
        <w:t xml:space="preserve"> </w:t>
      </w:r>
      <w:r w:rsidR="00282A42" w:rsidRPr="00B7363F">
        <w:rPr>
          <w:rFonts w:ascii="Arial Narrow" w:hAnsi="Arial Narrow"/>
        </w:rPr>
        <w:t>data</w:t>
      </w:r>
      <w:r w:rsidR="007A5691" w:rsidRPr="00B7363F">
        <w:rPr>
          <w:rFonts w:ascii="Arial Narrow" w:hAnsi="Arial Narrow"/>
        </w:rPr>
        <w:t xml:space="preserve"> for this streamgage </w:t>
      </w:r>
      <w:r w:rsidR="007B6CCF" w:rsidRPr="00B7363F">
        <w:rPr>
          <w:rFonts w:ascii="Arial Narrow" w:hAnsi="Arial Narrow"/>
        </w:rPr>
        <w:t>is provided through the USGS National Water Information System web interface (</w:t>
      </w:r>
      <w:proofErr w:type="spellStart"/>
      <w:r w:rsidR="007B6CCF" w:rsidRPr="00B7363F">
        <w:rPr>
          <w:rFonts w:ascii="Arial Narrow" w:hAnsi="Arial Narrow"/>
        </w:rPr>
        <w:t>NWISWeb</w:t>
      </w:r>
      <w:proofErr w:type="spellEnd"/>
      <w:r w:rsidR="007B6CCF" w:rsidRPr="00B7363F">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B7363F">
        <w:rPr>
          <w:rFonts w:ascii="Arial Narrow" w:hAnsi="Arial Narrow"/>
        </w:rPr>
        <w:t>,</w:t>
      </w:r>
      <w:r w:rsidR="007B6CCF" w:rsidRPr="00B7363F">
        <w:rPr>
          <w:rFonts w:ascii="Arial Narrow" w:hAnsi="Arial Narrow"/>
        </w:rPr>
        <w:t xml:space="preserve"> and can be output in various tabular and graphical formats.</w:t>
      </w:r>
    </w:p>
    <w:p w:rsidR="00ED06BE" w:rsidRPr="00B7363F" w:rsidRDefault="0018306B" w:rsidP="00ED06BE">
      <w:pPr>
        <w:jc w:val="center"/>
        <w:rPr>
          <w:rStyle w:val="Hyperlink"/>
          <w:rFonts w:ascii="Arial Narrow" w:hAnsi="Arial Narrow"/>
        </w:rPr>
      </w:pPr>
      <w:hyperlink r:id="rId8" w:history="1">
        <w:r w:rsidR="00D35EAB" w:rsidRPr="00B7363F">
          <w:rPr>
            <w:rStyle w:val="Hyperlink"/>
            <w:rFonts w:ascii="Arial Narrow" w:hAnsi="Arial Narrow"/>
          </w:rPr>
          <w:t>http://waterdata.usgs.gov/nwis/inventory/?site_no=06903900</w:t>
        </w:r>
      </w:hyperlink>
    </w:p>
    <w:p w:rsidR="00ED06BE" w:rsidRPr="00B7363F" w:rsidRDefault="00ED06BE" w:rsidP="00ED06BE">
      <w:pPr>
        <w:jc w:val="center"/>
        <w:rPr>
          <w:rStyle w:val="Hyperlink"/>
          <w:rFonts w:ascii="Arial Narrow" w:hAnsi="Arial Narrow"/>
        </w:rPr>
      </w:pPr>
    </w:p>
    <w:p w:rsidR="00ED06BE" w:rsidRPr="00B7363F" w:rsidRDefault="00ED06BE" w:rsidP="00ED06BE">
      <w:pPr>
        <w:rPr>
          <w:rFonts w:ascii="Arial Narrow" w:hAnsi="Arial Narrow"/>
        </w:rPr>
      </w:pPr>
      <w:r w:rsidRPr="00B7363F">
        <w:rPr>
          <w:rFonts w:ascii="Arial Narrow" w:hAnsi="Arial Narrow"/>
        </w:rPr>
        <w:t xml:space="preserve">The USGS </w:t>
      </w:r>
      <w:proofErr w:type="spellStart"/>
      <w:r w:rsidRPr="00B7363F">
        <w:rPr>
          <w:rFonts w:ascii="Arial Narrow" w:hAnsi="Arial Narrow"/>
        </w:rPr>
        <w:t>WaterWatch</w:t>
      </w:r>
      <w:proofErr w:type="spellEnd"/>
      <w:r w:rsidRPr="00B7363F">
        <w:rPr>
          <w:rFonts w:ascii="Arial Narrow" w:hAnsi="Arial Narrow"/>
        </w:rPr>
        <w:t xml:space="preserve"> Toolkit is available at: </w:t>
      </w:r>
    </w:p>
    <w:p w:rsidR="00ED06BE" w:rsidRPr="00B7363F" w:rsidRDefault="0018306B" w:rsidP="00ED06BE">
      <w:pPr>
        <w:jc w:val="center"/>
        <w:rPr>
          <w:rFonts w:ascii="Arial Narrow" w:hAnsi="Arial Narrow"/>
        </w:rPr>
      </w:pPr>
      <w:hyperlink r:id="rId9" w:history="1">
        <w:r w:rsidR="00ED06BE" w:rsidRPr="00B7363F">
          <w:rPr>
            <w:rStyle w:val="Hyperlink"/>
            <w:rFonts w:ascii="Arial Narrow" w:hAnsi="Arial Narrow"/>
          </w:rPr>
          <w:t>http://waterwatch.usgs.gov/?id=ww_toolkit</w:t>
        </w:r>
      </w:hyperlink>
    </w:p>
    <w:p w:rsidR="00ED06BE" w:rsidRPr="00B7363F" w:rsidRDefault="00ED06BE" w:rsidP="00ED06BE">
      <w:pPr>
        <w:rPr>
          <w:rFonts w:ascii="Arial Narrow" w:hAnsi="Arial Narrow"/>
        </w:rPr>
      </w:pPr>
      <w:r w:rsidRPr="00B7363F">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B7363F" w:rsidRDefault="00ED06BE" w:rsidP="00ED06BE">
      <w:pPr>
        <w:rPr>
          <w:rFonts w:ascii="Arial Narrow" w:hAnsi="Arial Narrow"/>
          <w:noProof/>
        </w:rPr>
      </w:pPr>
    </w:p>
    <w:p w:rsidR="00ED06BE" w:rsidRDefault="00ED06BE" w:rsidP="00ED06BE">
      <w:pPr>
        <w:rPr>
          <w:rFonts w:ascii="Arial Narrow" w:hAnsi="Arial Narrow"/>
          <w:noProof/>
        </w:rPr>
      </w:pPr>
    </w:p>
    <w:p w:rsidR="00DA5B73" w:rsidRPr="00B7363F" w:rsidRDefault="00DA5B73" w:rsidP="00ED06BE">
      <w:pPr>
        <w:rPr>
          <w:rFonts w:ascii="Arial Narrow" w:hAnsi="Arial Narrow"/>
          <w:noProof/>
        </w:rPr>
      </w:pPr>
    </w:p>
    <w:p w:rsidR="00ED06BE" w:rsidRPr="00B7363F" w:rsidRDefault="00ED06BE" w:rsidP="00ED06BE">
      <w:pPr>
        <w:rPr>
          <w:rFonts w:ascii="Arial Narrow" w:hAnsi="Arial Narrow"/>
          <w:noProof/>
        </w:rPr>
      </w:pPr>
    </w:p>
    <w:p w:rsidR="00ED06BE" w:rsidRPr="00B7363F" w:rsidRDefault="00ED06BE" w:rsidP="00ED06BE">
      <w:pPr>
        <w:rPr>
          <w:rFonts w:ascii="Arial Narrow" w:hAnsi="Arial Narrow"/>
          <w:noProof/>
        </w:rPr>
      </w:pPr>
      <w:r w:rsidRPr="00B7363F">
        <w:rPr>
          <w:rFonts w:ascii="Arial Narrow" w:hAnsi="Arial Narrow"/>
          <w:noProof/>
        </w:rPr>
        <w:t>A description of the statistics presented for this streamgage is available in the main body of the report at:</w:t>
      </w:r>
    </w:p>
    <w:p w:rsidR="00ED06BE" w:rsidRDefault="009B7FB7" w:rsidP="00ED06BE">
      <w:pPr>
        <w:jc w:val="center"/>
        <w:rPr>
          <w:rFonts w:ascii="Arial Narrow" w:hAnsi="Arial Narrow"/>
          <w:noProof/>
        </w:rPr>
      </w:pPr>
      <w:hyperlink r:id="rId10" w:history="1">
        <w:r w:rsidRPr="009F6C1A">
          <w:rPr>
            <w:rStyle w:val="Hyperlink"/>
            <w:rFonts w:ascii="Arial Narrow" w:hAnsi="Arial Narrow"/>
            <w:noProof/>
          </w:rPr>
          <w:t>http://dx.doi.org/10.3133/ofr20151214</w:t>
        </w:r>
      </w:hyperlink>
      <w:bookmarkStart w:id="0" w:name="_GoBack"/>
      <w:bookmarkEnd w:id="0"/>
    </w:p>
    <w:p w:rsidR="00ED06BE" w:rsidRPr="00B7363F" w:rsidRDefault="00F1283D" w:rsidP="00ED06BE">
      <w:pPr>
        <w:rPr>
          <w:rFonts w:ascii="Arial Narrow" w:hAnsi="Arial Narrow"/>
          <w:noProof/>
        </w:rPr>
      </w:pPr>
      <w:r>
        <w:rPr>
          <w:rFonts w:ascii="Arial Narrow" w:hAnsi="Arial Narrow"/>
          <w:noProof/>
        </w:rPr>
        <w:t>A link</w:t>
      </w:r>
      <w:r w:rsidR="00ED06BE" w:rsidRPr="00B7363F">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0E08A5" w:rsidRPr="006A07C0" w:rsidRDefault="000E08A5" w:rsidP="00ED06BE">
      <w:pPr>
        <w:rPr>
          <w:rFonts w:ascii="Arial Narrow" w:hAnsi="Arial Narrow"/>
          <w:noProof/>
        </w:rPr>
      </w:pPr>
    </w:p>
    <w:p w:rsidR="00ED06BE" w:rsidRDefault="000E08A5" w:rsidP="000E08A5">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the Pre-regulated Streamflow Period</w:t>
      </w:r>
      <w:r w:rsidRPr="00124F66">
        <w:rPr>
          <w:rFonts w:ascii="Arial Narrow" w:hAnsi="Arial Narrow"/>
          <w:b/>
          <w:sz w:val="28"/>
          <w:szCs w:val="28"/>
        </w:rPr>
        <w:t xml:space="preserve"> of Record</w:t>
      </w:r>
    </w:p>
    <w:p w:rsidR="004370E5" w:rsidRPr="004370E5" w:rsidRDefault="004370E5" w:rsidP="004B4EBA">
      <w:pPr>
        <w:jc w:val="center"/>
        <w:rPr>
          <w:rFonts w:ascii="Arial Narrow" w:hAnsi="Arial Narrow"/>
          <w:color w:val="0000FF" w:themeColor="hyperlink"/>
          <w:sz w:val="4"/>
          <w:szCs w:val="4"/>
          <w:u w:val="single"/>
        </w:rPr>
      </w:pPr>
    </w:p>
    <w:p w:rsidR="000B2745" w:rsidRPr="00167A5E" w:rsidRDefault="00D8633E" w:rsidP="00677C75">
      <w:pPr>
        <w:jc w:val="center"/>
        <w:rPr>
          <w:b/>
        </w:rPr>
      </w:pPr>
      <w:r>
        <w:rPr>
          <w:b/>
          <w:noProof/>
        </w:rPr>
        <w:drawing>
          <wp:inline distT="0" distB="0" distL="0" distR="0">
            <wp:extent cx="5943600" cy="56940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9039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4045"/>
                    </a:xfrm>
                    <a:prstGeom prst="rect">
                      <a:avLst/>
                    </a:prstGeom>
                  </pic:spPr>
                </pic:pic>
              </a:graphicData>
            </a:graphic>
          </wp:inline>
        </w:drawing>
      </w:r>
    </w:p>
    <w:p w:rsidR="00AD1953" w:rsidRDefault="00AD1953" w:rsidP="00303848"/>
    <w:p w:rsidR="00DA5B73" w:rsidRDefault="00DA5B73" w:rsidP="00303848"/>
    <w:p w:rsidR="00623B36" w:rsidRDefault="001953BC"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5606733</wp:posOffset>
                </wp:positionV>
                <wp:extent cx="228600" cy="152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35.5pt;margin-top:441.5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" fillcolor="white [3212]" stroked="f" strokeweight="2pt"/>
            </w:pict>
          </mc:Fallback>
        </mc:AlternateContent>
      </w:r>
      <w:r w:rsidR="004370E5">
        <w:rPr>
          <w:b/>
          <w:noProof/>
        </w:rPr>
        <w:drawing>
          <wp:inline distT="0" distB="0" distL="0" distR="0">
            <wp:extent cx="5943600" cy="5831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9039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120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AD1953" w:rsidRPr="00572EF1" w:rsidRDefault="00AD1953" w:rsidP="00584D86">
      <w:pPr>
        <w:rPr>
          <w:b/>
          <w:noProof/>
          <w:sz w:val="28"/>
          <w:szCs w:val="28"/>
        </w:rPr>
      </w:pPr>
    </w:p>
    <w:p w:rsidR="00635780" w:rsidRDefault="004370E5" w:rsidP="00572EF1">
      <w:pPr>
        <w:jc w:val="center"/>
        <w:rPr>
          <w:sz w:val="24"/>
          <w:szCs w:val="24"/>
        </w:rPr>
      </w:pPr>
      <w:r>
        <w:rPr>
          <w:noProof/>
          <w:sz w:val="24"/>
          <w:szCs w:val="24"/>
        </w:rPr>
        <w:drawing>
          <wp:inline distT="0" distB="0" distL="0" distR="0">
            <wp:extent cx="5943600" cy="5831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9039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1205"/>
                    </a:xfrm>
                    <a:prstGeom prst="rect">
                      <a:avLst/>
                    </a:prstGeom>
                  </pic:spPr>
                </pic:pic>
              </a:graphicData>
            </a:graphic>
          </wp:inline>
        </w:drawing>
      </w:r>
    </w:p>
    <w:p w:rsidR="004370E5" w:rsidRDefault="004370E5" w:rsidP="00572EF1">
      <w:pPr>
        <w:jc w:val="center"/>
        <w:rPr>
          <w:sz w:val="24"/>
          <w:szCs w:val="24"/>
        </w:rPr>
      </w:pPr>
    </w:p>
    <w:p w:rsidR="004370E5" w:rsidRDefault="004370E5" w:rsidP="00572EF1">
      <w:pPr>
        <w:jc w:val="center"/>
        <w:rPr>
          <w:sz w:val="24"/>
          <w:szCs w:val="24"/>
        </w:rPr>
      </w:pPr>
    </w:p>
    <w:p w:rsidR="004370E5" w:rsidRDefault="004370E5" w:rsidP="00572EF1">
      <w:pPr>
        <w:jc w:val="center"/>
        <w:rPr>
          <w:sz w:val="24"/>
          <w:szCs w:val="24"/>
        </w:rPr>
        <w:sectPr w:rsidR="004370E5"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4370E5" w:rsidRPr="009F42E6" w:rsidRDefault="009F42E6" w:rsidP="009F42E6">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the Pre-regulated Streamflow Period</w:t>
      </w:r>
      <w:r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65"/>
        <w:gridCol w:w="785"/>
        <w:gridCol w:w="785"/>
        <w:gridCol w:w="546"/>
        <w:gridCol w:w="785"/>
        <w:gridCol w:w="785"/>
        <w:gridCol w:w="785"/>
        <w:gridCol w:w="785"/>
        <w:gridCol w:w="785"/>
        <w:gridCol w:w="785"/>
        <w:gridCol w:w="785"/>
        <w:gridCol w:w="785"/>
        <w:gridCol w:w="785"/>
        <w:gridCol w:w="974"/>
        <w:gridCol w:w="846"/>
        <w:gridCol w:w="820"/>
      </w:tblGrid>
      <w:tr w:rsidR="004370E5" w:rsidRPr="004370E5" w:rsidTr="004370E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06903900 Monthly and annual flow durations, based on 1957–69 pre-regulated period of record (13 years)</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rPr>
                <w:rFonts w:ascii="Calibri" w:eastAsia="Times New Roman" w:hAnsi="Calibri" w:cs="Times New Roman"/>
                <w:color w:val="000000"/>
                <w:sz w:val="20"/>
                <w:szCs w:val="20"/>
              </w:rPr>
            </w:pPr>
          </w:p>
        </w:tc>
      </w:tr>
      <w:tr w:rsidR="004370E5" w:rsidRPr="004370E5" w:rsidTr="004370E5">
        <w:trPr>
          <w:trHeight w:val="600"/>
          <w:jc w:val="center"/>
        </w:trPr>
        <w:tc>
          <w:tcPr>
            <w:tcW w:w="1865" w:type="dxa"/>
            <w:vMerge w:val="restart"/>
            <w:tcBorders>
              <w:top w:val="nil"/>
              <w:left w:val="nil"/>
              <w:bottom w:val="single" w:sz="4" w:space="0" w:color="000000"/>
              <w:right w:val="nil"/>
            </w:tcBorders>
            <w:shd w:val="clear" w:color="auto" w:fill="auto"/>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Percentage of days discharge equaled or exceeded</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 </w:t>
            </w:r>
          </w:p>
        </w:tc>
        <w:tc>
          <w:tcPr>
            <w:tcW w:w="546"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 </w:t>
            </w:r>
          </w:p>
        </w:tc>
        <w:tc>
          <w:tcPr>
            <w:tcW w:w="3925" w:type="dxa"/>
            <w:gridSpan w:val="5"/>
            <w:tcBorders>
              <w:top w:val="single" w:sz="4" w:space="0" w:color="auto"/>
              <w:left w:val="nil"/>
              <w:bottom w:val="single" w:sz="4" w:space="0" w:color="auto"/>
              <w:right w:val="nil"/>
            </w:tcBorders>
            <w:shd w:val="clear" w:color="auto" w:fill="auto"/>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Discharge (cubic feet per second)</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 </w:t>
            </w:r>
          </w:p>
        </w:tc>
        <w:tc>
          <w:tcPr>
            <w:tcW w:w="974"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Annual flow durations</w:t>
            </w:r>
          </w:p>
        </w:tc>
      </w:tr>
      <w:tr w:rsidR="004370E5" w:rsidRPr="004370E5" w:rsidTr="004370E5">
        <w:trPr>
          <w:trHeight w:val="600"/>
          <w:jc w:val="center"/>
        </w:trPr>
        <w:tc>
          <w:tcPr>
            <w:tcW w:w="1865" w:type="dxa"/>
            <w:vMerge/>
            <w:tcBorders>
              <w:top w:val="nil"/>
              <w:left w:val="nil"/>
              <w:bottom w:val="single" w:sz="4" w:space="0" w:color="000000"/>
              <w:right w:val="nil"/>
            </w:tcBorders>
            <w:vAlign w:val="center"/>
            <w:hideMark/>
          </w:tcPr>
          <w:p w:rsidR="004370E5" w:rsidRPr="004370E5" w:rsidRDefault="004370E5" w:rsidP="004370E5">
            <w:pPr>
              <w:spacing w:after="0" w:line="240" w:lineRule="auto"/>
              <w:rPr>
                <w:rFonts w:ascii="Calibri" w:eastAsia="Times New Roman" w:hAnsi="Calibri" w:cs="Times New Roman"/>
                <w:color w:val="000000"/>
                <w:sz w:val="20"/>
                <w:szCs w:val="20"/>
              </w:rPr>
            </w:pP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Oct</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Nov</w:t>
            </w:r>
          </w:p>
        </w:tc>
        <w:tc>
          <w:tcPr>
            <w:tcW w:w="546"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Dec</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Jan</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Feb</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Mar</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Apr</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May</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June</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July</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Aug</w:t>
            </w:r>
          </w:p>
        </w:tc>
        <w:tc>
          <w:tcPr>
            <w:tcW w:w="785" w:type="dxa"/>
            <w:tcBorders>
              <w:top w:val="nil"/>
              <w:left w:val="nil"/>
              <w:bottom w:val="single" w:sz="4" w:space="0" w:color="auto"/>
              <w:right w:val="nil"/>
            </w:tcBorders>
            <w:shd w:val="clear" w:color="000000" w:fill="FFFFFF"/>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Sept</w:t>
            </w:r>
          </w:p>
        </w:tc>
        <w:tc>
          <w:tcPr>
            <w:tcW w:w="974"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proofErr w:type="spellStart"/>
            <w:r w:rsidRPr="004370E5">
              <w:rPr>
                <w:rFonts w:ascii="Calibri" w:eastAsia="Times New Roman" w:hAnsi="Calibri" w:cs="Times New Roman"/>
                <w:color w:val="000000"/>
                <w:sz w:val="20"/>
                <w:szCs w:val="20"/>
              </w:rPr>
              <w:t>Kentau</w:t>
            </w:r>
            <w:proofErr w:type="spellEnd"/>
            <w:r w:rsidRPr="004370E5">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P-value</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99</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0.50</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0.50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0.20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7.5</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2.9</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0.40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1.1</w:t>
            </w:r>
          </w:p>
        </w:tc>
        <w:tc>
          <w:tcPr>
            <w:tcW w:w="974"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0.30</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1.000</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98</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0.50</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28</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8.8</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0.90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w:t>
            </w:r>
          </w:p>
        </w:tc>
        <w:tc>
          <w:tcPr>
            <w:tcW w:w="974"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0.849</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95</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0.20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0.70</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0.80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2.4</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0.901</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0.30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0.90</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5.3</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7.8</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47</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22</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3.8</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2.4</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3.1</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0.665</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85</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0.40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1.4</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2.1</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32</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8.9</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4.6</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2.9</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3.5</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0.667</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1.9</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3.1</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3.4</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7.4</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26</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79</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42</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5.9</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3.2</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4.0</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0.668</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3.9</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9.2</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96</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7.5</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3.8</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4.8</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0.668</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2.4</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8.5</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5.9</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53</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114</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57</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9.6</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4.4</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5.9</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0.854</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65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4.1</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10</w:t>
            </w:r>
          </w:p>
        </w:tc>
        <w:tc>
          <w:tcPr>
            <w:tcW w:w="546"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22</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80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66</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5.1</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7.2</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0.714</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60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5.8</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12</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94</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147</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76</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5.7</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9.2</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0.668</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7.9</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13</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54</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123</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90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33</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7.3</w:t>
            </w:r>
          </w:p>
        </w:tc>
        <w:tc>
          <w:tcPr>
            <w:tcW w:w="785"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11</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0.855</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23</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84</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143</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190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110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41</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8.8</w:t>
            </w:r>
          </w:p>
        </w:tc>
        <w:tc>
          <w:tcPr>
            <w:tcW w:w="785"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16</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1.000</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31</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24</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110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189</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216</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141</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60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22</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1.000</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38</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235</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254</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83</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37</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27</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0.951</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31</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45</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39</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284</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318</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237</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128</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53</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32</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0.760</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39</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52</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34</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90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230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412</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401</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329</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203</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28</w:t>
            </w:r>
          </w:p>
        </w:tc>
        <w:tc>
          <w:tcPr>
            <w:tcW w:w="785"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47</w:t>
            </w:r>
          </w:p>
        </w:tc>
        <w:tc>
          <w:tcPr>
            <w:tcW w:w="974"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132</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0.760</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62</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42</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300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886</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555</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441</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338</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102</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39</w:t>
            </w:r>
          </w:p>
        </w:tc>
        <w:tc>
          <w:tcPr>
            <w:tcW w:w="785"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74</w:t>
            </w:r>
          </w:p>
        </w:tc>
        <w:tc>
          <w:tcPr>
            <w:tcW w:w="974"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182</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0.760</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86</w:t>
            </w:r>
          </w:p>
        </w:tc>
        <w:tc>
          <w:tcPr>
            <w:tcW w:w="785" w:type="dxa"/>
            <w:tcBorders>
              <w:top w:val="nil"/>
              <w:left w:val="nil"/>
              <w:bottom w:val="nil"/>
              <w:right w:val="nil"/>
            </w:tcBorders>
            <w:shd w:val="clear" w:color="auto" w:fill="auto"/>
            <w:noWrap/>
            <w:vAlign w:val="bottom"/>
            <w:hideMark/>
          </w:tcPr>
          <w:p w:rsidR="004370E5" w:rsidRPr="004370E5" w:rsidRDefault="00056F0B" w:rsidP="00056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84</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54</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450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1,300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784</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615</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490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170</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57</w:t>
            </w:r>
          </w:p>
        </w:tc>
        <w:tc>
          <w:tcPr>
            <w:tcW w:w="785"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136</w:t>
            </w:r>
          </w:p>
        </w:tc>
        <w:tc>
          <w:tcPr>
            <w:tcW w:w="974"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272</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0.502</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160</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280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700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1,620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1,080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906</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702</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303</w:t>
            </w:r>
          </w:p>
        </w:tc>
        <w:tc>
          <w:tcPr>
            <w:tcW w:w="785" w:type="dxa"/>
            <w:tcBorders>
              <w:top w:val="nil"/>
              <w:left w:val="nil"/>
              <w:bottom w:val="nil"/>
              <w:right w:val="nil"/>
            </w:tcBorders>
            <w:shd w:val="clear" w:color="auto" w:fill="auto"/>
            <w:noWrap/>
            <w:vAlign w:val="bottom"/>
            <w:hideMark/>
          </w:tcPr>
          <w:p w:rsidR="004370E5" w:rsidRPr="004370E5" w:rsidRDefault="0015367F" w:rsidP="001536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86</w:t>
            </w:r>
          </w:p>
        </w:tc>
        <w:tc>
          <w:tcPr>
            <w:tcW w:w="785"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232</w:t>
            </w:r>
          </w:p>
        </w:tc>
        <w:tc>
          <w:tcPr>
            <w:tcW w:w="974"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455</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0.760</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354</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401</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106</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500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1,000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1,920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1,400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1,270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1,410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630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173</w:t>
            </w:r>
          </w:p>
        </w:tc>
        <w:tc>
          <w:tcPr>
            <w:tcW w:w="785"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462</w:t>
            </w:r>
          </w:p>
        </w:tc>
        <w:tc>
          <w:tcPr>
            <w:tcW w:w="974"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869</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0.583</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056F0B" w:rsidP="004370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5</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1,010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1,110</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170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800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1,550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2,500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2,320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2,150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2,500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1,030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jc w:val="center"/>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393</w:t>
            </w:r>
          </w:p>
        </w:tc>
        <w:tc>
          <w:tcPr>
            <w:tcW w:w="785"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1,370</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1,540</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-0.141</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0.541</w:t>
            </w:r>
          </w:p>
        </w:tc>
      </w:tr>
      <w:tr w:rsidR="004370E5" w:rsidRPr="004370E5" w:rsidTr="004370E5">
        <w:trPr>
          <w:trHeight w:val="300"/>
          <w:jc w:val="center"/>
        </w:trPr>
        <w:tc>
          <w:tcPr>
            <w:tcW w:w="1865" w:type="dxa"/>
            <w:tcBorders>
              <w:top w:val="nil"/>
              <w:left w:val="nil"/>
              <w:bottom w:val="nil"/>
              <w:right w:val="nil"/>
            </w:tcBorders>
            <w:shd w:val="clear" w:color="auto" w:fill="auto"/>
            <w:noWrap/>
            <w:vAlign w:val="bottom"/>
            <w:hideMark/>
          </w:tcPr>
          <w:p w:rsidR="004370E5" w:rsidRPr="004370E5" w:rsidRDefault="00056F0B" w:rsidP="004370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1,500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3,000</w:t>
            </w:r>
          </w:p>
        </w:tc>
        <w:tc>
          <w:tcPr>
            <w:tcW w:w="546"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668</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1,300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1,800</w:t>
            </w:r>
          </w:p>
        </w:tc>
        <w:tc>
          <w:tcPr>
            <w:tcW w:w="785" w:type="dxa"/>
            <w:tcBorders>
              <w:top w:val="nil"/>
              <w:left w:val="nil"/>
              <w:bottom w:val="nil"/>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3,780</w:t>
            </w:r>
          </w:p>
        </w:tc>
        <w:tc>
          <w:tcPr>
            <w:tcW w:w="785"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3,780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2,800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4,020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1,440</w:t>
            </w:r>
          </w:p>
        </w:tc>
        <w:tc>
          <w:tcPr>
            <w:tcW w:w="785" w:type="dxa"/>
            <w:tcBorders>
              <w:top w:val="nil"/>
              <w:left w:val="nil"/>
              <w:bottom w:val="nil"/>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1,060</w:t>
            </w:r>
          </w:p>
        </w:tc>
        <w:tc>
          <w:tcPr>
            <w:tcW w:w="785" w:type="dxa"/>
            <w:tcBorders>
              <w:top w:val="nil"/>
              <w:left w:val="nil"/>
              <w:bottom w:val="nil"/>
              <w:right w:val="nil"/>
            </w:tcBorders>
            <w:shd w:val="clear" w:color="auto" w:fill="auto"/>
            <w:noWrap/>
            <w:vAlign w:val="bottom"/>
            <w:hideMark/>
          </w:tcPr>
          <w:p w:rsidR="004370E5" w:rsidRPr="004370E5" w:rsidRDefault="004370E5" w:rsidP="0081325E">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3,400</w:t>
            </w:r>
          </w:p>
        </w:tc>
        <w:tc>
          <w:tcPr>
            <w:tcW w:w="974" w:type="dxa"/>
            <w:tcBorders>
              <w:top w:val="nil"/>
              <w:left w:val="nil"/>
              <w:bottom w:val="nil"/>
              <w:right w:val="nil"/>
            </w:tcBorders>
            <w:shd w:val="clear" w:color="auto" w:fill="auto"/>
            <w:noWrap/>
            <w:vAlign w:val="bottom"/>
            <w:hideMark/>
          </w:tcPr>
          <w:p w:rsidR="004370E5" w:rsidRPr="004370E5" w:rsidRDefault="0081325E" w:rsidP="00813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2,410</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0.669</w:t>
            </w:r>
          </w:p>
        </w:tc>
      </w:tr>
      <w:tr w:rsidR="004370E5" w:rsidRPr="004370E5" w:rsidTr="004370E5">
        <w:trPr>
          <w:trHeight w:val="300"/>
          <w:jc w:val="center"/>
        </w:trPr>
        <w:tc>
          <w:tcPr>
            <w:tcW w:w="1865" w:type="dxa"/>
            <w:tcBorders>
              <w:top w:val="nil"/>
              <w:left w:val="nil"/>
              <w:bottom w:val="single" w:sz="4" w:space="0" w:color="auto"/>
              <w:right w:val="nil"/>
            </w:tcBorders>
            <w:shd w:val="clear" w:color="auto" w:fill="auto"/>
            <w:noWrap/>
            <w:vAlign w:val="bottom"/>
            <w:hideMark/>
          </w:tcPr>
          <w:p w:rsidR="004370E5" w:rsidRPr="004370E5" w:rsidRDefault="00056F0B" w:rsidP="004370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1</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1,630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5,900</w:t>
            </w:r>
          </w:p>
        </w:tc>
        <w:tc>
          <w:tcPr>
            <w:tcW w:w="546" w:type="dxa"/>
            <w:tcBorders>
              <w:top w:val="nil"/>
              <w:left w:val="nil"/>
              <w:bottom w:val="single" w:sz="4" w:space="0" w:color="auto"/>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982</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2,000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1,950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056F0B">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5,700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4,130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5,580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4,500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1,460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15367F">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1,660</w:t>
            </w:r>
          </w:p>
        </w:tc>
        <w:tc>
          <w:tcPr>
            <w:tcW w:w="785" w:type="dxa"/>
            <w:tcBorders>
              <w:top w:val="nil"/>
              <w:left w:val="nil"/>
              <w:bottom w:val="single" w:sz="4" w:space="0" w:color="auto"/>
              <w:right w:val="nil"/>
            </w:tcBorders>
            <w:shd w:val="clear" w:color="auto" w:fill="auto"/>
            <w:noWrap/>
            <w:vAlign w:val="bottom"/>
            <w:hideMark/>
          </w:tcPr>
          <w:p w:rsidR="004370E5" w:rsidRPr="004370E5" w:rsidRDefault="004370E5" w:rsidP="0081325E">
            <w:pPr>
              <w:spacing w:after="0" w:line="240" w:lineRule="auto"/>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6,650</w:t>
            </w:r>
          </w:p>
        </w:tc>
        <w:tc>
          <w:tcPr>
            <w:tcW w:w="974" w:type="dxa"/>
            <w:tcBorders>
              <w:top w:val="nil"/>
              <w:left w:val="nil"/>
              <w:bottom w:val="single" w:sz="4" w:space="0" w:color="auto"/>
              <w:right w:val="nil"/>
            </w:tcBorders>
            <w:shd w:val="clear" w:color="auto" w:fill="auto"/>
            <w:noWrap/>
            <w:vAlign w:val="bottom"/>
            <w:hideMark/>
          </w:tcPr>
          <w:p w:rsidR="004370E5" w:rsidRPr="004370E5" w:rsidRDefault="0081325E" w:rsidP="00813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70E5" w:rsidRPr="004370E5">
              <w:rPr>
                <w:rFonts w:ascii="Calibri" w:eastAsia="Times New Roman" w:hAnsi="Calibri" w:cs="Times New Roman"/>
                <w:color w:val="000000"/>
                <w:sz w:val="20"/>
                <w:szCs w:val="20"/>
              </w:rPr>
              <w:t>3,790</w:t>
            </w:r>
          </w:p>
        </w:tc>
        <w:tc>
          <w:tcPr>
            <w:tcW w:w="820"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-0.103</w:t>
            </w:r>
          </w:p>
        </w:tc>
        <w:tc>
          <w:tcPr>
            <w:tcW w:w="820" w:type="dxa"/>
            <w:tcBorders>
              <w:top w:val="nil"/>
              <w:left w:val="nil"/>
              <w:bottom w:val="single" w:sz="4" w:space="0" w:color="auto"/>
              <w:right w:val="nil"/>
            </w:tcBorders>
            <w:shd w:val="clear" w:color="auto" w:fill="auto"/>
            <w:noWrap/>
            <w:vAlign w:val="bottom"/>
            <w:hideMark/>
          </w:tcPr>
          <w:p w:rsidR="004370E5" w:rsidRPr="004370E5" w:rsidRDefault="004370E5" w:rsidP="004370E5">
            <w:pPr>
              <w:spacing w:after="0" w:line="240" w:lineRule="auto"/>
              <w:jc w:val="right"/>
              <w:rPr>
                <w:rFonts w:ascii="Calibri" w:eastAsia="Times New Roman" w:hAnsi="Calibri" w:cs="Times New Roman"/>
                <w:color w:val="000000"/>
                <w:sz w:val="20"/>
                <w:szCs w:val="20"/>
              </w:rPr>
            </w:pPr>
            <w:r w:rsidRPr="004370E5">
              <w:rPr>
                <w:rFonts w:ascii="Calibri" w:eastAsia="Times New Roman" w:hAnsi="Calibri" w:cs="Times New Roman"/>
                <w:color w:val="000000"/>
                <w:sz w:val="20"/>
                <w:szCs w:val="20"/>
              </w:rPr>
              <w:t>0.669</w:t>
            </w:r>
          </w:p>
        </w:tc>
      </w:tr>
    </w:tbl>
    <w:p w:rsidR="004370E5" w:rsidRDefault="004370E5" w:rsidP="009F42E6">
      <w:pPr>
        <w:rPr>
          <w:sz w:val="24"/>
          <w:szCs w:val="24"/>
        </w:rPr>
        <w:sectPr w:rsidR="004370E5" w:rsidSect="004370E5">
          <w:type w:val="continuous"/>
          <w:pgSz w:w="15840" w:h="12240" w:orient="landscape"/>
          <w:pgMar w:top="1440" w:right="1440" w:bottom="1440" w:left="1440" w:header="720" w:footer="720" w:gutter="0"/>
          <w:cols w:space="720"/>
          <w:docGrid w:linePitch="360"/>
        </w:sectPr>
      </w:pPr>
    </w:p>
    <w:tbl>
      <w:tblPr>
        <w:tblW w:w="5660" w:type="dxa"/>
        <w:jc w:val="center"/>
        <w:tblInd w:w="93" w:type="dxa"/>
        <w:tblLook w:val="04A0" w:firstRow="1" w:lastRow="0" w:firstColumn="1" w:lastColumn="0" w:noHBand="0" w:noVBand="1"/>
      </w:tblPr>
      <w:tblGrid>
        <w:gridCol w:w="1186"/>
        <w:gridCol w:w="1160"/>
        <w:gridCol w:w="1092"/>
        <w:gridCol w:w="1202"/>
        <w:gridCol w:w="1202"/>
      </w:tblGrid>
      <w:tr w:rsidR="00092BA3" w:rsidRPr="00092BA3" w:rsidTr="00092BA3">
        <w:trPr>
          <w:trHeight w:val="1200"/>
          <w:jc w:val="center"/>
        </w:trPr>
        <w:tc>
          <w:tcPr>
            <w:tcW w:w="5660" w:type="dxa"/>
            <w:gridSpan w:val="5"/>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lastRenderedPageBreak/>
              <w:t>06903900 Annual exceedance probability of instantaneous peak discharge</w:t>
            </w:r>
            <w:r w:rsidR="00DB0967">
              <w:rPr>
                <w:rFonts w:ascii="Calibri" w:eastAsia="Times New Roman" w:hAnsi="Calibri" w:cs="Times New Roman"/>
                <w:color w:val="000000"/>
              </w:rPr>
              <w:t>s, in cubic feet per second (ft</w:t>
            </w:r>
            <w:r w:rsidR="00DB0967">
              <w:rPr>
                <w:rFonts w:ascii="Calibri" w:eastAsia="Times New Roman" w:hAnsi="Calibri" w:cs="Times New Roman"/>
                <w:color w:val="000000"/>
                <w:vertAlign w:val="superscript"/>
              </w:rPr>
              <w:t>3</w:t>
            </w:r>
            <w:r w:rsidR="00DB0967">
              <w:rPr>
                <w:rFonts w:ascii="Calibri" w:eastAsia="Times New Roman" w:hAnsi="Calibri" w:cs="Times New Roman"/>
                <w:color w:val="000000"/>
              </w:rPr>
              <w:t>/s</w:t>
            </w:r>
            <w:r w:rsidRPr="00092BA3">
              <w:rPr>
                <w:rFonts w:ascii="Calibri" w:eastAsia="Times New Roman" w:hAnsi="Calibri" w:cs="Times New Roman"/>
                <w:color w:val="000000"/>
              </w:rPr>
              <w:t>), for the  pre-regulated period of record based on the Weighted Independent Estimates method,</w:t>
            </w:r>
          </w:p>
        </w:tc>
      </w:tr>
      <w:tr w:rsidR="00092BA3" w:rsidRPr="00092BA3" w:rsidTr="00092BA3">
        <w:trPr>
          <w:trHeight w:val="1500"/>
          <w:jc w:val="center"/>
        </w:trPr>
        <w:tc>
          <w:tcPr>
            <w:tcW w:w="1160"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Annual exceed-</w:t>
            </w:r>
            <w:proofErr w:type="spellStart"/>
            <w:r w:rsidRPr="00092BA3">
              <w:rPr>
                <w:rFonts w:ascii="Calibri" w:eastAsia="Times New Roman" w:hAnsi="Calibri" w:cs="Times New Roman"/>
                <w:color w:val="000000"/>
              </w:rPr>
              <w:t>ance</w:t>
            </w:r>
            <w:proofErr w:type="spellEnd"/>
            <w:r w:rsidRPr="00092BA3">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Recur-</w:t>
            </w:r>
            <w:proofErr w:type="spellStart"/>
            <w:r w:rsidRPr="00092BA3">
              <w:rPr>
                <w:rFonts w:ascii="Calibri" w:eastAsia="Times New Roman" w:hAnsi="Calibri" w:cs="Times New Roman"/>
                <w:color w:val="000000"/>
              </w:rPr>
              <w:t>rence</w:t>
            </w:r>
            <w:proofErr w:type="spellEnd"/>
            <w:r w:rsidRPr="00092BA3">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092BA3" w:rsidRPr="00092BA3" w:rsidRDefault="00DB0967" w:rsidP="00092B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092BA3" w:rsidRPr="00092BA3">
              <w:rPr>
                <w:rFonts w:ascii="Calibri" w:eastAsia="Times New Roman" w:hAnsi="Calibri" w:cs="Times New Roman"/>
                <w:color w:val="000000"/>
              </w:rPr>
              <w:t>)</w:t>
            </w:r>
          </w:p>
        </w:tc>
        <w:tc>
          <w:tcPr>
            <w:tcW w:w="1140"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95-percen</w:t>
            </w:r>
            <w:r w:rsidR="00DB0967">
              <w:rPr>
                <w:rFonts w:ascii="Calibri" w:eastAsia="Times New Roman" w:hAnsi="Calibri" w:cs="Times New Roman"/>
                <w:color w:val="000000"/>
              </w:rPr>
              <w:t>t lower confidence interval (ft</w:t>
            </w:r>
            <w:r w:rsidR="00DB0967">
              <w:rPr>
                <w:rFonts w:ascii="Calibri" w:eastAsia="Times New Roman" w:hAnsi="Calibri" w:cs="Times New Roman"/>
                <w:color w:val="000000"/>
                <w:vertAlign w:val="superscript"/>
              </w:rPr>
              <w:t>3</w:t>
            </w:r>
            <w:r w:rsidR="00DB0967">
              <w:rPr>
                <w:rFonts w:ascii="Calibri" w:eastAsia="Times New Roman" w:hAnsi="Calibri" w:cs="Times New Roman"/>
                <w:color w:val="000000"/>
              </w:rPr>
              <w:t>/s</w:t>
            </w:r>
            <w:r w:rsidRPr="00092BA3">
              <w:rPr>
                <w:rFonts w:ascii="Calibri" w:eastAsia="Times New Roman" w:hAnsi="Calibri" w:cs="Times New Roman"/>
                <w:color w:val="000000"/>
              </w:rPr>
              <w:t>)</w:t>
            </w:r>
          </w:p>
        </w:tc>
        <w:tc>
          <w:tcPr>
            <w:tcW w:w="1140"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95-percen</w:t>
            </w:r>
            <w:r w:rsidR="00DB0967">
              <w:rPr>
                <w:rFonts w:ascii="Calibri" w:eastAsia="Times New Roman" w:hAnsi="Calibri" w:cs="Times New Roman"/>
                <w:color w:val="000000"/>
              </w:rPr>
              <w:t>t upper confidence interval (ft</w:t>
            </w:r>
            <w:r w:rsidR="00DB0967">
              <w:rPr>
                <w:rFonts w:ascii="Calibri" w:eastAsia="Times New Roman" w:hAnsi="Calibri" w:cs="Times New Roman"/>
                <w:color w:val="000000"/>
                <w:vertAlign w:val="superscript"/>
              </w:rPr>
              <w:t>3</w:t>
            </w:r>
            <w:r w:rsidR="00DB0967">
              <w:rPr>
                <w:rFonts w:ascii="Calibri" w:eastAsia="Times New Roman" w:hAnsi="Calibri" w:cs="Times New Roman"/>
                <w:color w:val="000000"/>
              </w:rPr>
              <w:t>/s</w:t>
            </w:r>
            <w:r w:rsidRPr="00092BA3">
              <w:rPr>
                <w:rFonts w:ascii="Calibri" w:eastAsia="Times New Roman" w:hAnsi="Calibri" w:cs="Times New Roman"/>
                <w:color w:val="000000"/>
              </w:rPr>
              <w:t>)</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5,450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4,180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7,090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11,400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8,810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14,800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16,100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12,200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21,300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23,100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16,900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31,500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28,400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20,000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40,200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33,800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23,000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49,700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39,300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25,800</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59,800</w:t>
            </w:r>
          </w:p>
        </w:tc>
      </w:tr>
      <w:tr w:rsidR="00092BA3" w:rsidRPr="00092BA3" w:rsidTr="00092BA3">
        <w:trPr>
          <w:trHeight w:val="300"/>
          <w:jc w:val="center"/>
        </w:trPr>
        <w:tc>
          <w:tcPr>
            <w:tcW w:w="116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46,200</w:t>
            </w:r>
          </w:p>
        </w:tc>
        <w:tc>
          <w:tcPr>
            <w:tcW w:w="114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28,700</w:t>
            </w:r>
          </w:p>
        </w:tc>
        <w:tc>
          <w:tcPr>
            <w:tcW w:w="114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74,300</w:t>
            </w:r>
          </w:p>
        </w:tc>
      </w:tr>
      <w:tr w:rsidR="00092BA3" w:rsidRPr="00092BA3" w:rsidTr="00092BA3">
        <w:trPr>
          <w:trHeight w:val="960"/>
          <w:jc w:val="center"/>
        </w:trPr>
        <w:tc>
          <w:tcPr>
            <w:tcW w:w="5660" w:type="dxa"/>
            <w:gridSpan w:val="5"/>
            <w:tcBorders>
              <w:top w:val="single" w:sz="4" w:space="0" w:color="auto"/>
              <w:left w:val="nil"/>
              <w:bottom w:val="single" w:sz="4" w:space="0" w:color="auto"/>
              <w:right w:val="nil"/>
            </w:tcBorders>
            <w:shd w:val="clear" w:color="auto" w:fill="auto"/>
            <w:vAlign w:val="center"/>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and based on the expected moments algorithm/multiple Grubbs-Beck analysis computed using a historical period length of</w:t>
            </w:r>
            <w:r w:rsidRPr="00092BA3">
              <w:rPr>
                <w:rFonts w:ascii="Calibri" w:eastAsia="Times New Roman" w:hAnsi="Calibri" w:cs="Times New Roman"/>
                <w:b/>
                <w:bCs/>
                <w:color w:val="000000"/>
              </w:rPr>
              <w:t xml:space="preserve"> </w:t>
            </w:r>
            <w:r w:rsidRPr="00092BA3">
              <w:rPr>
                <w:rFonts w:ascii="Calibri" w:eastAsia="Times New Roman" w:hAnsi="Calibri" w:cs="Times New Roman"/>
                <w:color w:val="000000"/>
              </w:rPr>
              <w:t>41 years (1929–1969)</w:t>
            </w:r>
            <w:r w:rsidRPr="00092BA3">
              <w:rPr>
                <w:rFonts w:ascii="Calibri" w:eastAsia="Times New Roman" w:hAnsi="Calibri" w:cs="Times New Roman"/>
                <w:color w:val="000000"/>
                <w:vertAlign w:val="superscript"/>
              </w:rPr>
              <w:t>a</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5,110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3,660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6,960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10,400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7,600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14,600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14,800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10,700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22,200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21,300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14,800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36,400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26,700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17,900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51,100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32,500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20,900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70,300</w:t>
            </w:r>
          </w:p>
        </w:tc>
      </w:tr>
      <w:tr w:rsidR="00092BA3" w:rsidRPr="00092BA3" w:rsidTr="00092BA3">
        <w:trPr>
          <w:trHeight w:val="300"/>
          <w:jc w:val="center"/>
        </w:trPr>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38,800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23,800</w:t>
            </w:r>
          </w:p>
        </w:tc>
        <w:tc>
          <w:tcPr>
            <w:tcW w:w="1140" w:type="dxa"/>
            <w:tcBorders>
              <w:top w:val="nil"/>
              <w:left w:val="nil"/>
              <w:bottom w:val="nil"/>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95,000</w:t>
            </w:r>
          </w:p>
        </w:tc>
      </w:tr>
      <w:tr w:rsidR="00092BA3" w:rsidRPr="00092BA3" w:rsidTr="00092BA3">
        <w:trPr>
          <w:trHeight w:val="300"/>
          <w:jc w:val="center"/>
        </w:trPr>
        <w:tc>
          <w:tcPr>
            <w:tcW w:w="116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47,800</w:t>
            </w:r>
          </w:p>
        </w:tc>
        <w:tc>
          <w:tcPr>
            <w:tcW w:w="1140"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27,300</w:t>
            </w:r>
          </w:p>
        </w:tc>
        <w:tc>
          <w:tcPr>
            <w:tcW w:w="1140"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139,000</w:t>
            </w:r>
          </w:p>
        </w:tc>
      </w:tr>
      <w:tr w:rsidR="00092BA3" w:rsidRPr="00092BA3" w:rsidTr="00092BA3">
        <w:trPr>
          <w:trHeight w:val="300"/>
          <w:jc w:val="center"/>
        </w:trPr>
        <w:tc>
          <w:tcPr>
            <w:tcW w:w="2320" w:type="dxa"/>
            <w:gridSpan w:val="2"/>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roofErr w:type="spellStart"/>
            <w:r w:rsidRPr="00092BA3">
              <w:rPr>
                <w:rFonts w:ascii="Calibri" w:eastAsia="Times New Roman" w:hAnsi="Calibri" w:cs="Times New Roman"/>
                <w:color w:val="000000"/>
              </w:rPr>
              <w:t>Kentau</w:t>
            </w:r>
            <w:proofErr w:type="spellEnd"/>
            <w:r w:rsidRPr="00092BA3">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-0.308</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
        </w:tc>
      </w:tr>
      <w:tr w:rsidR="00092BA3" w:rsidRPr="00092BA3" w:rsidTr="00092BA3">
        <w:trPr>
          <w:trHeight w:val="300"/>
          <w:jc w:val="center"/>
        </w:trPr>
        <w:tc>
          <w:tcPr>
            <w:tcW w:w="2320" w:type="dxa"/>
            <w:gridSpan w:val="2"/>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r w:rsidRPr="00092BA3">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0.161</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
        </w:tc>
      </w:tr>
      <w:tr w:rsidR="00092BA3" w:rsidRPr="00092BA3" w:rsidTr="00092BA3">
        <w:trPr>
          <w:trHeight w:val="300"/>
          <w:jc w:val="center"/>
        </w:trPr>
        <w:tc>
          <w:tcPr>
            <w:tcW w:w="2320" w:type="dxa"/>
            <w:gridSpan w:val="2"/>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r w:rsidRPr="00092BA3">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1957</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
        </w:tc>
      </w:tr>
      <w:tr w:rsidR="00092BA3" w:rsidRPr="00092BA3" w:rsidTr="00092BA3">
        <w:trPr>
          <w:trHeight w:val="300"/>
          <w:jc w:val="center"/>
        </w:trPr>
        <w:tc>
          <w:tcPr>
            <w:tcW w:w="2320" w:type="dxa"/>
            <w:gridSpan w:val="2"/>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r w:rsidRPr="00092BA3">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1969</w:t>
            </w: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
        </w:tc>
      </w:tr>
      <w:tr w:rsidR="00092BA3" w:rsidRPr="00092BA3" w:rsidTr="00092BA3">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r w:rsidRPr="00092BA3">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13</w:t>
            </w:r>
          </w:p>
        </w:tc>
        <w:tc>
          <w:tcPr>
            <w:tcW w:w="114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r w:rsidRPr="00092BA3">
              <w:rPr>
                <w:rFonts w:ascii="Calibri" w:eastAsia="Times New Roman" w:hAnsi="Calibri" w:cs="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r w:rsidRPr="00092BA3">
              <w:rPr>
                <w:rFonts w:ascii="Calibri" w:eastAsia="Times New Roman" w:hAnsi="Calibri" w:cs="Times New Roman"/>
                <w:color w:val="000000"/>
              </w:rPr>
              <w:t> </w:t>
            </w:r>
          </w:p>
        </w:tc>
      </w:tr>
      <w:tr w:rsidR="00092BA3" w:rsidRPr="00092BA3" w:rsidTr="00092BA3">
        <w:trPr>
          <w:trHeight w:val="600"/>
          <w:jc w:val="center"/>
        </w:trPr>
        <w:tc>
          <w:tcPr>
            <w:tcW w:w="5660" w:type="dxa"/>
            <w:gridSpan w:val="5"/>
            <w:tcBorders>
              <w:top w:val="single" w:sz="4" w:space="0" w:color="auto"/>
              <w:left w:val="nil"/>
              <w:bottom w:val="nil"/>
              <w:right w:val="nil"/>
            </w:tcBorders>
            <w:shd w:val="clear" w:color="auto" w:fill="auto"/>
            <w:vAlign w:val="bottom"/>
            <w:hideMark/>
          </w:tcPr>
          <w:p w:rsidR="00092BA3" w:rsidRPr="00092BA3" w:rsidRDefault="00092BA3" w:rsidP="00092BA3">
            <w:pPr>
              <w:spacing w:after="0" w:line="240" w:lineRule="auto"/>
              <w:rPr>
                <w:rFonts w:ascii="Calibri" w:eastAsia="Times New Roman" w:hAnsi="Calibri" w:cs="Times New Roman"/>
                <w:color w:val="000000"/>
              </w:rPr>
            </w:pPr>
            <w:proofErr w:type="spellStart"/>
            <w:proofErr w:type="gramStart"/>
            <w:r w:rsidRPr="00092BA3">
              <w:rPr>
                <w:rFonts w:ascii="Calibri" w:eastAsia="Times New Roman" w:hAnsi="Calibri" w:cs="Times New Roman"/>
                <w:color w:val="000000"/>
                <w:vertAlign w:val="superscript"/>
              </w:rPr>
              <w:t>a</w:t>
            </w:r>
            <w:r w:rsidRPr="00092BA3">
              <w:rPr>
                <w:rFonts w:ascii="Calibri" w:eastAsia="Times New Roman" w:hAnsi="Calibri" w:cs="Times New Roman"/>
                <w:color w:val="000000"/>
              </w:rPr>
              <w:t>Analysis</w:t>
            </w:r>
            <w:proofErr w:type="spellEnd"/>
            <w:proofErr w:type="gramEnd"/>
            <w:r w:rsidRPr="00092BA3">
              <w:rPr>
                <w:rFonts w:ascii="Calibri" w:eastAsia="Times New Roman" w:hAnsi="Calibri" w:cs="Times New Roman"/>
                <w:color w:val="000000"/>
              </w:rPr>
              <w:t xml:space="preserve"> includes interval annual-peak discharges (1938-56) from streamgage 06904000 Chariton River near Centerville.</w:t>
            </w:r>
          </w:p>
        </w:tc>
      </w:tr>
      <w:tr w:rsidR="00092BA3" w:rsidRPr="00092BA3" w:rsidTr="00092BA3">
        <w:trPr>
          <w:trHeight w:val="900"/>
          <w:jc w:val="center"/>
        </w:trPr>
        <w:tc>
          <w:tcPr>
            <w:tcW w:w="5660" w:type="dxa"/>
            <w:gridSpan w:val="5"/>
            <w:tcBorders>
              <w:top w:val="nil"/>
              <w:left w:val="nil"/>
              <w:bottom w:val="nil"/>
              <w:right w:val="nil"/>
            </w:tcBorders>
            <w:shd w:val="clear" w:color="auto" w:fill="auto"/>
            <w:vAlign w:val="bottom"/>
            <w:hideMark/>
          </w:tcPr>
          <w:p w:rsidR="00092BA3" w:rsidRPr="00092BA3" w:rsidRDefault="00092BA3" w:rsidP="00092BA3">
            <w:pPr>
              <w:spacing w:after="0" w:line="240" w:lineRule="auto"/>
              <w:rPr>
                <w:rFonts w:ascii="Calibri" w:eastAsia="Times New Roman" w:hAnsi="Calibri" w:cs="Times New Roman"/>
                <w:b/>
                <w:bCs/>
                <w:color w:val="000000"/>
              </w:rPr>
            </w:pPr>
            <w:r w:rsidRPr="00092BA3">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4370E5" w:rsidRPr="009F42E6" w:rsidRDefault="004370E5" w:rsidP="00092BA3">
      <w:pPr>
        <w:jc w:val="center"/>
        <w:rPr>
          <w:sz w:val="2"/>
          <w:szCs w:val="2"/>
        </w:rPr>
      </w:pPr>
    </w:p>
    <w:p w:rsidR="004370E5" w:rsidRDefault="004370E5" w:rsidP="00572EF1">
      <w:pPr>
        <w:rPr>
          <w:b/>
          <w:sz w:val="2"/>
          <w:szCs w:val="2"/>
        </w:rPr>
      </w:pPr>
    </w:p>
    <w:p w:rsidR="00092BA3" w:rsidRDefault="00092BA3" w:rsidP="00572EF1">
      <w:pPr>
        <w:rPr>
          <w:b/>
          <w:sz w:val="2"/>
          <w:szCs w:val="2"/>
        </w:rPr>
      </w:pPr>
    </w:p>
    <w:p w:rsidR="00092BA3" w:rsidRPr="009F42E6" w:rsidRDefault="00092BA3" w:rsidP="00572EF1">
      <w:pPr>
        <w:rPr>
          <w:b/>
          <w:sz w:val="2"/>
          <w:szCs w:val="2"/>
        </w:rPr>
      </w:pPr>
    </w:p>
    <w:tbl>
      <w:tblPr>
        <w:tblW w:w="10469" w:type="dxa"/>
        <w:jc w:val="center"/>
        <w:tblInd w:w="93" w:type="dxa"/>
        <w:tblLook w:val="04A0" w:firstRow="1" w:lastRow="0" w:firstColumn="1" w:lastColumn="0" w:noHBand="0" w:noVBand="1"/>
      </w:tblPr>
      <w:tblGrid>
        <w:gridCol w:w="1263"/>
        <w:gridCol w:w="1127"/>
        <w:gridCol w:w="1333"/>
        <w:gridCol w:w="895"/>
        <w:gridCol w:w="822"/>
        <w:gridCol w:w="855"/>
        <w:gridCol w:w="821"/>
        <w:gridCol w:w="856"/>
        <w:gridCol w:w="895"/>
        <w:gridCol w:w="801"/>
        <w:gridCol w:w="801"/>
      </w:tblGrid>
      <w:tr w:rsidR="00155038" w:rsidRPr="00155038" w:rsidTr="00092BA3">
        <w:trPr>
          <w:trHeight w:val="600"/>
          <w:jc w:val="center"/>
        </w:trPr>
        <w:tc>
          <w:tcPr>
            <w:tcW w:w="1263"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lastRenderedPageBreak/>
              <w:t> </w:t>
            </w:r>
          </w:p>
        </w:tc>
        <w:tc>
          <w:tcPr>
            <w:tcW w:w="8405" w:type="dxa"/>
            <w:gridSpan w:val="9"/>
            <w:tcBorders>
              <w:top w:val="nil"/>
              <w:left w:val="nil"/>
              <w:bottom w:val="single" w:sz="4" w:space="0" w:color="auto"/>
              <w:right w:val="nil"/>
            </w:tcBorders>
            <w:shd w:val="clear" w:color="auto" w:fill="auto"/>
            <w:vAlign w:val="bottom"/>
            <w:hideMark/>
          </w:tcPr>
          <w:tbl>
            <w:tblPr>
              <w:tblW w:w="7464" w:type="dxa"/>
              <w:tblLook w:val="04A0" w:firstRow="1" w:lastRow="0" w:firstColumn="1" w:lastColumn="0" w:noHBand="0" w:noVBand="1"/>
            </w:tblPr>
            <w:tblGrid>
              <w:gridCol w:w="1344"/>
              <w:gridCol w:w="1008"/>
              <w:gridCol w:w="1302"/>
              <w:gridCol w:w="1302"/>
              <w:gridCol w:w="829"/>
              <w:gridCol w:w="869"/>
              <w:gridCol w:w="810"/>
            </w:tblGrid>
            <w:tr w:rsidR="00092BA3" w:rsidRPr="00092BA3" w:rsidTr="00092BA3">
              <w:trPr>
                <w:trHeight w:val="600"/>
              </w:trPr>
              <w:tc>
                <w:tcPr>
                  <w:tcW w:w="7464" w:type="dxa"/>
                  <w:gridSpan w:val="7"/>
                  <w:tcBorders>
                    <w:top w:val="nil"/>
                    <w:left w:val="nil"/>
                    <w:bottom w:val="nil"/>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06903900 Annual exceedance probability of high discharges, based on 1957-69 pre-regulated period of record (13 years)</w:t>
                  </w:r>
                </w:p>
              </w:tc>
            </w:tr>
            <w:tr w:rsidR="00092BA3" w:rsidRPr="00092BA3" w:rsidTr="00092BA3">
              <w:trPr>
                <w:trHeight w:val="300"/>
              </w:trPr>
              <w:tc>
                <w:tcPr>
                  <w:tcW w:w="7464" w:type="dxa"/>
                  <w:gridSpan w:val="7"/>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rPr>
                      <w:rFonts w:ascii="Calibri" w:eastAsia="Times New Roman" w:hAnsi="Calibri" w:cs="Times New Roman"/>
                      <w:color w:val="000000"/>
                    </w:rPr>
                  </w:pPr>
                  <w:r w:rsidRPr="00092BA3">
                    <w:rPr>
                      <w:rFonts w:ascii="Calibri" w:eastAsia="Times New Roman" w:hAnsi="Calibri" w:cs="Times New Roman"/>
                      <w:color w:val="000000"/>
                    </w:rPr>
                    <w:t>[ND, not determined]</w:t>
                  </w:r>
                </w:p>
              </w:tc>
            </w:tr>
            <w:tr w:rsidR="00092BA3" w:rsidRPr="00092BA3" w:rsidTr="00092BA3">
              <w:trPr>
                <w:trHeight w:val="675"/>
              </w:trPr>
              <w:tc>
                <w:tcPr>
                  <w:tcW w:w="1344" w:type="dxa"/>
                  <w:vMerge w:val="restart"/>
                  <w:tcBorders>
                    <w:top w:val="nil"/>
                    <w:left w:val="nil"/>
                    <w:bottom w:val="single" w:sz="4" w:space="0" w:color="000000"/>
                    <w:right w:val="nil"/>
                  </w:tcBorders>
                  <w:shd w:val="clear" w:color="auto" w:fill="auto"/>
                  <w:vAlign w:val="bottom"/>
                  <w:hideMark/>
                </w:tcPr>
                <w:p w:rsidR="00092BA3" w:rsidRPr="00092BA3" w:rsidRDefault="00DB0967" w:rsidP="00092B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092BA3" w:rsidRPr="00092BA3">
                    <w:rPr>
                      <w:rFonts w:ascii="Calibri" w:eastAsia="Times New Roman" w:hAnsi="Calibri" w:cs="Times New Roman"/>
                      <w:color w:val="000000"/>
                    </w:rPr>
                    <w:t>ance probability</w:t>
                  </w:r>
                </w:p>
              </w:tc>
              <w:tc>
                <w:tcPr>
                  <w:tcW w:w="1008" w:type="dxa"/>
                  <w:vMerge w:val="restart"/>
                  <w:tcBorders>
                    <w:top w:val="nil"/>
                    <w:left w:val="nil"/>
                    <w:bottom w:val="single" w:sz="4" w:space="0" w:color="000000"/>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Recur-</w:t>
                  </w:r>
                  <w:proofErr w:type="spellStart"/>
                  <w:r w:rsidRPr="00092BA3">
                    <w:rPr>
                      <w:rFonts w:ascii="Calibri" w:eastAsia="Times New Roman" w:hAnsi="Calibri" w:cs="Times New Roman"/>
                      <w:color w:val="000000"/>
                    </w:rPr>
                    <w:t>rence</w:t>
                  </w:r>
                  <w:proofErr w:type="spellEnd"/>
                  <w:r w:rsidRPr="00092BA3">
                    <w:rPr>
                      <w:rFonts w:ascii="Calibri" w:eastAsia="Times New Roman" w:hAnsi="Calibri" w:cs="Times New Roman"/>
                      <w:color w:val="000000"/>
                    </w:rPr>
                    <w:t xml:space="preserve"> interval (years)</w:t>
                  </w:r>
                </w:p>
              </w:tc>
              <w:tc>
                <w:tcPr>
                  <w:tcW w:w="5112" w:type="dxa"/>
                  <w:gridSpan w:val="5"/>
                  <w:tcBorders>
                    <w:top w:val="single" w:sz="4" w:space="0" w:color="auto"/>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Maximum average discharge (cubic feet per second) for indicated number of consecutive days</w:t>
                  </w:r>
                </w:p>
              </w:tc>
            </w:tr>
            <w:tr w:rsidR="00092BA3" w:rsidRPr="00092BA3" w:rsidTr="00092BA3">
              <w:trPr>
                <w:trHeight w:val="495"/>
              </w:trPr>
              <w:tc>
                <w:tcPr>
                  <w:tcW w:w="1344" w:type="dxa"/>
                  <w:vMerge/>
                  <w:tcBorders>
                    <w:top w:val="nil"/>
                    <w:left w:val="nil"/>
                    <w:bottom w:val="single" w:sz="4" w:space="0" w:color="000000"/>
                    <w:right w:val="nil"/>
                  </w:tcBorders>
                  <w:vAlign w:val="center"/>
                  <w:hideMark/>
                </w:tcPr>
                <w:p w:rsidR="00092BA3" w:rsidRPr="00092BA3" w:rsidRDefault="00092BA3" w:rsidP="00092BA3">
                  <w:pPr>
                    <w:spacing w:after="0" w:line="240" w:lineRule="auto"/>
                    <w:rPr>
                      <w:rFonts w:ascii="Calibri" w:eastAsia="Times New Roman" w:hAnsi="Calibri" w:cs="Times New Roman"/>
                      <w:color w:val="000000"/>
                    </w:rPr>
                  </w:pPr>
                </w:p>
              </w:tc>
              <w:tc>
                <w:tcPr>
                  <w:tcW w:w="1008" w:type="dxa"/>
                  <w:vMerge/>
                  <w:tcBorders>
                    <w:top w:val="nil"/>
                    <w:left w:val="nil"/>
                    <w:bottom w:val="single" w:sz="4" w:space="0" w:color="000000"/>
                    <w:right w:val="nil"/>
                  </w:tcBorders>
                  <w:vAlign w:val="center"/>
                  <w:hideMark/>
                </w:tcPr>
                <w:p w:rsidR="00092BA3" w:rsidRPr="00092BA3" w:rsidRDefault="00092BA3" w:rsidP="00092BA3">
                  <w:pPr>
                    <w:spacing w:after="0" w:line="240" w:lineRule="auto"/>
                    <w:rPr>
                      <w:rFonts w:ascii="Calibri" w:eastAsia="Times New Roman" w:hAnsi="Calibri" w:cs="Times New Roman"/>
                      <w:color w:val="000000"/>
                    </w:rPr>
                  </w:pPr>
                </w:p>
              </w:tc>
              <w:tc>
                <w:tcPr>
                  <w:tcW w:w="1302"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1</w:t>
                  </w:r>
                </w:p>
              </w:tc>
              <w:tc>
                <w:tcPr>
                  <w:tcW w:w="1302" w:type="dxa"/>
                  <w:tcBorders>
                    <w:top w:val="nil"/>
                    <w:left w:val="nil"/>
                    <w:bottom w:val="single" w:sz="4" w:space="0" w:color="auto"/>
                    <w:right w:val="nil"/>
                  </w:tcBorders>
                  <w:shd w:val="clear" w:color="auto" w:fill="auto"/>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7</w:t>
                  </w:r>
                </w:p>
              </w:tc>
              <w:tc>
                <w:tcPr>
                  <w:tcW w:w="869"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15</w:t>
                  </w:r>
                </w:p>
              </w:tc>
              <w:tc>
                <w:tcPr>
                  <w:tcW w:w="81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center"/>
                    <w:rPr>
                      <w:rFonts w:ascii="Calibri" w:eastAsia="Times New Roman" w:hAnsi="Calibri" w:cs="Times New Roman"/>
                      <w:color w:val="000000"/>
                    </w:rPr>
                  </w:pPr>
                  <w:r w:rsidRPr="00092BA3">
                    <w:rPr>
                      <w:rFonts w:ascii="Calibri" w:eastAsia="Times New Roman" w:hAnsi="Calibri" w:cs="Times New Roman"/>
                      <w:color w:val="000000"/>
                    </w:rPr>
                    <w:t>30</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0.990</w:t>
                  </w:r>
                </w:p>
              </w:tc>
              <w:tc>
                <w:tcPr>
                  <w:tcW w:w="1008"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1.01</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FF0000"/>
                    </w:rPr>
                  </w:pPr>
                  <w:r w:rsidRPr="00092BA3">
                    <w:rPr>
                      <w:rFonts w:ascii="Calibri" w:eastAsia="Times New Roman" w:hAnsi="Calibri" w:cs="Times New Roman"/>
                    </w:rPr>
                    <w:t>530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323</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200</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0.950</w:t>
                  </w:r>
                </w:p>
              </w:tc>
              <w:tc>
                <w:tcPr>
                  <w:tcW w:w="1008"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1.05</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926</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591</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383</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0.900</w:t>
                  </w:r>
                </w:p>
              </w:tc>
              <w:tc>
                <w:tcPr>
                  <w:tcW w:w="1008"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1.11</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1,200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797</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527</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0.800</w:t>
                  </w:r>
                </w:p>
              </w:tc>
              <w:tc>
                <w:tcPr>
                  <w:tcW w:w="1008"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1.25</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1,630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1,120</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755</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0.500</w:t>
                  </w:r>
                </w:p>
              </w:tc>
              <w:tc>
                <w:tcPr>
                  <w:tcW w:w="1008" w:type="dxa"/>
                  <w:tcBorders>
                    <w:top w:val="nil"/>
                    <w:left w:val="nil"/>
                    <w:bottom w:val="nil"/>
                    <w:right w:val="nil"/>
                  </w:tcBorders>
                  <w:shd w:val="clear" w:color="auto" w:fill="auto"/>
                  <w:noWrap/>
                  <w:vAlign w:val="bottom"/>
                  <w:hideMark/>
                </w:tcPr>
                <w:p w:rsidR="00092BA3" w:rsidRPr="00092BA3" w:rsidRDefault="00C05FB2" w:rsidP="00C05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92BA3" w:rsidRPr="00092BA3">
                    <w:rPr>
                      <w:rFonts w:ascii="Calibri" w:eastAsia="Times New Roman" w:hAnsi="Calibri" w:cs="Times New Roman"/>
                      <w:color w:val="000000"/>
                    </w:rPr>
                    <w:t>2</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2,930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2,040</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1,390</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0.200</w:t>
                  </w:r>
                </w:p>
              </w:tc>
              <w:tc>
                <w:tcPr>
                  <w:tcW w:w="1008" w:type="dxa"/>
                  <w:tcBorders>
                    <w:top w:val="nil"/>
                    <w:left w:val="nil"/>
                    <w:bottom w:val="nil"/>
                    <w:right w:val="nil"/>
                  </w:tcBorders>
                  <w:shd w:val="clear" w:color="auto" w:fill="auto"/>
                  <w:noWrap/>
                  <w:vAlign w:val="bottom"/>
                  <w:hideMark/>
                </w:tcPr>
                <w:p w:rsidR="00092BA3" w:rsidRPr="00092BA3" w:rsidRDefault="00C05FB2" w:rsidP="00C05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92BA3" w:rsidRPr="00092BA3">
                    <w:rPr>
                      <w:rFonts w:ascii="Calibri" w:eastAsia="Times New Roman" w:hAnsi="Calibri" w:cs="Times New Roman"/>
                      <w:color w:val="000000"/>
                    </w:rPr>
                    <w:t>5</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5,220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3,430</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2,320</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0.100</w:t>
                  </w:r>
                </w:p>
              </w:tc>
              <w:tc>
                <w:tcPr>
                  <w:tcW w:w="1008" w:type="dxa"/>
                  <w:tcBorders>
                    <w:top w:val="nil"/>
                    <w:left w:val="nil"/>
                    <w:bottom w:val="nil"/>
                    <w:right w:val="nil"/>
                  </w:tcBorders>
                  <w:shd w:val="clear" w:color="auto" w:fill="auto"/>
                  <w:noWrap/>
                  <w:vAlign w:val="bottom"/>
                  <w:hideMark/>
                </w:tcPr>
                <w:p w:rsidR="00092BA3" w:rsidRPr="00092BA3" w:rsidRDefault="00C05FB2" w:rsidP="00C05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92BA3" w:rsidRPr="00092BA3">
                    <w:rPr>
                      <w:rFonts w:ascii="Calibri" w:eastAsia="Times New Roman" w:hAnsi="Calibri" w:cs="Times New Roman"/>
                      <w:color w:val="000000"/>
                    </w:rPr>
                    <w:t>10</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7,050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4,370</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2,930</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0.040</w:t>
                  </w:r>
                </w:p>
              </w:tc>
              <w:tc>
                <w:tcPr>
                  <w:tcW w:w="1008" w:type="dxa"/>
                  <w:tcBorders>
                    <w:top w:val="nil"/>
                    <w:left w:val="nil"/>
                    <w:bottom w:val="nil"/>
                    <w:right w:val="nil"/>
                  </w:tcBorders>
                  <w:shd w:val="clear" w:color="auto" w:fill="auto"/>
                  <w:noWrap/>
                  <w:vAlign w:val="bottom"/>
                  <w:hideMark/>
                </w:tcPr>
                <w:p w:rsidR="00092BA3" w:rsidRPr="00092BA3" w:rsidRDefault="00C05FB2" w:rsidP="00092B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92BA3" w:rsidRPr="00092BA3">
                    <w:rPr>
                      <w:rFonts w:ascii="Calibri" w:eastAsia="Times New Roman" w:hAnsi="Calibri" w:cs="Times New Roman"/>
                      <w:color w:val="000000"/>
                    </w:rPr>
                    <w:t>25</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9,690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5,560</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3,660</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0.020</w:t>
                  </w:r>
                </w:p>
              </w:tc>
              <w:tc>
                <w:tcPr>
                  <w:tcW w:w="1008" w:type="dxa"/>
                  <w:tcBorders>
                    <w:top w:val="nil"/>
                    <w:left w:val="nil"/>
                    <w:bottom w:val="nil"/>
                    <w:right w:val="nil"/>
                  </w:tcBorders>
                  <w:shd w:val="clear" w:color="auto" w:fill="auto"/>
                  <w:noWrap/>
                  <w:vAlign w:val="bottom"/>
                  <w:hideMark/>
                </w:tcPr>
                <w:p w:rsidR="00092BA3" w:rsidRPr="00092BA3" w:rsidRDefault="00C05FB2" w:rsidP="00092B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92BA3" w:rsidRPr="00092BA3">
                    <w:rPr>
                      <w:rFonts w:ascii="Calibri" w:eastAsia="Times New Roman" w:hAnsi="Calibri" w:cs="Times New Roman"/>
                      <w:color w:val="000000"/>
                    </w:rPr>
                    <w:t>50</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11,900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6,410</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4,170</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0.010</w:t>
                  </w:r>
                </w:p>
              </w:tc>
              <w:tc>
                <w:tcPr>
                  <w:tcW w:w="1008" w:type="dxa"/>
                  <w:tcBorders>
                    <w:top w:val="nil"/>
                    <w:left w:val="nil"/>
                    <w:bottom w:val="nil"/>
                    <w:right w:val="nil"/>
                  </w:tcBorders>
                  <w:shd w:val="clear" w:color="auto" w:fill="auto"/>
                  <w:noWrap/>
                  <w:vAlign w:val="bottom"/>
                  <w:hideMark/>
                </w:tcPr>
                <w:p w:rsidR="00092BA3" w:rsidRPr="00092BA3" w:rsidRDefault="00C05FB2" w:rsidP="00C05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92BA3" w:rsidRPr="00092BA3">
                    <w:rPr>
                      <w:rFonts w:ascii="Calibri" w:eastAsia="Times New Roman" w:hAnsi="Calibri" w:cs="Times New Roman"/>
                      <w:color w:val="000000"/>
                    </w:rPr>
                    <w:t>100</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14,300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7,250</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4,650</w:t>
                  </w:r>
                </w:p>
              </w:tc>
            </w:tr>
            <w:tr w:rsidR="00092BA3" w:rsidRPr="00092BA3" w:rsidTr="00092BA3">
              <w:trPr>
                <w:trHeight w:val="300"/>
              </w:trPr>
              <w:tc>
                <w:tcPr>
                  <w:tcW w:w="1344"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0.005</w:t>
                  </w:r>
                </w:p>
              </w:tc>
              <w:tc>
                <w:tcPr>
                  <w:tcW w:w="1008" w:type="dxa"/>
                  <w:tcBorders>
                    <w:top w:val="nil"/>
                    <w:left w:val="nil"/>
                    <w:bottom w:val="nil"/>
                    <w:right w:val="nil"/>
                  </w:tcBorders>
                  <w:shd w:val="clear" w:color="auto" w:fill="auto"/>
                  <w:noWrap/>
                  <w:vAlign w:val="bottom"/>
                  <w:hideMark/>
                </w:tcPr>
                <w:p w:rsidR="00092BA3" w:rsidRPr="00092BA3" w:rsidRDefault="00C05FB2" w:rsidP="00C05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92BA3" w:rsidRPr="00092BA3">
                    <w:rPr>
                      <w:rFonts w:ascii="Calibri" w:eastAsia="Times New Roman" w:hAnsi="Calibri" w:cs="Times New Roman"/>
                      <w:color w:val="000000"/>
                    </w:rPr>
                    <w:t>200</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16,800</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8,060</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5,100</w:t>
                  </w:r>
                </w:p>
              </w:tc>
            </w:tr>
            <w:tr w:rsidR="00092BA3" w:rsidRPr="00092BA3" w:rsidTr="00092BA3">
              <w:trPr>
                <w:trHeight w:val="300"/>
              </w:trPr>
              <w:tc>
                <w:tcPr>
                  <w:tcW w:w="1344"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0.002</w:t>
                  </w:r>
                </w:p>
              </w:tc>
              <w:tc>
                <w:tcPr>
                  <w:tcW w:w="1008" w:type="dxa"/>
                  <w:tcBorders>
                    <w:top w:val="nil"/>
                    <w:left w:val="nil"/>
                    <w:bottom w:val="single" w:sz="4" w:space="0" w:color="auto"/>
                    <w:right w:val="nil"/>
                  </w:tcBorders>
                  <w:shd w:val="clear" w:color="auto" w:fill="auto"/>
                  <w:noWrap/>
                  <w:vAlign w:val="bottom"/>
                  <w:hideMark/>
                </w:tcPr>
                <w:p w:rsidR="00092BA3" w:rsidRPr="00092BA3" w:rsidRDefault="00C05FB2" w:rsidP="00C05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92BA3" w:rsidRPr="00092BA3">
                    <w:rPr>
                      <w:rFonts w:ascii="Calibri" w:eastAsia="Times New Roman" w:hAnsi="Calibri" w:cs="Times New Roman"/>
                      <w:color w:val="000000"/>
                    </w:rPr>
                    <w:t>500</w:t>
                  </w:r>
                </w:p>
              </w:tc>
              <w:tc>
                <w:tcPr>
                  <w:tcW w:w="1302"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1302"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20,600</w:t>
                  </w:r>
                </w:p>
              </w:tc>
              <w:tc>
                <w:tcPr>
                  <w:tcW w:w="869"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9,090</w:t>
                  </w:r>
                </w:p>
              </w:tc>
              <w:tc>
                <w:tcPr>
                  <w:tcW w:w="81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5,650</w:t>
                  </w:r>
                </w:p>
              </w:tc>
            </w:tr>
            <w:tr w:rsidR="00092BA3" w:rsidRPr="00092BA3" w:rsidTr="00092BA3">
              <w:trPr>
                <w:trHeight w:val="300"/>
              </w:trPr>
              <w:tc>
                <w:tcPr>
                  <w:tcW w:w="2352" w:type="dxa"/>
                  <w:gridSpan w:val="2"/>
                  <w:tcBorders>
                    <w:top w:val="nil"/>
                    <w:left w:val="nil"/>
                    <w:bottom w:val="nil"/>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proofErr w:type="spellStart"/>
                  <w:r w:rsidRPr="00092BA3">
                    <w:rPr>
                      <w:rFonts w:ascii="Calibri" w:eastAsia="Times New Roman" w:hAnsi="Calibri" w:cs="Times New Roman"/>
                      <w:color w:val="000000"/>
                    </w:rPr>
                    <w:t>Kentau</w:t>
                  </w:r>
                  <w:proofErr w:type="spellEnd"/>
                  <w:r w:rsidRPr="00092BA3">
                    <w:rPr>
                      <w:rFonts w:ascii="Calibri" w:eastAsia="Times New Roman" w:hAnsi="Calibri" w:cs="Times New Roman"/>
                      <w:color w:val="000000"/>
                    </w:rPr>
                    <w:t xml:space="preserve"> statistic</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-0.218</w:t>
                  </w:r>
                </w:p>
              </w:tc>
              <w:tc>
                <w:tcPr>
                  <w:tcW w:w="1302"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-0.205</w:t>
                  </w:r>
                </w:p>
              </w:tc>
              <w:tc>
                <w:tcPr>
                  <w:tcW w:w="82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-0.128</w:t>
                  </w:r>
                </w:p>
              </w:tc>
              <w:tc>
                <w:tcPr>
                  <w:tcW w:w="869"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-0.077</w:t>
                  </w:r>
                </w:p>
              </w:tc>
              <w:tc>
                <w:tcPr>
                  <w:tcW w:w="810" w:type="dxa"/>
                  <w:tcBorders>
                    <w:top w:val="nil"/>
                    <w:left w:val="nil"/>
                    <w:bottom w:val="nil"/>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-0.077</w:t>
                  </w:r>
                </w:p>
              </w:tc>
            </w:tr>
            <w:tr w:rsidR="00092BA3" w:rsidRPr="00092BA3" w:rsidTr="00092BA3">
              <w:trPr>
                <w:trHeight w:val="300"/>
              </w:trPr>
              <w:tc>
                <w:tcPr>
                  <w:tcW w:w="2352" w:type="dxa"/>
                  <w:gridSpan w:val="2"/>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rPr>
                      <w:rFonts w:ascii="Calibri" w:eastAsia="Times New Roman" w:hAnsi="Calibri" w:cs="Times New Roman"/>
                      <w:color w:val="000000"/>
                    </w:rPr>
                  </w:pPr>
                  <w:r w:rsidRPr="00092BA3">
                    <w:rPr>
                      <w:rFonts w:ascii="Calibri" w:eastAsia="Times New Roman" w:hAnsi="Calibri" w:cs="Times New Roman"/>
                      <w:color w:val="000000"/>
                    </w:rPr>
                    <w:t>P-value</w:t>
                  </w:r>
                </w:p>
              </w:tc>
              <w:tc>
                <w:tcPr>
                  <w:tcW w:w="1302"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0.328</w:t>
                  </w:r>
                </w:p>
              </w:tc>
              <w:tc>
                <w:tcPr>
                  <w:tcW w:w="1302"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0.360</w:t>
                  </w:r>
                </w:p>
              </w:tc>
              <w:tc>
                <w:tcPr>
                  <w:tcW w:w="829"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0.583</w:t>
                  </w:r>
                </w:p>
              </w:tc>
              <w:tc>
                <w:tcPr>
                  <w:tcW w:w="869"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0.760</w:t>
                  </w:r>
                </w:p>
              </w:tc>
              <w:tc>
                <w:tcPr>
                  <w:tcW w:w="810" w:type="dxa"/>
                  <w:tcBorders>
                    <w:top w:val="nil"/>
                    <w:left w:val="nil"/>
                    <w:bottom w:val="single" w:sz="4" w:space="0" w:color="auto"/>
                    <w:right w:val="nil"/>
                  </w:tcBorders>
                  <w:shd w:val="clear" w:color="auto" w:fill="auto"/>
                  <w:noWrap/>
                  <w:vAlign w:val="bottom"/>
                  <w:hideMark/>
                </w:tcPr>
                <w:p w:rsidR="00092BA3" w:rsidRPr="00092BA3" w:rsidRDefault="00092BA3" w:rsidP="00092BA3">
                  <w:pPr>
                    <w:spacing w:after="0" w:line="240" w:lineRule="auto"/>
                    <w:jc w:val="right"/>
                    <w:rPr>
                      <w:rFonts w:ascii="Calibri" w:eastAsia="Times New Roman" w:hAnsi="Calibri" w:cs="Times New Roman"/>
                      <w:color w:val="000000"/>
                    </w:rPr>
                  </w:pPr>
                  <w:r w:rsidRPr="00092BA3">
                    <w:rPr>
                      <w:rFonts w:ascii="Calibri" w:eastAsia="Times New Roman" w:hAnsi="Calibri" w:cs="Times New Roman"/>
                      <w:color w:val="000000"/>
                    </w:rPr>
                    <w:t>0.760</w:t>
                  </w:r>
                </w:p>
              </w:tc>
            </w:tr>
            <w:tr w:rsidR="00092BA3" w:rsidRPr="00092BA3" w:rsidTr="00092BA3">
              <w:trPr>
                <w:trHeight w:val="570"/>
              </w:trPr>
              <w:tc>
                <w:tcPr>
                  <w:tcW w:w="7464" w:type="dxa"/>
                  <w:gridSpan w:val="7"/>
                  <w:tcBorders>
                    <w:top w:val="single" w:sz="4" w:space="0" w:color="auto"/>
                    <w:left w:val="nil"/>
                    <w:bottom w:val="nil"/>
                    <w:right w:val="nil"/>
                  </w:tcBorders>
                  <w:shd w:val="clear" w:color="auto" w:fill="auto"/>
                  <w:vAlign w:val="bottom"/>
                  <w:hideMark/>
                </w:tcPr>
                <w:p w:rsidR="00092BA3" w:rsidRPr="00092BA3" w:rsidRDefault="00092BA3" w:rsidP="00092BA3">
                  <w:pPr>
                    <w:spacing w:after="0" w:line="240" w:lineRule="auto"/>
                    <w:rPr>
                      <w:rFonts w:ascii="Calibri" w:eastAsia="Times New Roman" w:hAnsi="Calibri" w:cs="Times New Roman"/>
                      <w:b/>
                      <w:bCs/>
                      <w:color w:val="000000"/>
                      <w:sz w:val="21"/>
                      <w:szCs w:val="21"/>
                    </w:rPr>
                  </w:pPr>
                  <w:r w:rsidRPr="00092BA3">
                    <w:rPr>
                      <w:rFonts w:ascii="Calibri" w:eastAsia="Times New Roman" w:hAnsi="Calibri" w:cs="Times New Roman"/>
                      <w:b/>
                      <w:bCs/>
                      <w:color w:val="000000"/>
                      <w:sz w:val="21"/>
                      <w:szCs w:val="21"/>
                    </w:rPr>
                    <w:t>Note: The above discharges are for the pre-regulated period of record and they are not applicable for flood-plain management regulation or for design purposes.</w:t>
                  </w:r>
                </w:p>
              </w:tc>
            </w:tr>
          </w:tbl>
          <w:p w:rsidR="00092BA3" w:rsidRPr="00092BA3" w:rsidRDefault="00092BA3" w:rsidP="00155038">
            <w:pPr>
              <w:spacing w:after="0" w:line="240" w:lineRule="auto"/>
              <w:jc w:val="center"/>
              <w:rPr>
                <w:rFonts w:ascii="Calibri" w:eastAsia="Times New Roman" w:hAnsi="Calibri" w:cs="Times New Roman"/>
                <w:color w:val="000000"/>
                <w:sz w:val="2"/>
                <w:szCs w:val="2"/>
              </w:rPr>
            </w:pPr>
          </w:p>
          <w:p w:rsidR="00092BA3" w:rsidRDefault="00092BA3" w:rsidP="00155038">
            <w:pPr>
              <w:spacing w:after="0" w:line="240" w:lineRule="auto"/>
              <w:jc w:val="center"/>
              <w:rPr>
                <w:rFonts w:ascii="Calibri" w:eastAsia="Times New Roman" w:hAnsi="Calibri" w:cs="Times New Roman"/>
                <w:color w:val="000000"/>
              </w:rPr>
            </w:pPr>
          </w:p>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 xml:space="preserve">06903900 Annual </w:t>
            </w:r>
            <w:proofErr w:type="spellStart"/>
            <w:r w:rsidRPr="00155038">
              <w:rPr>
                <w:rFonts w:ascii="Calibri" w:eastAsia="Times New Roman" w:hAnsi="Calibri" w:cs="Times New Roman"/>
                <w:color w:val="000000"/>
              </w:rPr>
              <w:t>nonexceedance</w:t>
            </w:r>
            <w:proofErr w:type="spellEnd"/>
            <w:r w:rsidRPr="00155038">
              <w:rPr>
                <w:rFonts w:ascii="Calibri" w:eastAsia="Times New Roman" w:hAnsi="Calibri" w:cs="Times New Roman"/>
                <w:color w:val="000000"/>
              </w:rPr>
              <w:t xml:space="preserve"> probability of low discharges, based on April 1957 to March 1969  pre-regulated period of record (12 years)</w:t>
            </w:r>
          </w:p>
        </w:tc>
        <w:tc>
          <w:tcPr>
            <w:tcW w:w="801"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 </w:t>
            </w:r>
          </w:p>
        </w:tc>
      </w:tr>
      <w:tr w:rsidR="00155038" w:rsidRPr="00155038" w:rsidTr="00092BA3">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 xml:space="preserve">Annual </w:t>
            </w:r>
            <w:proofErr w:type="spellStart"/>
            <w:r w:rsidRPr="00155038">
              <w:rPr>
                <w:rFonts w:ascii="Calibri" w:eastAsia="Times New Roman" w:hAnsi="Calibri" w:cs="Times New Roman"/>
                <w:color w:val="000000"/>
              </w:rPr>
              <w:t>nonexceed-ance</w:t>
            </w:r>
            <w:proofErr w:type="spellEnd"/>
            <w:r w:rsidRPr="00155038">
              <w:rPr>
                <w:rFonts w:ascii="Calibri" w:eastAsia="Times New Roman" w:hAnsi="Calibri" w:cs="Times New Roman"/>
                <w:color w:val="000000"/>
              </w:rPr>
              <w:t xml:space="preserve"> probability</w:t>
            </w:r>
          </w:p>
        </w:tc>
        <w:tc>
          <w:tcPr>
            <w:tcW w:w="1127"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Recur-</w:t>
            </w:r>
            <w:proofErr w:type="spellStart"/>
            <w:r w:rsidRPr="00155038">
              <w:rPr>
                <w:rFonts w:ascii="Calibri" w:eastAsia="Times New Roman" w:hAnsi="Calibri" w:cs="Times New Roman"/>
                <w:color w:val="000000"/>
              </w:rPr>
              <w:t>rence</w:t>
            </w:r>
            <w:proofErr w:type="spellEnd"/>
            <w:r w:rsidRPr="00155038">
              <w:rPr>
                <w:rFonts w:ascii="Calibri" w:eastAsia="Times New Roman" w:hAnsi="Calibri" w:cs="Times New Roman"/>
                <w:color w:val="000000"/>
              </w:rPr>
              <w:t xml:space="preserve"> interval (years)</w:t>
            </w:r>
          </w:p>
        </w:tc>
        <w:tc>
          <w:tcPr>
            <w:tcW w:w="8079" w:type="dxa"/>
            <w:gridSpan w:val="9"/>
            <w:tcBorders>
              <w:top w:val="single" w:sz="4" w:space="0" w:color="auto"/>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Minimum average discharge (cubic feet per second)                                                                                             for indicated number of consecutive days</w:t>
            </w:r>
          </w:p>
        </w:tc>
      </w:tr>
      <w:tr w:rsidR="00155038" w:rsidRPr="00155038" w:rsidTr="00092BA3">
        <w:trPr>
          <w:trHeight w:val="495"/>
          <w:jc w:val="center"/>
        </w:trPr>
        <w:tc>
          <w:tcPr>
            <w:tcW w:w="1263"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rPr>
            </w:pPr>
          </w:p>
        </w:tc>
        <w:tc>
          <w:tcPr>
            <w:tcW w:w="1333"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3</w:t>
            </w:r>
          </w:p>
        </w:tc>
        <w:tc>
          <w:tcPr>
            <w:tcW w:w="822"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7</w:t>
            </w:r>
          </w:p>
        </w:tc>
        <w:tc>
          <w:tcPr>
            <w:tcW w:w="85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14</w:t>
            </w:r>
          </w:p>
        </w:tc>
        <w:tc>
          <w:tcPr>
            <w:tcW w:w="821"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30</w:t>
            </w:r>
          </w:p>
        </w:tc>
        <w:tc>
          <w:tcPr>
            <w:tcW w:w="856"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60</w:t>
            </w:r>
          </w:p>
        </w:tc>
        <w:tc>
          <w:tcPr>
            <w:tcW w:w="89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90</w:t>
            </w:r>
          </w:p>
        </w:tc>
        <w:tc>
          <w:tcPr>
            <w:tcW w:w="801"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120</w:t>
            </w:r>
          </w:p>
        </w:tc>
        <w:tc>
          <w:tcPr>
            <w:tcW w:w="801"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183</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155038" w:rsidRPr="00155038" w:rsidRDefault="00155038" w:rsidP="00C05FB2">
            <w:pPr>
              <w:spacing w:after="0" w:line="240" w:lineRule="auto"/>
              <w:jc w:val="center"/>
              <w:rPr>
                <w:rFonts w:ascii="Calibri" w:eastAsia="Times New Roman" w:hAnsi="Calibri" w:cs="Times New Roman"/>
              </w:rPr>
            </w:pPr>
            <w:r w:rsidRPr="00155038">
              <w:rPr>
                <w:rFonts w:ascii="Calibri" w:eastAsia="Times New Roman" w:hAnsi="Calibri" w:cs="Times New Roman"/>
              </w:rPr>
              <w:t>100</w:t>
            </w:r>
          </w:p>
        </w:tc>
        <w:tc>
          <w:tcPr>
            <w:tcW w:w="13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0.02</w:t>
            </w:r>
          </w:p>
        </w:tc>
        <w:tc>
          <w:tcPr>
            <w:tcW w:w="82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0.03</w:t>
            </w:r>
          </w:p>
        </w:tc>
        <w:tc>
          <w:tcPr>
            <w:tcW w:w="85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0.04</w:t>
            </w:r>
          </w:p>
        </w:tc>
        <w:tc>
          <w:tcPr>
            <w:tcW w:w="82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0.25</w:t>
            </w:r>
          </w:p>
        </w:tc>
        <w:tc>
          <w:tcPr>
            <w:tcW w:w="85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0.94</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0.94</w:t>
            </w:r>
          </w:p>
        </w:tc>
        <w:tc>
          <w:tcPr>
            <w:tcW w:w="8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0.96</w:t>
            </w:r>
          </w:p>
        </w:tc>
        <w:tc>
          <w:tcPr>
            <w:tcW w:w="8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155038" w:rsidRPr="00155038" w:rsidRDefault="00C05FB2" w:rsidP="00C05FB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50</w:t>
            </w:r>
          </w:p>
        </w:tc>
        <w:tc>
          <w:tcPr>
            <w:tcW w:w="13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0.04</w:t>
            </w:r>
          </w:p>
        </w:tc>
        <w:tc>
          <w:tcPr>
            <w:tcW w:w="82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0.05</w:t>
            </w:r>
          </w:p>
        </w:tc>
        <w:tc>
          <w:tcPr>
            <w:tcW w:w="85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0.09</w:t>
            </w:r>
          </w:p>
        </w:tc>
        <w:tc>
          <w:tcPr>
            <w:tcW w:w="82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0.36</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1.3</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1.4</w:t>
            </w:r>
          </w:p>
        </w:tc>
        <w:tc>
          <w:tcPr>
            <w:tcW w:w="8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1.8</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155038" w:rsidRPr="00155038" w:rsidRDefault="00C05FB2" w:rsidP="00C05FB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w:t>
            </w:r>
          </w:p>
        </w:tc>
        <w:tc>
          <w:tcPr>
            <w:tcW w:w="13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0.08</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0.10</w:t>
            </w:r>
          </w:p>
        </w:tc>
        <w:tc>
          <w:tcPr>
            <w:tcW w:w="82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0.13</w:t>
            </w:r>
          </w:p>
        </w:tc>
        <w:tc>
          <w:tcPr>
            <w:tcW w:w="85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0.22</w:t>
            </w:r>
          </w:p>
        </w:tc>
        <w:tc>
          <w:tcPr>
            <w:tcW w:w="82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0.62</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2.2</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2.5</w:t>
            </w:r>
          </w:p>
        </w:tc>
        <w:tc>
          <w:tcPr>
            <w:tcW w:w="8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3.9</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155038" w:rsidRPr="00155038" w:rsidRDefault="00C05FB2" w:rsidP="00C05FB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1333"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0.15</w:t>
            </w:r>
          </w:p>
        </w:tc>
        <w:tc>
          <w:tcPr>
            <w:tcW w:w="895"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0.18</w:t>
            </w:r>
          </w:p>
        </w:tc>
        <w:tc>
          <w:tcPr>
            <w:tcW w:w="82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0.25</w:t>
            </w:r>
          </w:p>
        </w:tc>
        <w:tc>
          <w:tcPr>
            <w:tcW w:w="85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0.44</w:t>
            </w:r>
          </w:p>
        </w:tc>
        <w:tc>
          <w:tcPr>
            <w:tcW w:w="82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0.99</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3.6</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4.9</w:t>
            </w:r>
          </w:p>
        </w:tc>
        <w:tc>
          <w:tcPr>
            <w:tcW w:w="8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7.5</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155038" w:rsidRPr="00155038" w:rsidRDefault="00C05FB2" w:rsidP="00C05FB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w:t>
            </w:r>
          </w:p>
        </w:tc>
        <w:tc>
          <w:tcPr>
            <w:tcW w:w="13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0.30</w:t>
            </w:r>
          </w:p>
        </w:tc>
        <w:tc>
          <w:tcPr>
            <w:tcW w:w="895"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0.37</w:t>
            </w:r>
          </w:p>
        </w:tc>
        <w:tc>
          <w:tcPr>
            <w:tcW w:w="82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0.53</w:t>
            </w:r>
          </w:p>
        </w:tc>
        <w:tc>
          <w:tcPr>
            <w:tcW w:w="85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0.91</w:t>
            </w:r>
          </w:p>
        </w:tc>
        <w:tc>
          <w:tcPr>
            <w:tcW w:w="82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1.7</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6.5</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16</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155038" w:rsidRPr="00155038" w:rsidRDefault="00C05FB2" w:rsidP="00C05FB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w:t>
            </w:r>
          </w:p>
        </w:tc>
        <w:tc>
          <w:tcPr>
            <w:tcW w:w="13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0.95</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1.2</w:t>
            </w:r>
          </w:p>
        </w:tc>
        <w:tc>
          <w:tcPr>
            <w:tcW w:w="822"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1.7</w:t>
            </w:r>
          </w:p>
        </w:tc>
        <w:tc>
          <w:tcPr>
            <w:tcW w:w="85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2.6</w:t>
            </w:r>
          </w:p>
        </w:tc>
        <w:tc>
          <w:tcPr>
            <w:tcW w:w="82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4.7</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35</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57</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1.25</w:t>
            </w:r>
          </w:p>
        </w:tc>
        <w:tc>
          <w:tcPr>
            <w:tcW w:w="1333"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2.8</w:t>
            </w:r>
          </w:p>
        </w:tc>
        <w:tc>
          <w:tcPr>
            <w:tcW w:w="822"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3.8</w:t>
            </w:r>
          </w:p>
        </w:tc>
        <w:tc>
          <w:tcPr>
            <w:tcW w:w="85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4.8</w:t>
            </w:r>
          </w:p>
        </w:tc>
        <w:tc>
          <w:tcPr>
            <w:tcW w:w="82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12</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60</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95</w:t>
            </w:r>
          </w:p>
        </w:tc>
        <w:tc>
          <w:tcPr>
            <w:tcW w:w="80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170</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1.11</w:t>
            </w:r>
          </w:p>
        </w:tc>
        <w:tc>
          <w:tcPr>
            <w:tcW w:w="1333"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4.1</w:t>
            </w:r>
          </w:p>
        </w:tc>
        <w:tc>
          <w:tcPr>
            <w:tcW w:w="822"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5.1</w:t>
            </w:r>
          </w:p>
        </w:tc>
        <w:tc>
          <w:tcPr>
            <w:tcW w:w="85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5.9</w:t>
            </w:r>
          </w:p>
        </w:tc>
        <w:tc>
          <w:tcPr>
            <w:tcW w:w="82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19</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108</w:t>
            </w:r>
          </w:p>
        </w:tc>
        <w:tc>
          <w:tcPr>
            <w:tcW w:w="801" w:type="dxa"/>
            <w:tcBorders>
              <w:top w:val="nil"/>
              <w:left w:val="nil"/>
              <w:bottom w:val="nil"/>
              <w:right w:val="nil"/>
            </w:tcBorders>
            <w:shd w:val="clear" w:color="auto" w:fill="auto"/>
            <w:noWrap/>
            <w:vAlign w:val="bottom"/>
            <w:hideMark/>
          </w:tcPr>
          <w:p w:rsidR="00155038" w:rsidRPr="00155038" w:rsidRDefault="00155038" w:rsidP="004E32E3">
            <w:pPr>
              <w:spacing w:after="0" w:line="240" w:lineRule="auto"/>
              <w:rPr>
                <w:rFonts w:ascii="Calibri" w:eastAsia="Times New Roman" w:hAnsi="Calibri" w:cs="Times New Roman"/>
              </w:rPr>
            </w:pPr>
            <w:r w:rsidRPr="00155038">
              <w:rPr>
                <w:rFonts w:ascii="Calibri" w:eastAsia="Times New Roman" w:hAnsi="Calibri" w:cs="Times New Roman"/>
              </w:rPr>
              <w:t>147</w:t>
            </w:r>
          </w:p>
        </w:tc>
        <w:tc>
          <w:tcPr>
            <w:tcW w:w="801" w:type="dxa"/>
            <w:tcBorders>
              <w:top w:val="nil"/>
              <w:left w:val="nil"/>
              <w:bottom w:val="nil"/>
              <w:right w:val="nil"/>
            </w:tcBorders>
            <w:shd w:val="clear" w:color="auto" w:fill="auto"/>
            <w:noWrap/>
            <w:vAlign w:val="bottom"/>
            <w:hideMark/>
          </w:tcPr>
          <w:p w:rsidR="00155038" w:rsidRPr="00155038" w:rsidRDefault="00155038" w:rsidP="004E32E3">
            <w:pPr>
              <w:spacing w:after="0" w:line="240" w:lineRule="auto"/>
              <w:jc w:val="center"/>
              <w:rPr>
                <w:rFonts w:ascii="Calibri" w:eastAsia="Times New Roman" w:hAnsi="Calibri" w:cs="Times New Roman"/>
              </w:rPr>
            </w:pPr>
            <w:r w:rsidRPr="00155038">
              <w:rPr>
                <w:rFonts w:ascii="Calibri" w:eastAsia="Times New Roman" w:hAnsi="Calibri" w:cs="Times New Roman"/>
              </w:rPr>
              <w:t>282</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1.04</w:t>
            </w:r>
          </w:p>
        </w:tc>
        <w:tc>
          <w:tcPr>
            <w:tcW w:w="1333"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5.7</w:t>
            </w:r>
          </w:p>
        </w:tc>
        <w:tc>
          <w:tcPr>
            <w:tcW w:w="822"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6.6</w:t>
            </w:r>
          </w:p>
        </w:tc>
        <w:tc>
          <w:tcPr>
            <w:tcW w:w="85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6.8</w:t>
            </w:r>
          </w:p>
        </w:tc>
        <w:tc>
          <w:tcPr>
            <w:tcW w:w="82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30</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72</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200</w:t>
            </w:r>
          </w:p>
        </w:tc>
        <w:tc>
          <w:tcPr>
            <w:tcW w:w="801" w:type="dxa"/>
            <w:tcBorders>
              <w:top w:val="nil"/>
              <w:left w:val="nil"/>
              <w:bottom w:val="nil"/>
              <w:right w:val="nil"/>
            </w:tcBorders>
            <w:shd w:val="clear" w:color="auto" w:fill="auto"/>
            <w:noWrap/>
            <w:vAlign w:val="bottom"/>
            <w:hideMark/>
          </w:tcPr>
          <w:p w:rsidR="00155038" w:rsidRPr="00155038" w:rsidRDefault="00155038" w:rsidP="004E32E3">
            <w:pPr>
              <w:spacing w:after="0" w:line="240" w:lineRule="auto"/>
              <w:rPr>
                <w:rFonts w:ascii="Calibri" w:eastAsia="Times New Roman" w:hAnsi="Calibri" w:cs="Times New Roman"/>
              </w:rPr>
            </w:pPr>
            <w:r w:rsidRPr="00155038">
              <w:rPr>
                <w:rFonts w:ascii="Calibri" w:eastAsia="Times New Roman" w:hAnsi="Calibri" w:cs="Times New Roman"/>
              </w:rPr>
              <w:t>221</w:t>
            </w:r>
          </w:p>
        </w:tc>
        <w:tc>
          <w:tcPr>
            <w:tcW w:w="801" w:type="dxa"/>
            <w:tcBorders>
              <w:top w:val="nil"/>
              <w:left w:val="nil"/>
              <w:bottom w:val="nil"/>
              <w:right w:val="nil"/>
            </w:tcBorders>
            <w:shd w:val="clear" w:color="auto" w:fill="auto"/>
            <w:noWrap/>
            <w:vAlign w:val="bottom"/>
            <w:hideMark/>
          </w:tcPr>
          <w:p w:rsidR="00155038" w:rsidRPr="00155038" w:rsidRDefault="00155038" w:rsidP="004E32E3">
            <w:pPr>
              <w:spacing w:after="0" w:line="240" w:lineRule="auto"/>
              <w:jc w:val="center"/>
              <w:rPr>
                <w:rFonts w:ascii="Calibri" w:eastAsia="Times New Roman" w:hAnsi="Calibri" w:cs="Times New Roman"/>
              </w:rPr>
            </w:pPr>
            <w:r w:rsidRPr="00155038">
              <w:rPr>
                <w:rFonts w:ascii="Calibri" w:eastAsia="Times New Roman" w:hAnsi="Calibri" w:cs="Times New Roman"/>
              </w:rPr>
              <w:t>461</w:t>
            </w:r>
          </w:p>
        </w:tc>
      </w:tr>
      <w:tr w:rsidR="00155038" w:rsidRPr="00155038" w:rsidTr="00092BA3">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1.02</w:t>
            </w:r>
          </w:p>
        </w:tc>
        <w:tc>
          <w:tcPr>
            <w:tcW w:w="1333"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6.8</w:t>
            </w:r>
          </w:p>
        </w:tc>
        <w:tc>
          <w:tcPr>
            <w:tcW w:w="822"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7.4</w:t>
            </w:r>
          </w:p>
        </w:tc>
        <w:tc>
          <w:tcPr>
            <w:tcW w:w="85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7.5</w:t>
            </w:r>
          </w:p>
        </w:tc>
        <w:tc>
          <w:tcPr>
            <w:tcW w:w="821"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40</w:t>
            </w:r>
          </w:p>
        </w:tc>
        <w:tc>
          <w:tcPr>
            <w:tcW w:w="856"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102</w:t>
            </w:r>
          </w:p>
        </w:tc>
        <w:tc>
          <w:tcPr>
            <w:tcW w:w="895" w:type="dxa"/>
            <w:tcBorders>
              <w:top w:val="nil"/>
              <w:left w:val="nil"/>
              <w:bottom w:val="nil"/>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297</w:t>
            </w:r>
          </w:p>
        </w:tc>
        <w:tc>
          <w:tcPr>
            <w:tcW w:w="801" w:type="dxa"/>
            <w:tcBorders>
              <w:top w:val="nil"/>
              <w:left w:val="nil"/>
              <w:bottom w:val="nil"/>
              <w:right w:val="nil"/>
            </w:tcBorders>
            <w:shd w:val="clear" w:color="auto" w:fill="auto"/>
            <w:noWrap/>
            <w:vAlign w:val="bottom"/>
            <w:hideMark/>
          </w:tcPr>
          <w:p w:rsidR="00155038" w:rsidRPr="00155038" w:rsidRDefault="00155038" w:rsidP="004E32E3">
            <w:pPr>
              <w:spacing w:after="0" w:line="240" w:lineRule="auto"/>
              <w:rPr>
                <w:rFonts w:ascii="Calibri" w:eastAsia="Times New Roman" w:hAnsi="Calibri" w:cs="Times New Roman"/>
              </w:rPr>
            </w:pPr>
            <w:r w:rsidRPr="00155038">
              <w:rPr>
                <w:rFonts w:ascii="Calibri" w:eastAsia="Times New Roman" w:hAnsi="Calibri" w:cs="Times New Roman"/>
              </w:rPr>
              <w:t>330</w:t>
            </w:r>
          </w:p>
        </w:tc>
        <w:tc>
          <w:tcPr>
            <w:tcW w:w="801" w:type="dxa"/>
            <w:tcBorders>
              <w:top w:val="nil"/>
              <w:left w:val="nil"/>
              <w:bottom w:val="nil"/>
              <w:right w:val="nil"/>
            </w:tcBorders>
            <w:shd w:val="clear" w:color="auto" w:fill="auto"/>
            <w:noWrap/>
            <w:vAlign w:val="bottom"/>
            <w:hideMark/>
          </w:tcPr>
          <w:p w:rsidR="00155038" w:rsidRPr="00155038" w:rsidRDefault="00155038" w:rsidP="004E32E3">
            <w:pPr>
              <w:spacing w:after="0" w:line="240" w:lineRule="auto"/>
              <w:jc w:val="center"/>
              <w:rPr>
                <w:rFonts w:ascii="Calibri" w:eastAsia="Times New Roman" w:hAnsi="Calibri" w:cs="Times New Roman"/>
              </w:rPr>
            </w:pPr>
            <w:r w:rsidRPr="00155038">
              <w:rPr>
                <w:rFonts w:ascii="Calibri" w:eastAsia="Times New Roman" w:hAnsi="Calibri" w:cs="Times New Roman"/>
              </w:rPr>
              <w:t>618</w:t>
            </w:r>
          </w:p>
        </w:tc>
      </w:tr>
      <w:tr w:rsidR="00155038" w:rsidRPr="00155038" w:rsidTr="00092BA3">
        <w:trPr>
          <w:trHeight w:val="300"/>
          <w:jc w:val="center"/>
        </w:trPr>
        <w:tc>
          <w:tcPr>
            <w:tcW w:w="126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1.01</w:t>
            </w:r>
          </w:p>
        </w:tc>
        <w:tc>
          <w:tcPr>
            <w:tcW w:w="1333" w:type="dxa"/>
            <w:tcBorders>
              <w:top w:val="nil"/>
              <w:left w:val="nil"/>
              <w:bottom w:val="single" w:sz="4" w:space="0" w:color="auto"/>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7.6</w:t>
            </w:r>
          </w:p>
        </w:tc>
        <w:tc>
          <w:tcPr>
            <w:tcW w:w="895" w:type="dxa"/>
            <w:tcBorders>
              <w:top w:val="nil"/>
              <w:left w:val="nil"/>
              <w:bottom w:val="single" w:sz="4" w:space="0" w:color="auto"/>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7.8</w:t>
            </w:r>
          </w:p>
        </w:tc>
        <w:tc>
          <w:tcPr>
            <w:tcW w:w="822" w:type="dxa"/>
            <w:tcBorders>
              <w:top w:val="nil"/>
              <w:left w:val="nil"/>
              <w:bottom w:val="single" w:sz="4" w:space="0" w:color="auto"/>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8.1</w:t>
            </w:r>
          </w:p>
        </w:tc>
        <w:tc>
          <w:tcPr>
            <w:tcW w:w="855" w:type="dxa"/>
            <w:tcBorders>
              <w:top w:val="nil"/>
              <w:left w:val="nil"/>
              <w:bottom w:val="single" w:sz="4" w:space="0" w:color="auto"/>
              <w:right w:val="nil"/>
            </w:tcBorders>
            <w:shd w:val="clear" w:color="auto" w:fill="auto"/>
            <w:noWrap/>
            <w:vAlign w:val="bottom"/>
            <w:hideMark/>
          </w:tcPr>
          <w:p w:rsidR="00155038" w:rsidRPr="00155038" w:rsidRDefault="004E32E3" w:rsidP="004E32E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8.5</w:t>
            </w:r>
          </w:p>
        </w:tc>
        <w:tc>
          <w:tcPr>
            <w:tcW w:w="821" w:type="dxa"/>
            <w:tcBorders>
              <w:top w:val="nil"/>
              <w:left w:val="nil"/>
              <w:bottom w:val="single" w:sz="4" w:space="0" w:color="auto"/>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51</w:t>
            </w:r>
          </w:p>
        </w:tc>
        <w:tc>
          <w:tcPr>
            <w:tcW w:w="856" w:type="dxa"/>
            <w:tcBorders>
              <w:top w:val="nil"/>
              <w:left w:val="nil"/>
              <w:bottom w:val="single" w:sz="4" w:space="0" w:color="auto"/>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139</w:t>
            </w:r>
          </w:p>
        </w:tc>
        <w:tc>
          <w:tcPr>
            <w:tcW w:w="895" w:type="dxa"/>
            <w:tcBorders>
              <w:top w:val="nil"/>
              <w:left w:val="nil"/>
              <w:bottom w:val="single" w:sz="4" w:space="0" w:color="auto"/>
              <w:right w:val="nil"/>
            </w:tcBorders>
            <w:shd w:val="clear" w:color="auto" w:fill="auto"/>
            <w:noWrap/>
            <w:vAlign w:val="bottom"/>
            <w:hideMark/>
          </w:tcPr>
          <w:p w:rsidR="00155038" w:rsidRPr="00155038" w:rsidRDefault="004E32E3" w:rsidP="004E32E3">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424</w:t>
            </w:r>
          </w:p>
        </w:tc>
        <w:tc>
          <w:tcPr>
            <w:tcW w:w="801" w:type="dxa"/>
            <w:tcBorders>
              <w:top w:val="nil"/>
              <w:left w:val="nil"/>
              <w:bottom w:val="single" w:sz="4" w:space="0" w:color="auto"/>
              <w:right w:val="nil"/>
            </w:tcBorders>
            <w:shd w:val="clear" w:color="auto" w:fill="auto"/>
            <w:noWrap/>
            <w:vAlign w:val="bottom"/>
            <w:hideMark/>
          </w:tcPr>
          <w:p w:rsidR="00155038" w:rsidRPr="00155038" w:rsidRDefault="00155038" w:rsidP="004E32E3">
            <w:pPr>
              <w:spacing w:after="0" w:line="240" w:lineRule="auto"/>
              <w:rPr>
                <w:rFonts w:ascii="Calibri" w:eastAsia="Times New Roman" w:hAnsi="Calibri" w:cs="Times New Roman"/>
              </w:rPr>
            </w:pPr>
            <w:r w:rsidRPr="00155038">
              <w:rPr>
                <w:rFonts w:ascii="Calibri" w:eastAsia="Times New Roman" w:hAnsi="Calibri" w:cs="Times New Roman"/>
              </w:rPr>
              <w:t>470</w:t>
            </w:r>
          </w:p>
        </w:tc>
        <w:tc>
          <w:tcPr>
            <w:tcW w:w="801" w:type="dxa"/>
            <w:tcBorders>
              <w:top w:val="nil"/>
              <w:left w:val="nil"/>
              <w:bottom w:val="single" w:sz="4" w:space="0" w:color="auto"/>
              <w:right w:val="nil"/>
            </w:tcBorders>
            <w:shd w:val="clear" w:color="auto" w:fill="auto"/>
            <w:noWrap/>
            <w:vAlign w:val="bottom"/>
            <w:hideMark/>
          </w:tcPr>
          <w:p w:rsidR="00155038" w:rsidRPr="00155038" w:rsidRDefault="00155038" w:rsidP="004E32E3">
            <w:pPr>
              <w:spacing w:after="0" w:line="240" w:lineRule="auto"/>
              <w:jc w:val="center"/>
              <w:rPr>
                <w:rFonts w:ascii="Calibri" w:eastAsia="Times New Roman" w:hAnsi="Calibri" w:cs="Times New Roman"/>
              </w:rPr>
            </w:pPr>
            <w:r w:rsidRPr="00155038">
              <w:rPr>
                <w:rFonts w:ascii="Calibri" w:eastAsia="Times New Roman" w:hAnsi="Calibri" w:cs="Times New Roman"/>
              </w:rPr>
              <w:t>791</w:t>
            </w:r>
          </w:p>
        </w:tc>
      </w:tr>
      <w:tr w:rsidR="00155038" w:rsidRPr="00155038" w:rsidTr="00092BA3">
        <w:trPr>
          <w:trHeight w:val="300"/>
          <w:jc w:val="center"/>
        </w:trPr>
        <w:tc>
          <w:tcPr>
            <w:tcW w:w="2390"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r w:rsidRPr="00155038">
              <w:rPr>
                <w:rFonts w:ascii="Calibri" w:eastAsia="Times New Roman" w:hAnsi="Calibri" w:cs="Times New Roman"/>
                <w:color w:val="000000"/>
              </w:rPr>
              <w:t>Kentau</w:t>
            </w:r>
            <w:proofErr w:type="spellEnd"/>
            <w:r w:rsidRPr="00155038">
              <w:rPr>
                <w:rFonts w:ascii="Calibri" w:eastAsia="Times New Roman" w:hAnsi="Calibri" w:cs="Times New Roman"/>
                <w:color w:val="000000"/>
              </w:rPr>
              <w:t xml:space="preserve"> statistic</w:t>
            </w:r>
          </w:p>
        </w:tc>
        <w:tc>
          <w:tcPr>
            <w:tcW w:w="13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-0.030</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-0.091</w:t>
            </w:r>
          </w:p>
        </w:tc>
        <w:tc>
          <w:tcPr>
            <w:tcW w:w="82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-0.045</w:t>
            </w:r>
          </w:p>
        </w:tc>
        <w:tc>
          <w:tcPr>
            <w:tcW w:w="85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-0.121</w:t>
            </w:r>
          </w:p>
        </w:tc>
        <w:tc>
          <w:tcPr>
            <w:tcW w:w="82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-0.242</w:t>
            </w:r>
          </w:p>
        </w:tc>
        <w:tc>
          <w:tcPr>
            <w:tcW w:w="85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-0.394</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-0.394</w:t>
            </w:r>
          </w:p>
        </w:tc>
        <w:tc>
          <w:tcPr>
            <w:tcW w:w="8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-0.303</w:t>
            </w:r>
          </w:p>
        </w:tc>
        <w:tc>
          <w:tcPr>
            <w:tcW w:w="8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-0.152</w:t>
            </w:r>
          </w:p>
        </w:tc>
      </w:tr>
      <w:tr w:rsidR="00155038" w:rsidRPr="00155038" w:rsidTr="00092BA3">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P-value</w:t>
            </w:r>
          </w:p>
        </w:tc>
        <w:tc>
          <w:tcPr>
            <w:tcW w:w="133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0.945</w:t>
            </w:r>
          </w:p>
        </w:tc>
        <w:tc>
          <w:tcPr>
            <w:tcW w:w="89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0.732</w:t>
            </w:r>
          </w:p>
        </w:tc>
        <w:tc>
          <w:tcPr>
            <w:tcW w:w="822"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0.891</w:t>
            </w:r>
          </w:p>
        </w:tc>
        <w:tc>
          <w:tcPr>
            <w:tcW w:w="85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0.631</w:t>
            </w:r>
          </w:p>
        </w:tc>
        <w:tc>
          <w:tcPr>
            <w:tcW w:w="821"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0.304</w:t>
            </w:r>
          </w:p>
        </w:tc>
        <w:tc>
          <w:tcPr>
            <w:tcW w:w="856"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0.086</w:t>
            </w:r>
          </w:p>
        </w:tc>
        <w:tc>
          <w:tcPr>
            <w:tcW w:w="89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0.086</w:t>
            </w:r>
          </w:p>
        </w:tc>
        <w:tc>
          <w:tcPr>
            <w:tcW w:w="801"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0.193</w:t>
            </w:r>
          </w:p>
        </w:tc>
        <w:tc>
          <w:tcPr>
            <w:tcW w:w="801"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0.537</w:t>
            </w:r>
          </w:p>
        </w:tc>
      </w:tr>
    </w:tbl>
    <w:p w:rsidR="00155038" w:rsidRDefault="00155038" w:rsidP="00572EF1">
      <w:pPr>
        <w:rPr>
          <w:b/>
          <w:sz w:val="28"/>
          <w:szCs w:val="28"/>
        </w:rPr>
      </w:pPr>
    </w:p>
    <w:tbl>
      <w:tblPr>
        <w:tblW w:w="9952" w:type="dxa"/>
        <w:jc w:val="center"/>
        <w:tblInd w:w="93" w:type="dxa"/>
        <w:tblLook w:val="04A0" w:firstRow="1" w:lastRow="0" w:firstColumn="1" w:lastColumn="0" w:noHBand="0" w:noVBand="1"/>
      </w:tblPr>
      <w:tblGrid>
        <w:gridCol w:w="1550"/>
        <w:gridCol w:w="1163"/>
        <w:gridCol w:w="1463"/>
        <w:gridCol w:w="895"/>
        <w:gridCol w:w="805"/>
        <w:gridCol w:w="814"/>
        <w:gridCol w:w="266"/>
        <w:gridCol w:w="753"/>
        <w:gridCol w:w="733"/>
        <w:gridCol w:w="718"/>
        <w:gridCol w:w="792"/>
      </w:tblGrid>
      <w:tr w:rsidR="00155038" w:rsidRPr="00155038" w:rsidTr="00155038">
        <w:trPr>
          <w:trHeight w:val="600"/>
          <w:jc w:val="center"/>
        </w:trPr>
        <w:tc>
          <w:tcPr>
            <w:tcW w:w="9952" w:type="dxa"/>
            <w:gridSpan w:val="11"/>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 xml:space="preserve">06903900 Annual </w:t>
            </w:r>
            <w:proofErr w:type="spellStart"/>
            <w:r w:rsidRPr="00155038">
              <w:rPr>
                <w:rFonts w:ascii="Calibri" w:eastAsia="Times New Roman" w:hAnsi="Calibri" w:cs="Times New Roman"/>
                <w:color w:val="000000"/>
              </w:rPr>
              <w:t>nonexceedance</w:t>
            </w:r>
            <w:proofErr w:type="spellEnd"/>
            <w:r w:rsidRPr="00155038">
              <w:rPr>
                <w:rFonts w:ascii="Calibri" w:eastAsia="Times New Roman" w:hAnsi="Calibri" w:cs="Times New Roman"/>
                <w:color w:val="000000"/>
              </w:rPr>
              <w:t xml:space="preserve"> probability of seasonal low discharges, based on October 1956 to September 1969 pre-regulated period of record (13 years)</w:t>
            </w:r>
          </w:p>
        </w:tc>
      </w:tr>
      <w:tr w:rsidR="00155038" w:rsidRPr="00155038" w:rsidTr="00155038">
        <w:trPr>
          <w:trHeight w:val="675"/>
          <w:jc w:val="center"/>
        </w:trPr>
        <w:tc>
          <w:tcPr>
            <w:tcW w:w="1550"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 xml:space="preserve">Annual </w:t>
            </w:r>
            <w:proofErr w:type="spellStart"/>
            <w:r w:rsidRPr="00155038">
              <w:rPr>
                <w:rFonts w:ascii="Calibri" w:eastAsia="Times New Roman" w:hAnsi="Calibri" w:cs="Times New Roman"/>
                <w:color w:val="000000"/>
              </w:rPr>
              <w:t>nonexceed-ance</w:t>
            </w:r>
            <w:proofErr w:type="spellEnd"/>
            <w:r w:rsidRPr="00155038">
              <w:rPr>
                <w:rFonts w:ascii="Calibri" w:eastAsia="Times New Roman" w:hAnsi="Calibri" w:cs="Times New Roman"/>
                <w:color w:val="000000"/>
              </w:rPr>
              <w:t xml:space="preserve"> probability</w:t>
            </w:r>
          </w:p>
        </w:tc>
        <w:tc>
          <w:tcPr>
            <w:tcW w:w="1163"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Recur-</w:t>
            </w:r>
            <w:proofErr w:type="spellStart"/>
            <w:r w:rsidRPr="00155038">
              <w:rPr>
                <w:rFonts w:ascii="Calibri" w:eastAsia="Times New Roman" w:hAnsi="Calibri" w:cs="Times New Roman"/>
                <w:color w:val="000000"/>
              </w:rPr>
              <w:t>rence</w:t>
            </w:r>
            <w:proofErr w:type="spellEnd"/>
            <w:r w:rsidRPr="00155038">
              <w:rPr>
                <w:rFonts w:ascii="Calibri" w:eastAsia="Times New Roman" w:hAnsi="Calibri" w:cs="Times New Roman"/>
                <w:color w:val="000000"/>
              </w:rPr>
              <w:t xml:space="preserve"> interval (years)</w:t>
            </w:r>
          </w:p>
        </w:tc>
        <w:tc>
          <w:tcPr>
            <w:tcW w:w="7239" w:type="dxa"/>
            <w:gridSpan w:val="9"/>
            <w:tcBorders>
              <w:top w:val="single" w:sz="4" w:space="0" w:color="auto"/>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Minimum average discharge (cubic feet per second)                                                                          for indicated number of consecutive days</w:t>
            </w:r>
          </w:p>
        </w:tc>
      </w:tr>
      <w:tr w:rsidR="00155038" w:rsidRPr="00155038" w:rsidTr="00155038">
        <w:trPr>
          <w:trHeight w:val="495"/>
          <w:jc w:val="center"/>
        </w:trPr>
        <w:tc>
          <w:tcPr>
            <w:tcW w:w="1550"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rPr>
            </w:pPr>
          </w:p>
        </w:tc>
        <w:tc>
          <w:tcPr>
            <w:tcW w:w="1163"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rPr>
            </w:pPr>
          </w:p>
        </w:tc>
        <w:tc>
          <w:tcPr>
            <w:tcW w:w="1463"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7</w:t>
            </w:r>
          </w:p>
        </w:tc>
        <w:tc>
          <w:tcPr>
            <w:tcW w:w="80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14</w:t>
            </w:r>
          </w:p>
        </w:tc>
        <w:tc>
          <w:tcPr>
            <w:tcW w:w="814"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 </w:t>
            </w:r>
          </w:p>
        </w:tc>
        <w:tc>
          <w:tcPr>
            <w:tcW w:w="75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w:t>
            </w:r>
          </w:p>
        </w:tc>
        <w:tc>
          <w:tcPr>
            <w:tcW w:w="73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14</w:t>
            </w:r>
          </w:p>
        </w:tc>
        <w:tc>
          <w:tcPr>
            <w:tcW w:w="792"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30</w:t>
            </w:r>
          </w:p>
        </w:tc>
      </w:tr>
      <w:tr w:rsidR="00155038" w:rsidRPr="00155038" w:rsidTr="00155038">
        <w:trPr>
          <w:trHeight w:val="300"/>
          <w:jc w:val="center"/>
        </w:trPr>
        <w:tc>
          <w:tcPr>
            <w:tcW w:w="1550" w:type="dxa"/>
            <w:tcBorders>
              <w:top w:val="nil"/>
              <w:left w:val="nil"/>
              <w:bottom w:val="nil"/>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p>
        </w:tc>
        <w:tc>
          <w:tcPr>
            <w:tcW w:w="1163" w:type="dxa"/>
            <w:tcBorders>
              <w:top w:val="nil"/>
              <w:left w:val="nil"/>
              <w:bottom w:val="nil"/>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p>
        </w:tc>
        <w:tc>
          <w:tcPr>
            <w:tcW w:w="3977" w:type="dxa"/>
            <w:gridSpan w:val="4"/>
            <w:tcBorders>
              <w:top w:val="single" w:sz="4" w:space="0" w:color="auto"/>
              <w:left w:val="nil"/>
              <w:bottom w:val="nil"/>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p>
        </w:tc>
        <w:tc>
          <w:tcPr>
            <w:tcW w:w="2996" w:type="dxa"/>
            <w:gridSpan w:val="4"/>
            <w:tcBorders>
              <w:top w:val="single" w:sz="4" w:space="0" w:color="auto"/>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April-May-June</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0.01</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100</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0.07</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0.12</w:t>
            </w:r>
          </w:p>
        </w:tc>
        <w:tc>
          <w:tcPr>
            <w:tcW w:w="80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0.19</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0.29</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1.3</w:t>
            </w:r>
          </w:p>
        </w:tc>
        <w:tc>
          <w:tcPr>
            <w:tcW w:w="733"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3.2</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8.0</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0.02</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50</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0.14</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0.20</w:t>
            </w:r>
          </w:p>
        </w:tc>
        <w:tc>
          <w:tcPr>
            <w:tcW w:w="80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0.31</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0.54</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1.6</w:t>
            </w:r>
          </w:p>
        </w:tc>
        <w:tc>
          <w:tcPr>
            <w:tcW w:w="733"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3.8</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9.9</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0.05</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0.34</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0.45</w:t>
            </w:r>
          </w:p>
        </w:tc>
        <w:tc>
          <w:tcPr>
            <w:tcW w:w="80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0.64</w:t>
            </w:r>
          </w:p>
        </w:tc>
        <w:tc>
          <w:tcPr>
            <w:tcW w:w="814"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2.1</w:t>
            </w:r>
          </w:p>
        </w:tc>
        <w:tc>
          <w:tcPr>
            <w:tcW w:w="733"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5.0</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14</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0.10</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0.74</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0.91</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1.2</w:t>
            </w:r>
          </w:p>
        </w:tc>
        <w:tc>
          <w:tcPr>
            <w:tcW w:w="814"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2.8</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2.8</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6.5</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19</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0.20</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2.5</w:t>
            </w:r>
          </w:p>
        </w:tc>
        <w:tc>
          <w:tcPr>
            <w:tcW w:w="814"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6.6</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3.8</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9.2</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28</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0.50</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8.6</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814"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7.7</w:t>
            </w:r>
          </w:p>
        </w:tc>
        <w:tc>
          <w:tcPr>
            <w:tcW w:w="73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66</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0.80</w:t>
            </w: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1.25</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32</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38</w:t>
            </w:r>
          </w:p>
        </w:tc>
        <w:tc>
          <w:tcPr>
            <w:tcW w:w="814"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117</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jc w:val="center"/>
              <w:rPr>
                <w:rFonts w:ascii="Calibri" w:eastAsia="Times New Roman" w:hAnsi="Calibri" w:cs="Times New Roman"/>
              </w:rPr>
            </w:pPr>
            <w:r w:rsidRPr="00155038">
              <w:rPr>
                <w:rFonts w:ascii="Calibri" w:eastAsia="Times New Roman" w:hAnsi="Calibri" w:cs="Times New Roman"/>
              </w:rPr>
              <w:t>16</w:t>
            </w:r>
          </w:p>
        </w:tc>
        <w:tc>
          <w:tcPr>
            <w:tcW w:w="73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48</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167</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0.90</w:t>
            </w: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1.11</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62</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75</w:t>
            </w:r>
          </w:p>
        </w:tc>
        <w:tc>
          <w:tcPr>
            <w:tcW w:w="814"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222</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jc w:val="center"/>
              <w:rPr>
                <w:rFonts w:ascii="Calibri" w:eastAsia="Times New Roman" w:hAnsi="Calibri" w:cs="Times New Roman"/>
              </w:rPr>
            </w:pPr>
            <w:r w:rsidRPr="00155038">
              <w:rPr>
                <w:rFonts w:ascii="Calibri" w:eastAsia="Times New Roman" w:hAnsi="Calibri" w:cs="Times New Roman"/>
              </w:rPr>
              <w:t>25</w:t>
            </w:r>
          </w:p>
        </w:tc>
        <w:tc>
          <w:tcPr>
            <w:tcW w:w="73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80</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283</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0.96</w:t>
            </w: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1.04</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108</w:t>
            </w:r>
          </w:p>
        </w:tc>
        <w:tc>
          <w:tcPr>
            <w:tcW w:w="895"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118</w:t>
            </w:r>
          </w:p>
        </w:tc>
        <w:tc>
          <w:tcPr>
            <w:tcW w:w="805"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152</w:t>
            </w:r>
          </w:p>
        </w:tc>
        <w:tc>
          <w:tcPr>
            <w:tcW w:w="814"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416</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jc w:val="center"/>
              <w:rPr>
                <w:rFonts w:ascii="Calibri" w:eastAsia="Times New Roman" w:hAnsi="Calibri" w:cs="Times New Roman"/>
              </w:rPr>
            </w:pPr>
            <w:r w:rsidRPr="00155038">
              <w:rPr>
                <w:rFonts w:ascii="Calibri" w:eastAsia="Times New Roman" w:hAnsi="Calibri" w:cs="Times New Roman"/>
              </w:rPr>
              <w:t>41</w:t>
            </w:r>
          </w:p>
        </w:tc>
        <w:tc>
          <w:tcPr>
            <w:tcW w:w="73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145</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511</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0.98</w:t>
            </w: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1.02</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156</w:t>
            </w:r>
          </w:p>
        </w:tc>
        <w:tc>
          <w:tcPr>
            <w:tcW w:w="895"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177</w:t>
            </w:r>
          </w:p>
        </w:tc>
        <w:tc>
          <w:tcPr>
            <w:tcW w:w="805"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238</w:t>
            </w:r>
          </w:p>
        </w:tc>
        <w:tc>
          <w:tcPr>
            <w:tcW w:w="814"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610</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jc w:val="center"/>
              <w:rPr>
                <w:rFonts w:ascii="Calibri" w:eastAsia="Times New Roman" w:hAnsi="Calibri" w:cs="Times New Roman"/>
              </w:rPr>
            </w:pPr>
            <w:r w:rsidRPr="00155038">
              <w:rPr>
                <w:rFonts w:ascii="Calibri" w:eastAsia="Times New Roman" w:hAnsi="Calibri" w:cs="Times New Roman"/>
              </w:rPr>
              <w:t>56</w:t>
            </w:r>
          </w:p>
        </w:tc>
        <w:tc>
          <w:tcPr>
            <w:tcW w:w="733"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103</w:t>
            </w:r>
          </w:p>
        </w:tc>
        <w:tc>
          <w:tcPr>
            <w:tcW w:w="718"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218</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762</w:t>
            </w:r>
          </w:p>
        </w:tc>
      </w:tr>
      <w:tr w:rsidR="00155038" w:rsidRPr="00155038" w:rsidTr="00155038">
        <w:trPr>
          <w:trHeight w:val="300"/>
          <w:jc w:val="center"/>
        </w:trPr>
        <w:tc>
          <w:tcPr>
            <w:tcW w:w="155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0.99</w:t>
            </w:r>
          </w:p>
        </w:tc>
        <w:tc>
          <w:tcPr>
            <w:tcW w:w="116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1.01</w:t>
            </w:r>
          </w:p>
        </w:tc>
        <w:tc>
          <w:tcPr>
            <w:tcW w:w="1463" w:type="dxa"/>
            <w:tcBorders>
              <w:top w:val="nil"/>
              <w:left w:val="nil"/>
              <w:bottom w:val="single" w:sz="4" w:space="0" w:color="auto"/>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214</w:t>
            </w:r>
          </w:p>
        </w:tc>
        <w:tc>
          <w:tcPr>
            <w:tcW w:w="895" w:type="dxa"/>
            <w:tcBorders>
              <w:top w:val="nil"/>
              <w:left w:val="nil"/>
              <w:bottom w:val="single" w:sz="4" w:space="0" w:color="auto"/>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251</w:t>
            </w:r>
          </w:p>
        </w:tc>
        <w:tc>
          <w:tcPr>
            <w:tcW w:w="805" w:type="dxa"/>
            <w:tcBorders>
              <w:top w:val="nil"/>
              <w:left w:val="nil"/>
              <w:bottom w:val="single" w:sz="4" w:space="0" w:color="auto"/>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353</w:t>
            </w:r>
          </w:p>
        </w:tc>
        <w:tc>
          <w:tcPr>
            <w:tcW w:w="814" w:type="dxa"/>
            <w:tcBorders>
              <w:top w:val="nil"/>
              <w:left w:val="nil"/>
              <w:bottom w:val="single" w:sz="4" w:space="0" w:color="auto"/>
              <w:right w:val="nil"/>
            </w:tcBorders>
            <w:shd w:val="clear" w:color="auto" w:fill="auto"/>
            <w:noWrap/>
            <w:vAlign w:val="bottom"/>
            <w:hideMark/>
          </w:tcPr>
          <w:p w:rsidR="00155038" w:rsidRPr="00155038" w:rsidRDefault="00155038" w:rsidP="002F5D5F">
            <w:pPr>
              <w:spacing w:after="0" w:line="240" w:lineRule="auto"/>
              <w:rPr>
                <w:rFonts w:ascii="Calibri" w:eastAsia="Times New Roman" w:hAnsi="Calibri" w:cs="Times New Roman"/>
              </w:rPr>
            </w:pPr>
            <w:r w:rsidRPr="00155038">
              <w:rPr>
                <w:rFonts w:ascii="Calibri" w:eastAsia="Times New Roman" w:hAnsi="Calibri" w:cs="Times New Roman"/>
              </w:rPr>
              <w:t>846</w:t>
            </w:r>
          </w:p>
        </w:tc>
        <w:tc>
          <w:tcPr>
            <w:tcW w:w="266"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r w:rsidRPr="00155038">
              <w:rPr>
                <w:rFonts w:ascii="Calibri" w:eastAsia="Times New Roman" w:hAnsi="Calibri" w:cs="Times New Roman"/>
              </w:rPr>
              <w:t> </w:t>
            </w:r>
          </w:p>
        </w:tc>
        <w:tc>
          <w:tcPr>
            <w:tcW w:w="753" w:type="dxa"/>
            <w:tcBorders>
              <w:top w:val="nil"/>
              <w:left w:val="nil"/>
              <w:bottom w:val="single" w:sz="4" w:space="0" w:color="auto"/>
              <w:right w:val="nil"/>
            </w:tcBorders>
            <w:shd w:val="clear" w:color="auto" w:fill="auto"/>
            <w:noWrap/>
            <w:vAlign w:val="bottom"/>
            <w:hideMark/>
          </w:tcPr>
          <w:p w:rsidR="00155038" w:rsidRPr="00155038" w:rsidRDefault="00155038" w:rsidP="00D978DF">
            <w:pPr>
              <w:spacing w:after="0" w:line="240" w:lineRule="auto"/>
              <w:jc w:val="center"/>
              <w:rPr>
                <w:rFonts w:ascii="Calibri" w:eastAsia="Times New Roman" w:hAnsi="Calibri" w:cs="Times New Roman"/>
              </w:rPr>
            </w:pPr>
            <w:r w:rsidRPr="00155038">
              <w:rPr>
                <w:rFonts w:ascii="Calibri" w:eastAsia="Times New Roman" w:hAnsi="Calibri" w:cs="Times New Roman"/>
              </w:rPr>
              <w:t>75</w:t>
            </w:r>
          </w:p>
        </w:tc>
        <w:tc>
          <w:tcPr>
            <w:tcW w:w="733" w:type="dxa"/>
            <w:tcBorders>
              <w:top w:val="nil"/>
              <w:left w:val="nil"/>
              <w:bottom w:val="single" w:sz="4" w:space="0" w:color="auto"/>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152</w:t>
            </w:r>
          </w:p>
        </w:tc>
        <w:tc>
          <w:tcPr>
            <w:tcW w:w="718" w:type="dxa"/>
            <w:tcBorders>
              <w:top w:val="nil"/>
              <w:left w:val="nil"/>
              <w:bottom w:val="single" w:sz="4" w:space="0" w:color="auto"/>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321</w:t>
            </w:r>
          </w:p>
        </w:tc>
        <w:tc>
          <w:tcPr>
            <w:tcW w:w="792" w:type="dxa"/>
            <w:tcBorders>
              <w:top w:val="nil"/>
              <w:left w:val="nil"/>
              <w:bottom w:val="single" w:sz="4" w:space="0" w:color="auto"/>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1,100</w:t>
            </w:r>
          </w:p>
        </w:tc>
      </w:tr>
      <w:tr w:rsidR="00155038" w:rsidRPr="00155038" w:rsidTr="00155038">
        <w:trPr>
          <w:trHeight w:val="300"/>
          <w:jc w:val="center"/>
        </w:trPr>
        <w:tc>
          <w:tcPr>
            <w:tcW w:w="2713"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r w:rsidRPr="00155038">
              <w:rPr>
                <w:rFonts w:ascii="Calibri" w:eastAsia="Times New Roman" w:hAnsi="Calibri" w:cs="Times New Roman"/>
                <w:color w:val="000000"/>
              </w:rPr>
              <w:t>Kentau</w:t>
            </w:r>
            <w:proofErr w:type="spellEnd"/>
            <w:r w:rsidRPr="00155038">
              <w:rPr>
                <w:rFonts w:ascii="Calibri" w:eastAsia="Times New Roman" w:hAnsi="Calibri" w:cs="Times New Roman"/>
                <w:color w:val="000000"/>
              </w:rPr>
              <w:t xml:space="preserve"> statistic</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-0.090</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-0.051</w:t>
            </w:r>
          </w:p>
        </w:tc>
        <w:tc>
          <w:tcPr>
            <w:tcW w:w="80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-0.051</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0.231</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0.051</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0.077</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0.179</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-0.026</w:t>
            </w:r>
          </w:p>
        </w:tc>
      </w:tr>
      <w:tr w:rsidR="00155038" w:rsidRPr="00155038" w:rsidTr="00155038">
        <w:trPr>
          <w:trHeight w:val="300"/>
          <w:jc w:val="center"/>
        </w:trPr>
        <w:tc>
          <w:tcPr>
            <w:tcW w:w="2713" w:type="dxa"/>
            <w:gridSpan w:val="2"/>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P-value</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0.714</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0.855</w:t>
            </w:r>
          </w:p>
        </w:tc>
        <w:tc>
          <w:tcPr>
            <w:tcW w:w="80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0.855</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0.300</w:t>
            </w:r>
          </w:p>
        </w:tc>
        <w:tc>
          <w:tcPr>
            <w:tcW w:w="266"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 </w:t>
            </w: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0.855</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0.760</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0.428</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0.951</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3977" w:type="dxa"/>
            <w:gridSpan w:val="4"/>
            <w:tcBorders>
              <w:top w:val="single" w:sz="4" w:space="0" w:color="auto"/>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2996" w:type="dxa"/>
            <w:gridSpan w:val="4"/>
            <w:tcBorders>
              <w:top w:val="single" w:sz="4" w:space="0" w:color="auto"/>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October-November-December</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0.01</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100</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0.16</w:t>
            </w:r>
          </w:p>
        </w:tc>
        <w:tc>
          <w:tcPr>
            <w:tcW w:w="895"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0.32</w:t>
            </w:r>
          </w:p>
        </w:tc>
        <w:tc>
          <w:tcPr>
            <w:tcW w:w="80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0.88</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0.01</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0.02</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0.08</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0.02</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50</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0.22</w:t>
            </w:r>
          </w:p>
        </w:tc>
        <w:tc>
          <w:tcPr>
            <w:tcW w:w="895"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0.43</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0.02</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0.04</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0.15</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0.05</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0.33</w:t>
            </w:r>
          </w:p>
        </w:tc>
        <w:tc>
          <w:tcPr>
            <w:tcW w:w="895" w:type="dxa"/>
            <w:tcBorders>
              <w:top w:val="nil"/>
              <w:left w:val="nil"/>
              <w:bottom w:val="nil"/>
              <w:right w:val="nil"/>
            </w:tcBorders>
            <w:shd w:val="clear" w:color="000000" w:fill="FFFFFF"/>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0.65</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1.2</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0.05</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0.12</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0.38</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0.10</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0.48</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0.93</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1.5</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0.11</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0.28</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0.84</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0.20</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0.75</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1.4</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0.28</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0.50</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0.75</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2.1</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0.50</w:t>
            </w:r>
          </w:p>
        </w:tc>
        <w:tc>
          <w:tcPr>
            <w:tcW w:w="11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3.0</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3.8</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8.1</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1.6</w:t>
            </w:r>
          </w:p>
        </w:tc>
        <w:tc>
          <w:tcPr>
            <w:tcW w:w="73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4.6</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9.9</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0.80</w:t>
            </w: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1.25</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6.2</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8.4</w:t>
            </w:r>
          </w:p>
        </w:tc>
        <w:tc>
          <w:tcPr>
            <w:tcW w:w="814"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jc w:val="center"/>
              <w:rPr>
                <w:rFonts w:ascii="Calibri" w:eastAsia="Times New Roman" w:hAnsi="Calibri" w:cs="Times New Roman"/>
              </w:rPr>
            </w:pPr>
            <w:r w:rsidRPr="00155038">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w:t>
            </w:r>
            <w:r>
              <w:rPr>
                <w:rFonts w:ascii="Calibri" w:eastAsia="Times New Roman" w:hAnsi="Calibri" w:cs="Times New Roman"/>
              </w:rPr>
              <w:t>.3</w:t>
            </w:r>
          </w:p>
        </w:tc>
        <w:tc>
          <w:tcPr>
            <w:tcW w:w="73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24</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39</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0.90</w:t>
            </w: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1.11</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8.7</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13</w:t>
            </w:r>
          </w:p>
        </w:tc>
        <w:tc>
          <w:tcPr>
            <w:tcW w:w="814" w:type="dxa"/>
            <w:tcBorders>
              <w:top w:val="nil"/>
              <w:left w:val="nil"/>
              <w:bottom w:val="nil"/>
              <w:right w:val="nil"/>
            </w:tcBorders>
            <w:shd w:val="clear" w:color="auto" w:fill="auto"/>
            <w:noWrap/>
            <w:vAlign w:val="bottom"/>
            <w:hideMark/>
          </w:tcPr>
          <w:p w:rsidR="00155038" w:rsidRPr="00155038" w:rsidRDefault="00155038" w:rsidP="002F5D5F">
            <w:pPr>
              <w:spacing w:after="0" w:line="240" w:lineRule="auto"/>
              <w:jc w:val="center"/>
              <w:rPr>
                <w:rFonts w:ascii="Calibri" w:eastAsia="Times New Roman" w:hAnsi="Calibri" w:cs="Times New Roman"/>
              </w:rPr>
            </w:pPr>
            <w:r w:rsidRPr="00155038">
              <w:rPr>
                <w:rFonts w:ascii="Calibri" w:eastAsia="Times New Roman" w:hAnsi="Calibri" w:cs="Times New Roman"/>
              </w:rPr>
              <w:t>57</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19</w:t>
            </w:r>
          </w:p>
        </w:tc>
        <w:tc>
          <w:tcPr>
            <w:tcW w:w="73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55</w:t>
            </w:r>
          </w:p>
        </w:tc>
        <w:tc>
          <w:tcPr>
            <w:tcW w:w="792"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74</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0.96</w:t>
            </w: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1.04</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12</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23</w:t>
            </w:r>
          </w:p>
        </w:tc>
        <w:tc>
          <w:tcPr>
            <w:tcW w:w="814"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141</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47</w:t>
            </w:r>
          </w:p>
        </w:tc>
        <w:tc>
          <w:tcPr>
            <w:tcW w:w="73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126</w:t>
            </w:r>
          </w:p>
        </w:tc>
        <w:tc>
          <w:tcPr>
            <w:tcW w:w="792"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137</w:t>
            </w:r>
          </w:p>
        </w:tc>
      </w:tr>
      <w:tr w:rsidR="00155038" w:rsidRPr="00155038" w:rsidTr="00155038">
        <w:trPr>
          <w:trHeight w:val="300"/>
          <w:jc w:val="center"/>
        </w:trPr>
        <w:tc>
          <w:tcPr>
            <w:tcW w:w="155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0.98</w:t>
            </w:r>
          </w:p>
        </w:tc>
        <w:tc>
          <w:tcPr>
            <w:tcW w:w="11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1.02</w:t>
            </w:r>
          </w:p>
        </w:tc>
        <w:tc>
          <w:tcPr>
            <w:tcW w:w="1463"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15</w:t>
            </w:r>
          </w:p>
        </w:tc>
        <w:tc>
          <w:tcPr>
            <w:tcW w:w="805"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33</w:t>
            </w:r>
          </w:p>
        </w:tc>
        <w:tc>
          <w:tcPr>
            <w:tcW w:w="814" w:type="dxa"/>
            <w:tcBorders>
              <w:top w:val="nil"/>
              <w:left w:val="nil"/>
              <w:bottom w:val="nil"/>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265</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p>
        </w:tc>
        <w:tc>
          <w:tcPr>
            <w:tcW w:w="753" w:type="dxa"/>
            <w:tcBorders>
              <w:top w:val="nil"/>
              <w:left w:val="nil"/>
              <w:bottom w:val="nil"/>
              <w:right w:val="nil"/>
            </w:tcBorders>
            <w:shd w:val="clear" w:color="auto" w:fill="auto"/>
            <w:noWrap/>
            <w:vAlign w:val="bottom"/>
            <w:hideMark/>
          </w:tcPr>
          <w:p w:rsidR="00155038" w:rsidRPr="00155038" w:rsidRDefault="00D978DF" w:rsidP="00D978D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82</w:t>
            </w:r>
          </w:p>
        </w:tc>
        <w:tc>
          <w:tcPr>
            <w:tcW w:w="733"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108</w:t>
            </w:r>
          </w:p>
        </w:tc>
        <w:tc>
          <w:tcPr>
            <w:tcW w:w="718"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211</w:t>
            </w:r>
          </w:p>
        </w:tc>
        <w:tc>
          <w:tcPr>
            <w:tcW w:w="792" w:type="dxa"/>
            <w:tcBorders>
              <w:top w:val="nil"/>
              <w:left w:val="nil"/>
              <w:bottom w:val="nil"/>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200</w:t>
            </w:r>
          </w:p>
        </w:tc>
      </w:tr>
      <w:tr w:rsidR="00155038" w:rsidRPr="00155038" w:rsidTr="00155038">
        <w:trPr>
          <w:trHeight w:val="300"/>
          <w:jc w:val="center"/>
        </w:trPr>
        <w:tc>
          <w:tcPr>
            <w:tcW w:w="155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0.99</w:t>
            </w:r>
          </w:p>
        </w:tc>
        <w:tc>
          <w:tcPr>
            <w:tcW w:w="116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1.01</w:t>
            </w:r>
          </w:p>
        </w:tc>
        <w:tc>
          <w:tcPr>
            <w:tcW w:w="1463" w:type="dxa"/>
            <w:tcBorders>
              <w:top w:val="nil"/>
              <w:left w:val="nil"/>
              <w:bottom w:val="single" w:sz="4" w:space="0" w:color="auto"/>
              <w:right w:val="nil"/>
            </w:tcBorders>
            <w:shd w:val="clear" w:color="auto" w:fill="auto"/>
            <w:noWrap/>
            <w:vAlign w:val="bottom"/>
            <w:hideMark/>
          </w:tcPr>
          <w:p w:rsidR="00155038" w:rsidRPr="00155038" w:rsidRDefault="002F5D5F" w:rsidP="002F5D5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12</w:t>
            </w:r>
          </w:p>
        </w:tc>
        <w:tc>
          <w:tcPr>
            <w:tcW w:w="895" w:type="dxa"/>
            <w:tcBorders>
              <w:top w:val="nil"/>
              <w:left w:val="nil"/>
              <w:bottom w:val="single" w:sz="4" w:space="0" w:color="auto"/>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19</w:t>
            </w:r>
          </w:p>
        </w:tc>
        <w:tc>
          <w:tcPr>
            <w:tcW w:w="805" w:type="dxa"/>
            <w:tcBorders>
              <w:top w:val="nil"/>
              <w:left w:val="nil"/>
              <w:bottom w:val="single" w:sz="4" w:space="0" w:color="auto"/>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47</w:t>
            </w:r>
          </w:p>
        </w:tc>
        <w:tc>
          <w:tcPr>
            <w:tcW w:w="814" w:type="dxa"/>
            <w:tcBorders>
              <w:top w:val="nil"/>
              <w:left w:val="nil"/>
              <w:bottom w:val="single" w:sz="4" w:space="0" w:color="auto"/>
              <w:right w:val="nil"/>
            </w:tcBorders>
            <w:shd w:val="clear" w:color="auto" w:fill="auto"/>
            <w:noWrap/>
            <w:vAlign w:val="bottom"/>
            <w:hideMark/>
          </w:tcPr>
          <w:p w:rsidR="00155038" w:rsidRPr="00155038" w:rsidRDefault="002F5D5F" w:rsidP="002F5D5F">
            <w:pPr>
              <w:spacing w:after="0" w:line="240" w:lineRule="auto"/>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486</w:t>
            </w:r>
          </w:p>
        </w:tc>
        <w:tc>
          <w:tcPr>
            <w:tcW w:w="266"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rPr>
            </w:pPr>
            <w:r w:rsidRPr="00155038">
              <w:rPr>
                <w:rFonts w:ascii="Calibri" w:eastAsia="Times New Roman" w:hAnsi="Calibri" w:cs="Times New Roman"/>
              </w:rPr>
              <w:t> </w:t>
            </w:r>
          </w:p>
        </w:tc>
        <w:tc>
          <w:tcPr>
            <w:tcW w:w="753" w:type="dxa"/>
            <w:tcBorders>
              <w:top w:val="nil"/>
              <w:left w:val="nil"/>
              <w:bottom w:val="single" w:sz="4" w:space="0" w:color="auto"/>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134</w:t>
            </w:r>
          </w:p>
        </w:tc>
        <w:tc>
          <w:tcPr>
            <w:tcW w:w="733" w:type="dxa"/>
            <w:tcBorders>
              <w:top w:val="nil"/>
              <w:left w:val="nil"/>
              <w:bottom w:val="single" w:sz="4" w:space="0" w:color="auto"/>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161</w:t>
            </w:r>
          </w:p>
        </w:tc>
        <w:tc>
          <w:tcPr>
            <w:tcW w:w="718" w:type="dxa"/>
            <w:tcBorders>
              <w:top w:val="nil"/>
              <w:left w:val="nil"/>
              <w:bottom w:val="single" w:sz="4" w:space="0" w:color="auto"/>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332</w:t>
            </w:r>
          </w:p>
        </w:tc>
        <w:tc>
          <w:tcPr>
            <w:tcW w:w="792" w:type="dxa"/>
            <w:tcBorders>
              <w:top w:val="nil"/>
              <w:left w:val="nil"/>
              <w:bottom w:val="single" w:sz="4" w:space="0" w:color="auto"/>
              <w:right w:val="nil"/>
            </w:tcBorders>
            <w:shd w:val="clear" w:color="auto" w:fill="auto"/>
            <w:noWrap/>
            <w:vAlign w:val="bottom"/>
            <w:hideMark/>
          </w:tcPr>
          <w:p w:rsidR="00155038" w:rsidRPr="00155038" w:rsidRDefault="00155038" w:rsidP="00D978DF">
            <w:pPr>
              <w:spacing w:after="0" w:line="240" w:lineRule="auto"/>
              <w:rPr>
                <w:rFonts w:ascii="Calibri" w:eastAsia="Times New Roman" w:hAnsi="Calibri" w:cs="Times New Roman"/>
              </w:rPr>
            </w:pPr>
            <w:r w:rsidRPr="00155038">
              <w:rPr>
                <w:rFonts w:ascii="Calibri" w:eastAsia="Times New Roman" w:hAnsi="Calibri" w:cs="Times New Roman"/>
              </w:rPr>
              <w:t>275</w:t>
            </w:r>
          </w:p>
        </w:tc>
      </w:tr>
      <w:tr w:rsidR="00155038" w:rsidRPr="00155038" w:rsidTr="00155038">
        <w:trPr>
          <w:trHeight w:val="300"/>
          <w:jc w:val="center"/>
        </w:trPr>
        <w:tc>
          <w:tcPr>
            <w:tcW w:w="2713"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r w:rsidRPr="00155038">
              <w:rPr>
                <w:rFonts w:ascii="Calibri" w:eastAsia="Times New Roman" w:hAnsi="Calibri" w:cs="Times New Roman"/>
                <w:color w:val="000000"/>
              </w:rPr>
              <w:t>Kentau</w:t>
            </w:r>
            <w:proofErr w:type="spellEnd"/>
            <w:r w:rsidRPr="00155038">
              <w:rPr>
                <w:rFonts w:ascii="Calibri" w:eastAsia="Times New Roman" w:hAnsi="Calibri" w:cs="Times New Roman"/>
                <w:color w:val="000000"/>
              </w:rPr>
              <w:t xml:space="preserve"> statistic</w:t>
            </w:r>
          </w:p>
        </w:tc>
        <w:tc>
          <w:tcPr>
            <w:tcW w:w="14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0.026</w:t>
            </w:r>
          </w:p>
        </w:tc>
        <w:tc>
          <w:tcPr>
            <w:tcW w:w="89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-0.064</w:t>
            </w:r>
          </w:p>
        </w:tc>
        <w:tc>
          <w:tcPr>
            <w:tcW w:w="80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-0.103</w:t>
            </w:r>
          </w:p>
        </w:tc>
        <w:tc>
          <w:tcPr>
            <w:tcW w:w="814"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-0.179</w:t>
            </w:r>
          </w:p>
        </w:tc>
        <w:tc>
          <w:tcPr>
            <w:tcW w:w="26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75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0.026</w:t>
            </w:r>
          </w:p>
        </w:tc>
        <w:tc>
          <w:tcPr>
            <w:tcW w:w="73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0.051</w:t>
            </w:r>
          </w:p>
        </w:tc>
        <w:tc>
          <w:tcPr>
            <w:tcW w:w="718"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0.103</w:t>
            </w:r>
          </w:p>
        </w:tc>
        <w:tc>
          <w:tcPr>
            <w:tcW w:w="792"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0.077</w:t>
            </w:r>
          </w:p>
        </w:tc>
      </w:tr>
      <w:tr w:rsidR="00155038" w:rsidRPr="00155038" w:rsidTr="00155038">
        <w:trPr>
          <w:trHeight w:val="300"/>
          <w:jc w:val="center"/>
        </w:trPr>
        <w:tc>
          <w:tcPr>
            <w:tcW w:w="2713" w:type="dxa"/>
            <w:gridSpan w:val="2"/>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P-value</w:t>
            </w:r>
          </w:p>
        </w:tc>
        <w:tc>
          <w:tcPr>
            <w:tcW w:w="146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0.951</w:t>
            </w:r>
          </w:p>
        </w:tc>
        <w:tc>
          <w:tcPr>
            <w:tcW w:w="89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0.807</w:t>
            </w:r>
          </w:p>
        </w:tc>
        <w:tc>
          <w:tcPr>
            <w:tcW w:w="80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0.669</w:t>
            </w:r>
          </w:p>
        </w:tc>
        <w:tc>
          <w:tcPr>
            <w:tcW w:w="814"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0.428</w:t>
            </w:r>
          </w:p>
        </w:tc>
        <w:tc>
          <w:tcPr>
            <w:tcW w:w="266"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 </w:t>
            </w:r>
          </w:p>
        </w:tc>
        <w:tc>
          <w:tcPr>
            <w:tcW w:w="75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0.951</w:t>
            </w:r>
          </w:p>
        </w:tc>
        <w:tc>
          <w:tcPr>
            <w:tcW w:w="73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0.855</w:t>
            </w:r>
          </w:p>
        </w:tc>
        <w:tc>
          <w:tcPr>
            <w:tcW w:w="718"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0.669</w:t>
            </w:r>
          </w:p>
        </w:tc>
        <w:tc>
          <w:tcPr>
            <w:tcW w:w="792"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0.760</w:t>
            </w:r>
          </w:p>
        </w:tc>
      </w:tr>
    </w:tbl>
    <w:p w:rsidR="00155038" w:rsidRDefault="00155038" w:rsidP="00572EF1">
      <w:pPr>
        <w:rPr>
          <w:b/>
          <w:sz w:val="28"/>
          <w:szCs w:val="28"/>
        </w:rPr>
      </w:pPr>
    </w:p>
    <w:p w:rsidR="00155038" w:rsidRDefault="00155038" w:rsidP="00572EF1">
      <w:pPr>
        <w:rPr>
          <w:b/>
          <w:sz w:val="28"/>
          <w:szCs w:val="28"/>
        </w:rPr>
      </w:pPr>
    </w:p>
    <w:p w:rsidR="00155038" w:rsidRDefault="00155038" w:rsidP="00572EF1">
      <w:pPr>
        <w:rPr>
          <w:b/>
          <w:sz w:val="28"/>
          <w:szCs w:val="28"/>
        </w:rPr>
      </w:pPr>
    </w:p>
    <w:p w:rsidR="00155038" w:rsidRDefault="00155038" w:rsidP="00572EF1">
      <w:pPr>
        <w:rPr>
          <w:b/>
          <w:sz w:val="28"/>
          <w:szCs w:val="28"/>
        </w:rPr>
      </w:pPr>
    </w:p>
    <w:p w:rsidR="00155038" w:rsidRDefault="00155038" w:rsidP="00572EF1">
      <w:pPr>
        <w:rPr>
          <w:b/>
          <w:sz w:val="2"/>
          <w:szCs w:val="2"/>
        </w:rPr>
      </w:pPr>
    </w:p>
    <w:p w:rsidR="00094BF5" w:rsidRDefault="00094BF5" w:rsidP="00572EF1">
      <w:pPr>
        <w:rPr>
          <w:b/>
          <w:sz w:val="2"/>
          <w:szCs w:val="2"/>
        </w:rPr>
      </w:pPr>
    </w:p>
    <w:p w:rsidR="00094BF5" w:rsidRPr="00155038" w:rsidRDefault="00094BF5" w:rsidP="00572EF1">
      <w:pPr>
        <w:rPr>
          <w:b/>
          <w:sz w:val="2"/>
          <w:szCs w:val="2"/>
        </w:rPr>
      </w:pPr>
    </w:p>
    <w:p w:rsidR="00155038" w:rsidRDefault="00094BF5" w:rsidP="00094BF5">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the Regulated Streamflow Period</w:t>
      </w:r>
      <w:r w:rsidRPr="00124F66">
        <w:rPr>
          <w:rFonts w:ascii="Arial Narrow" w:hAnsi="Arial Narrow"/>
          <w:b/>
          <w:sz w:val="28"/>
          <w:szCs w:val="28"/>
        </w:rPr>
        <w:t xml:space="preserve"> of Record</w:t>
      </w:r>
    </w:p>
    <w:p w:rsidR="00155038" w:rsidRDefault="00155038" w:rsidP="00155038">
      <w:pPr>
        <w:jc w:val="center"/>
        <w:rPr>
          <w:rFonts w:ascii="Arial Narrow" w:hAnsi="Arial Narrow"/>
          <w:b/>
          <w:sz w:val="16"/>
          <w:szCs w:val="16"/>
        </w:rPr>
      </w:pPr>
    </w:p>
    <w:p w:rsidR="00056F0B" w:rsidRPr="00155038" w:rsidRDefault="00056F0B" w:rsidP="00155038">
      <w:pPr>
        <w:jc w:val="center"/>
        <w:rPr>
          <w:rFonts w:ascii="Arial Narrow" w:hAnsi="Arial Narrow"/>
          <w:b/>
          <w:sz w:val="16"/>
          <w:szCs w:val="16"/>
        </w:rPr>
      </w:pPr>
    </w:p>
    <w:p w:rsidR="00155038" w:rsidRDefault="00F3788B" w:rsidP="00155038">
      <w:pPr>
        <w:jc w:val="center"/>
        <w:rPr>
          <w:b/>
          <w:sz w:val="28"/>
          <w:szCs w:val="28"/>
        </w:rPr>
      </w:pPr>
      <w:r>
        <w:rPr>
          <w:b/>
          <w:noProof/>
          <w:sz w:val="28"/>
          <w:szCs w:val="28"/>
        </w:rPr>
        <w:drawing>
          <wp:inline distT="0" distB="0" distL="0" distR="0">
            <wp:extent cx="5943600" cy="5582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9039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582920"/>
                    </a:xfrm>
                    <a:prstGeom prst="rect">
                      <a:avLst/>
                    </a:prstGeom>
                  </pic:spPr>
                </pic:pic>
              </a:graphicData>
            </a:graphic>
          </wp:inline>
        </w:drawing>
      </w:r>
    </w:p>
    <w:p w:rsidR="00155038" w:rsidRDefault="00155038" w:rsidP="00155038">
      <w:pPr>
        <w:jc w:val="center"/>
        <w:rPr>
          <w:b/>
          <w:sz w:val="28"/>
          <w:szCs w:val="28"/>
        </w:rPr>
      </w:pPr>
    </w:p>
    <w:p w:rsidR="00155038" w:rsidRDefault="00155038" w:rsidP="00155038">
      <w:pPr>
        <w:jc w:val="center"/>
        <w:rPr>
          <w:b/>
          <w:sz w:val="28"/>
          <w:szCs w:val="28"/>
        </w:rPr>
      </w:pPr>
    </w:p>
    <w:p w:rsidR="00155038" w:rsidRDefault="00155038" w:rsidP="00155038">
      <w:pPr>
        <w:jc w:val="center"/>
        <w:rPr>
          <w:b/>
          <w:sz w:val="28"/>
          <w:szCs w:val="28"/>
        </w:rPr>
      </w:pPr>
    </w:p>
    <w:p w:rsidR="00155038" w:rsidRDefault="00155038" w:rsidP="00F46F94">
      <w:pPr>
        <w:rPr>
          <w:b/>
          <w:sz w:val="28"/>
          <w:szCs w:val="28"/>
        </w:rPr>
      </w:pPr>
    </w:p>
    <w:p w:rsidR="00155038" w:rsidRDefault="001953BC" w:rsidP="00155038">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5576253</wp:posOffset>
                </wp:positionV>
                <wp:extent cx="247650" cy="142875"/>
                <wp:effectExtent l="0" t="0" r="0" b="9525"/>
                <wp:wrapNone/>
                <wp:docPr id="8" name="Rectangle 8"/>
                <wp:cNvGraphicFramePr/>
                <a:graphic xmlns:a="http://schemas.openxmlformats.org/drawingml/2006/main">
                  <a:graphicData uri="http://schemas.microsoft.com/office/word/2010/wordprocessingShape">
                    <wps:wsp>
                      <wps:cNvSpPr/>
                      <wps:spPr>
                        <a:xfrm>
                          <a:off x="0" y="0"/>
                          <a:ext cx="24765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3pt;margin-top:439.1pt;width:19.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" fillcolor="white [3212]" stroked="f" strokeweight="2pt"/>
            </w:pict>
          </mc:Fallback>
        </mc:AlternateContent>
      </w:r>
      <w:r w:rsidR="001F6835">
        <w:rPr>
          <w:b/>
          <w:noProof/>
          <w:sz w:val="28"/>
          <w:szCs w:val="28"/>
        </w:rPr>
        <w:drawing>
          <wp:inline distT="0" distB="0" distL="0" distR="0">
            <wp:extent cx="5943600" cy="5823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9039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823585"/>
                    </a:xfrm>
                    <a:prstGeom prst="rect">
                      <a:avLst/>
                    </a:prstGeom>
                  </pic:spPr>
                </pic:pic>
              </a:graphicData>
            </a:graphic>
          </wp:inline>
        </w:drawing>
      </w:r>
    </w:p>
    <w:p w:rsidR="00155038" w:rsidRDefault="00155038" w:rsidP="00155038">
      <w:pPr>
        <w:jc w:val="center"/>
        <w:rPr>
          <w:b/>
          <w:sz w:val="28"/>
          <w:szCs w:val="28"/>
        </w:rPr>
      </w:pPr>
    </w:p>
    <w:p w:rsidR="00155038" w:rsidRDefault="00155038" w:rsidP="00155038">
      <w:pPr>
        <w:jc w:val="center"/>
        <w:rPr>
          <w:b/>
          <w:sz w:val="28"/>
          <w:szCs w:val="28"/>
        </w:rPr>
      </w:pPr>
    </w:p>
    <w:p w:rsidR="00155038" w:rsidRDefault="00155038" w:rsidP="00155038">
      <w:pPr>
        <w:jc w:val="center"/>
        <w:rPr>
          <w:b/>
          <w:sz w:val="28"/>
          <w:szCs w:val="28"/>
        </w:rPr>
      </w:pPr>
    </w:p>
    <w:p w:rsidR="00155038" w:rsidRDefault="00155038" w:rsidP="00155038">
      <w:pPr>
        <w:jc w:val="center"/>
        <w:rPr>
          <w:b/>
          <w:sz w:val="28"/>
          <w:szCs w:val="28"/>
        </w:rPr>
      </w:pPr>
    </w:p>
    <w:p w:rsidR="00155038" w:rsidRDefault="00155038" w:rsidP="00155038">
      <w:pPr>
        <w:jc w:val="center"/>
        <w:rPr>
          <w:b/>
          <w:sz w:val="28"/>
          <w:szCs w:val="28"/>
        </w:rPr>
      </w:pPr>
    </w:p>
    <w:p w:rsidR="00155038" w:rsidRDefault="00155038" w:rsidP="00155038">
      <w:pPr>
        <w:jc w:val="center"/>
        <w:rPr>
          <w:b/>
          <w:sz w:val="28"/>
          <w:szCs w:val="28"/>
        </w:rPr>
      </w:pPr>
    </w:p>
    <w:p w:rsidR="00155038" w:rsidRDefault="0046710E" w:rsidP="00155038">
      <w:pPr>
        <w:jc w:val="center"/>
        <w:rPr>
          <w:b/>
          <w:sz w:val="28"/>
          <w:szCs w:val="28"/>
        </w:rPr>
        <w:sectPr w:rsidR="00155038" w:rsidSect="004370E5">
          <w:pgSz w:w="12240" w:h="15840"/>
          <w:pgMar w:top="1440" w:right="1440" w:bottom="1440" w:left="1440" w:header="720" w:footer="720" w:gutter="0"/>
          <w:cols w:space="720"/>
          <w:docGrid w:linePitch="360"/>
        </w:sectPr>
      </w:pPr>
      <w:r>
        <w:rPr>
          <w:b/>
          <w:noProof/>
          <w:sz w:val="28"/>
          <w:szCs w:val="28"/>
        </w:rPr>
        <w:drawing>
          <wp:inline distT="0" distB="0" distL="0" distR="0">
            <wp:extent cx="5943600" cy="5798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9039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798185"/>
                    </a:xfrm>
                    <a:prstGeom prst="rect">
                      <a:avLst/>
                    </a:prstGeom>
                  </pic:spPr>
                </pic:pic>
              </a:graphicData>
            </a:graphic>
          </wp:inline>
        </w:drawing>
      </w:r>
    </w:p>
    <w:p w:rsidR="00062C6C" w:rsidRPr="00094BF5" w:rsidRDefault="00094BF5" w:rsidP="00094BF5">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the Regulated Streamflow Period</w:t>
      </w:r>
      <w:r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155038" w:rsidRPr="00155038" w:rsidTr="00155038">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06903900 Monthly and annual flow durations, based on 1970–2013 regulated period of record (44 years)</w:t>
            </w:r>
          </w:p>
        </w:tc>
        <w:tc>
          <w:tcPr>
            <w:tcW w:w="8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sz w:val="20"/>
                <w:szCs w:val="20"/>
              </w:rPr>
            </w:pPr>
          </w:p>
        </w:tc>
      </w:tr>
      <w:tr w:rsidR="00155038" w:rsidRPr="00155038" w:rsidTr="00155038">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Annual flow durations</w:t>
            </w:r>
          </w:p>
        </w:tc>
      </w:tr>
      <w:tr w:rsidR="00155038" w:rsidRPr="00155038" w:rsidTr="00155038">
        <w:trPr>
          <w:trHeight w:val="600"/>
          <w:jc w:val="center"/>
        </w:trPr>
        <w:tc>
          <w:tcPr>
            <w:tcW w:w="1828"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proofErr w:type="spellStart"/>
            <w:r w:rsidRPr="00155038">
              <w:rPr>
                <w:rFonts w:ascii="Calibri" w:eastAsia="Times New Roman" w:hAnsi="Calibri" w:cs="Times New Roman"/>
                <w:color w:val="000000"/>
                <w:sz w:val="20"/>
                <w:szCs w:val="20"/>
              </w:rPr>
              <w:t>Kentau</w:t>
            </w:r>
            <w:proofErr w:type="spellEnd"/>
            <w:r w:rsidRPr="00155038">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sz w:val="20"/>
                <w:szCs w:val="20"/>
              </w:rPr>
            </w:pPr>
            <w:r w:rsidRPr="00155038">
              <w:rPr>
                <w:rFonts w:ascii="Calibri" w:eastAsia="Times New Roman" w:hAnsi="Calibri" w:cs="Times New Roman"/>
                <w:color w:val="000000"/>
                <w:sz w:val="20"/>
                <w:szCs w:val="20"/>
              </w:rPr>
              <w:t>P-value</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155038" w:rsidRPr="00B251C0" w:rsidRDefault="000A121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155038" w:rsidRPr="00B251C0" w:rsidRDefault="00D25FF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155038" w:rsidRPr="00B251C0" w:rsidRDefault="002C35D9"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155038" w:rsidRPr="00B251C0" w:rsidRDefault="00181ECD"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155038" w:rsidRPr="00B251C0" w:rsidRDefault="00DD7C9D"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155038" w:rsidRPr="00B251C0" w:rsidRDefault="008E4069"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155038" w:rsidRPr="00B251C0" w:rsidRDefault="00D9525B"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155038" w:rsidRPr="00B251C0" w:rsidRDefault="0034416D"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155038" w:rsidRPr="00B251C0" w:rsidRDefault="00136EB5"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155038" w:rsidRPr="00B251C0" w:rsidRDefault="003F136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9.0</w:t>
            </w:r>
          </w:p>
        </w:tc>
        <w:tc>
          <w:tcPr>
            <w:tcW w:w="955" w:type="dxa"/>
            <w:tcBorders>
              <w:top w:val="nil"/>
              <w:left w:val="nil"/>
              <w:bottom w:val="nil"/>
              <w:right w:val="nil"/>
            </w:tcBorders>
            <w:shd w:val="clear" w:color="auto" w:fill="auto"/>
            <w:noWrap/>
            <w:vAlign w:val="bottom"/>
            <w:hideMark/>
          </w:tcPr>
          <w:p w:rsidR="00155038" w:rsidRPr="00B251C0" w:rsidRDefault="00A33ABB"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0.45</w:t>
            </w:r>
            <w:r w:rsidR="00155038" w:rsidRPr="00B251C0">
              <w:rPr>
                <w:rFonts w:ascii="Calibri" w:eastAsia="Times New Roman" w:hAnsi="Calibri" w:cs="Times New Roman"/>
                <w:color w:val="000000"/>
                <w:sz w:val="20"/>
                <w:szCs w:val="20"/>
              </w:rPr>
              <w:t>9</w:t>
            </w:r>
          </w:p>
        </w:tc>
        <w:tc>
          <w:tcPr>
            <w:tcW w:w="82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0.000</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A121A" w:rsidRPr="00B251C0">
              <w:rPr>
                <w:rFonts w:ascii="Calibri" w:eastAsia="Times New Roman" w:hAnsi="Calibri" w:cs="Times New Roman"/>
                <w:color w:val="000000"/>
                <w:sz w:val="20"/>
                <w:szCs w:val="20"/>
              </w:rPr>
              <w:t xml:space="preserve">    </w:t>
            </w:r>
            <w:r w:rsidR="00426EF9" w:rsidRPr="00B251C0">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155038" w:rsidRPr="00B251C0" w:rsidRDefault="002C35D9"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155038" w:rsidRPr="00B251C0" w:rsidRDefault="00181ECD"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7C9D" w:rsidRPr="00B251C0">
              <w:rPr>
                <w:rFonts w:ascii="Calibri" w:eastAsia="Times New Roman" w:hAnsi="Calibri" w:cs="Times New Roman"/>
                <w:color w:val="000000"/>
                <w:sz w:val="20"/>
                <w:szCs w:val="20"/>
              </w:rPr>
              <w:t xml:space="preserve">     9.9</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8E4069" w:rsidRPr="00B251C0">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155038" w:rsidRPr="00B251C0" w:rsidRDefault="0034416D"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155038" w:rsidRPr="00B251C0" w:rsidRDefault="00136EB5"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9.4</w:t>
            </w:r>
          </w:p>
        </w:tc>
        <w:tc>
          <w:tcPr>
            <w:tcW w:w="770" w:type="dxa"/>
            <w:tcBorders>
              <w:top w:val="nil"/>
              <w:left w:val="nil"/>
              <w:bottom w:val="nil"/>
              <w:right w:val="nil"/>
            </w:tcBorders>
            <w:shd w:val="clear" w:color="auto" w:fill="auto"/>
            <w:noWrap/>
            <w:vAlign w:val="bottom"/>
            <w:hideMark/>
          </w:tcPr>
          <w:p w:rsidR="00155038" w:rsidRPr="00B251C0" w:rsidRDefault="003F136A"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9.9</w:t>
            </w:r>
          </w:p>
        </w:tc>
        <w:tc>
          <w:tcPr>
            <w:tcW w:w="955" w:type="dxa"/>
            <w:tcBorders>
              <w:top w:val="nil"/>
              <w:left w:val="nil"/>
              <w:bottom w:val="nil"/>
              <w:right w:val="nil"/>
            </w:tcBorders>
            <w:shd w:val="clear" w:color="auto" w:fill="auto"/>
            <w:noWrap/>
            <w:vAlign w:val="bottom"/>
            <w:hideMark/>
          </w:tcPr>
          <w:p w:rsidR="00155038" w:rsidRPr="00B251C0" w:rsidRDefault="00A33ABB"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0.431</w:t>
            </w:r>
          </w:p>
        </w:tc>
        <w:tc>
          <w:tcPr>
            <w:tcW w:w="82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0.000</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A121A" w:rsidRPr="00B251C0">
              <w:rPr>
                <w:rFonts w:ascii="Calibri" w:eastAsia="Times New Roman" w:hAnsi="Calibri" w:cs="Times New Roman"/>
                <w:color w:val="000000"/>
                <w:sz w:val="20"/>
                <w:szCs w:val="20"/>
              </w:rPr>
              <w:t xml:space="preserve">    12</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C35D9" w:rsidRPr="00B251C0">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13B0" w:rsidRPr="00B251C0">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7C9D" w:rsidRPr="00B251C0">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8E4069" w:rsidRPr="00B251C0">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12</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0.371</w:t>
            </w:r>
          </w:p>
        </w:tc>
        <w:tc>
          <w:tcPr>
            <w:tcW w:w="82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0.000</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8E4069"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17</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0.370</w:t>
            </w:r>
          </w:p>
        </w:tc>
        <w:tc>
          <w:tcPr>
            <w:tcW w:w="82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0.000</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C35D9"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7C9D"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20</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0.352</w:t>
            </w:r>
          </w:p>
        </w:tc>
        <w:tc>
          <w:tcPr>
            <w:tcW w:w="82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0.001</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C35D9"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8E4069"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23</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0.003</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7C9D"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8E4069"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0.015</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C35D9"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25</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0.023</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C35D9"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7C9D" w:rsidRPr="00B251C0">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26</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0.03</w:t>
            </w:r>
            <w:r w:rsidR="00155038" w:rsidRPr="00B251C0">
              <w:rPr>
                <w:rFonts w:ascii="Calibri" w:eastAsia="Times New Roman" w:hAnsi="Calibri" w:cs="Times New Roman"/>
                <w:color w:val="000000"/>
                <w:sz w:val="20"/>
                <w:szCs w:val="20"/>
              </w:rPr>
              <w:t>9</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Pr="00B251C0">
              <w:rPr>
                <w:rFonts w:ascii="Calibri" w:eastAsia="Times New Roman" w:hAnsi="Calibri" w:cs="Times New Roman"/>
                <w:color w:val="000000"/>
                <w:sz w:val="20"/>
                <w:szCs w:val="20"/>
              </w:rPr>
              <w:t xml:space="preserve">  26</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C35D9" w:rsidRPr="00B251C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7C9D" w:rsidRPr="00B251C0">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8E4069" w:rsidRPr="00B251C0">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149</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286</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128</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28</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0.064</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A121A" w:rsidRPr="00B251C0">
              <w:rPr>
                <w:rFonts w:ascii="Calibri" w:eastAsia="Times New Roman" w:hAnsi="Calibri" w:cs="Times New Roman"/>
                <w:color w:val="000000"/>
                <w:sz w:val="20"/>
                <w:szCs w:val="20"/>
              </w:rPr>
              <w:t xml:space="preserve">    28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C35D9" w:rsidRPr="00B251C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155038" w:rsidRPr="00B251C0" w:rsidRDefault="00DD7C9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124</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8E4069" w:rsidRPr="00B251C0">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253</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391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333</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31</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0.091</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Pr="00B251C0">
              <w:rPr>
                <w:rFonts w:ascii="Calibri" w:eastAsia="Times New Roman" w:hAnsi="Calibri" w:cs="Times New Roman"/>
                <w:color w:val="000000"/>
                <w:sz w:val="20"/>
                <w:szCs w:val="20"/>
              </w:rPr>
              <w:t xml:space="preserve">  31</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55038" w:rsidRPr="00B251C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C35D9" w:rsidRPr="00B251C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155038" w:rsidRPr="00B251C0" w:rsidRDefault="00DD7C9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202</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125</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362</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493</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494</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34</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0.213</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Pr="00B251C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155038" w:rsidRPr="00B251C0" w:rsidRDefault="00DD7C9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268</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492</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614</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701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207</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39</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0.307</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Pr="00B251C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297</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E130D" w:rsidRPr="00B251C0">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155038" w:rsidRPr="00B251C0" w:rsidRDefault="00DD7C9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431</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248</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611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669</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4416D" w:rsidRPr="00B251C0">
              <w:rPr>
                <w:rFonts w:ascii="Calibri" w:eastAsia="Times New Roman" w:hAnsi="Calibri" w:cs="Times New Roman"/>
                <w:color w:val="000000"/>
                <w:sz w:val="20"/>
                <w:szCs w:val="20"/>
              </w:rPr>
              <w:t>851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348</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60</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274</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0.492</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4073B1" w:rsidRPr="00B251C0">
              <w:rPr>
                <w:rFonts w:ascii="Calibri" w:eastAsia="Times New Roman" w:hAnsi="Calibri" w:cs="Times New Roman"/>
                <w:color w:val="000000"/>
                <w:sz w:val="20"/>
                <w:szCs w:val="20"/>
              </w:rPr>
              <w:t xml:space="preserve"> </w:t>
            </w:r>
            <w:r w:rsidRPr="00B251C0">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25FFA" w:rsidRPr="00B251C0">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443</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155038" w:rsidRPr="00B251C0" w:rsidRDefault="000E130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104</w:t>
            </w:r>
          </w:p>
        </w:tc>
        <w:tc>
          <w:tcPr>
            <w:tcW w:w="770" w:type="dxa"/>
            <w:tcBorders>
              <w:top w:val="nil"/>
              <w:left w:val="nil"/>
              <w:bottom w:val="nil"/>
              <w:right w:val="nil"/>
            </w:tcBorders>
            <w:shd w:val="clear" w:color="auto" w:fill="auto"/>
            <w:noWrap/>
            <w:vAlign w:val="bottom"/>
            <w:hideMark/>
          </w:tcPr>
          <w:p w:rsidR="00155038" w:rsidRPr="00B251C0" w:rsidRDefault="00DD7C9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578</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40</w:t>
            </w:r>
            <w:r w:rsidR="00155038" w:rsidRPr="00B251C0">
              <w:rPr>
                <w:rFonts w:ascii="Calibri" w:eastAsia="Times New Roman" w:hAnsi="Calibri" w:cs="Times New Roman"/>
                <w:color w:val="000000"/>
                <w:sz w:val="20"/>
                <w:szCs w:val="20"/>
              </w:rPr>
              <w:t>4</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669</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723</w:t>
            </w:r>
          </w:p>
        </w:tc>
        <w:tc>
          <w:tcPr>
            <w:tcW w:w="770" w:type="dxa"/>
            <w:tcBorders>
              <w:top w:val="nil"/>
              <w:left w:val="nil"/>
              <w:bottom w:val="nil"/>
              <w:right w:val="nil"/>
            </w:tcBorders>
            <w:shd w:val="clear" w:color="auto" w:fill="auto"/>
            <w:noWrap/>
            <w:vAlign w:val="bottom"/>
            <w:hideMark/>
          </w:tcPr>
          <w:p w:rsidR="00155038" w:rsidRPr="00B251C0" w:rsidRDefault="0034416D"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1,03</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686</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225</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444</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0.551</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217</w:t>
            </w:r>
          </w:p>
        </w:tc>
        <w:tc>
          <w:tcPr>
            <w:tcW w:w="770" w:type="dxa"/>
            <w:tcBorders>
              <w:top w:val="nil"/>
              <w:left w:val="nil"/>
              <w:bottom w:val="nil"/>
              <w:right w:val="nil"/>
            </w:tcBorders>
            <w:shd w:val="clear" w:color="auto" w:fill="auto"/>
            <w:noWrap/>
            <w:vAlign w:val="bottom"/>
            <w:hideMark/>
          </w:tcPr>
          <w:p w:rsidR="00155038" w:rsidRPr="00B251C0" w:rsidRDefault="00D25FF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263</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576</w:t>
            </w:r>
          </w:p>
        </w:tc>
        <w:tc>
          <w:tcPr>
            <w:tcW w:w="770" w:type="dxa"/>
            <w:tcBorders>
              <w:top w:val="nil"/>
              <w:left w:val="nil"/>
              <w:bottom w:val="nil"/>
              <w:right w:val="nil"/>
            </w:tcBorders>
            <w:shd w:val="clear" w:color="auto" w:fill="auto"/>
            <w:noWrap/>
            <w:vAlign w:val="bottom"/>
            <w:hideMark/>
          </w:tcPr>
          <w:p w:rsidR="00155038" w:rsidRPr="00B251C0" w:rsidRDefault="004073B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771756" w:rsidRPr="00B251C0">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155038" w:rsidRPr="00B251C0" w:rsidRDefault="000E130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229</w:t>
            </w:r>
          </w:p>
        </w:tc>
        <w:tc>
          <w:tcPr>
            <w:tcW w:w="770" w:type="dxa"/>
            <w:tcBorders>
              <w:top w:val="nil"/>
              <w:left w:val="nil"/>
              <w:bottom w:val="nil"/>
              <w:right w:val="nil"/>
            </w:tcBorders>
            <w:shd w:val="clear" w:color="auto" w:fill="auto"/>
            <w:noWrap/>
            <w:vAlign w:val="bottom"/>
            <w:hideMark/>
          </w:tcPr>
          <w:p w:rsidR="00155038" w:rsidRPr="00B251C0" w:rsidRDefault="006B525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712</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559</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728</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778</w:t>
            </w:r>
          </w:p>
        </w:tc>
        <w:tc>
          <w:tcPr>
            <w:tcW w:w="770" w:type="dxa"/>
            <w:tcBorders>
              <w:top w:val="nil"/>
              <w:left w:val="nil"/>
              <w:bottom w:val="nil"/>
              <w:right w:val="nil"/>
            </w:tcBorders>
            <w:shd w:val="clear" w:color="auto" w:fill="auto"/>
            <w:noWrap/>
            <w:vAlign w:val="bottom"/>
            <w:hideMark/>
          </w:tcPr>
          <w:p w:rsidR="00155038" w:rsidRPr="00B251C0" w:rsidRDefault="0034416D"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1,14</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36EB5" w:rsidRPr="00B251C0">
              <w:rPr>
                <w:rFonts w:ascii="Calibri" w:eastAsia="Times New Roman" w:hAnsi="Calibri" w:cs="Times New Roman"/>
                <w:color w:val="000000"/>
                <w:sz w:val="20"/>
                <w:szCs w:val="20"/>
              </w:rPr>
              <w:t>961</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475</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623</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0.479</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477</w:t>
            </w:r>
          </w:p>
        </w:tc>
        <w:tc>
          <w:tcPr>
            <w:tcW w:w="770" w:type="dxa"/>
            <w:tcBorders>
              <w:top w:val="nil"/>
              <w:left w:val="nil"/>
              <w:bottom w:val="nil"/>
              <w:right w:val="nil"/>
            </w:tcBorders>
            <w:shd w:val="clear" w:color="auto" w:fill="auto"/>
            <w:noWrap/>
            <w:vAlign w:val="bottom"/>
            <w:hideMark/>
          </w:tcPr>
          <w:p w:rsidR="00155038" w:rsidRPr="00B251C0" w:rsidRDefault="00D25FF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450</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734</w:t>
            </w:r>
          </w:p>
        </w:tc>
        <w:tc>
          <w:tcPr>
            <w:tcW w:w="770" w:type="dxa"/>
            <w:tcBorders>
              <w:top w:val="nil"/>
              <w:left w:val="nil"/>
              <w:bottom w:val="nil"/>
              <w:right w:val="nil"/>
            </w:tcBorders>
            <w:shd w:val="clear" w:color="auto" w:fill="auto"/>
            <w:noWrap/>
            <w:vAlign w:val="bottom"/>
            <w:hideMark/>
          </w:tcPr>
          <w:p w:rsidR="00155038" w:rsidRPr="00B251C0" w:rsidRDefault="00771756"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218</w:t>
            </w:r>
          </w:p>
        </w:tc>
        <w:tc>
          <w:tcPr>
            <w:tcW w:w="770" w:type="dxa"/>
            <w:tcBorders>
              <w:top w:val="nil"/>
              <w:left w:val="nil"/>
              <w:bottom w:val="nil"/>
              <w:right w:val="nil"/>
            </w:tcBorders>
            <w:shd w:val="clear" w:color="auto" w:fill="auto"/>
            <w:noWrap/>
            <w:vAlign w:val="bottom"/>
            <w:hideMark/>
          </w:tcPr>
          <w:p w:rsidR="00155038" w:rsidRPr="00B251C0" w:rsidRDefault="000E130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329</w:t>
            </w:r>
          </w:p>
        </w:tc>
        <w:tc>
          <w:tcPr>
            <w:tcW w:w="770" w:type="dxa"/>
            <w:tcBorders>
              <w:top w:val="nil"/>
              <w:left w:val="nil"/>
              <w:bottom w:val="nil"/>
              <w:right w:val="nil"/>
            </w:tcBorders>
            <w:shd w:val="clear" w:color="auto" w:fill="auto"/>
            <w:noWrap/>
            <w:vAlign w:val="bottom"/>
            <w:hideMark/>
          </w:tcPr>
          <w:p w:rsidR="00155038" w:rsidRPr="00B251C0" w:rsidRDefault="006B5251"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844</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666</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786</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84</w:t>
            </w:r>
            <w:r w:rsidR="00155038" w:rsidRPr="00B251C0">
              <w:rPr>
                <w:rFonts w:ascii="Calibri" w:eastAsia="Times New Roman" w:hAnsi="Calibri" w:cs="Times New Roman"/>
                <w:color w:val="000000"/>
                <w:sz w:val="20"/>
                <w:szCs w:val="20"/>
              </w:rPr>
              <w:t>9</w:t>
            </w:r>
          </w:p>
        </w:tc>
        <w:tc>
          <w:tcPr>
            <w:tcW w:w="770" w:type="dxa"/>
            <w:tcBorders>
              <w:top w:val="nil"/>
              <w:left w:val="nil"/>
              <w:bottom w:val="nil"/>
              <w:right w:val="nil"/>
            </w:tcBorders>
            <w:shd w:val="clear" w:color="auto" w:fill="auto"/>
            <w:noWrap/>
            <w:vAlign w:val="bottom"/>
            <w:hideMark/>
          </w:tcPr>
          <w:p w:rsidR="00155038" w:rsidRPr="00B251C0" w:rsidRDefault="00155038"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155038" w:rsidRPr="00B251C0" w:rsidRDefault="00136EB5"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1,13</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663</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750</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0.284</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712</w:t>
            </w:r>
          </w:p>
        </w:tc>
        <w:tc>
          <w:tcPr>
            <w:tcW w:w="770" w:type="dxa"/>
            <w:tcBorders>
              <w:top w:val="nil"/>
              <w:left w:val="nil"/>
              <w:bottom w:val="nil"/>
              <w:right w:val="nil"/>
            </w:tcBorders>
            <w:shd w:val="clear" w:color="auto" w:fill="auto"/>
            <w:noWrap/>
            <w:vAlign w:val="bottom"/>
            <w:hideMark/>
          </w:tcPr>
          <w:p w:rsidR="00155038" w:rsidRPr="00B251C0" w:rsidRDefault="00D25FF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685</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938</w:t>
            </w:r>
          </w:p>
        </w:tc>
        <w:tc>
          <w:tcPr>
            <w:tcW w:w="770" w:type="dxa"/>
            <w:tcBorders>
              <w:top w:val="nil"/>
              <w:left w:val="nil"/>
              <w:bottom w:val="nil"/>
              <w:right w:val="nil"/>
            </w:tcBorders>
            <w:shd w:val="clear" w:color="auto" w:fill="auto"/>
            <w:noWrap/>
            <w:vAlign w:val="bottom"/>
            <w:hideMark/>
          </w:tcPr>
          <w:p w:rsidR="00155038" w:rsidRPr="00B251C0" w:rsidRDefault="00771756"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378</w:t>
            </w:r>
          </w:p>
        </w:tc>
        <w:tc>
          <w:tcPr>
            <w:tcW w:w="770" w:type="dxa"/>
            <w:tcBorders>
              <w:top w:val="nil"/>
              <w:left w:val="nil"/>
              <w:bottom w:val="nil"/>
              <w:right w:val="nil"/>
            </w:tcBorders>
            <w:shd w:val="clear" w:color="auto" w:fill="auto"/>
            <w:noWrap/>
            <w:vAlign w:val="bottom"/>
            <w:hideMark/>
          </w:tcPr>
          <w:p w:rsidR="00155038" w:rsidRPr="00B251C0" w:rsidRDefault="000E130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570</w:t>
            </w:r>
          </w:p>
        </w:tc>
        <w:tc>
          <w:tcPr>
            <w:tcW w:w="770" w:type="dxa"/>
            <w:tcBorders>
              <w:top w:val="nil"/>
              <w:left w:val="nil"/>
              <w:bottom w:val="nil"/>
              <w:right w:val="nil"/>
            </w:tcBorders>
            <w:shd w:val="clear" w:color="auto" w:fill="auto"/>
            <w:noWrap/>
            <w:vAlign w:val="bottom"/>
            <w:hideMark/>
          </w:tcPr>
          <w:p w:rsidR="00155038" w:rsidRPr="00B251C0" w:rsidRDefault="006B5251"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990</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754</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865</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9525B" w:rsidRPr="00B251C0">
              <w:rPr>
                <w:rFonts w:ascii="Calibri" w:eastAsia="Times New Roman" w:hAnsi="Calibri" w:cs="Times New Roman"/>
                <w:color w:val="000000"/>
                <w:sz w:val="20"/>
                <w:szCs w:val="20"/>
              </w:rPr>
              <w:t>945</w:t>
            </w:r>
          </w:p>
        </w:tc>
        <w:tc>
          <w:tcPr>
            <w:tcW w:w="770" w:type="dxa"/>
            <w:tcBorders>
              <w:top w:val="nil"/>
              <w:left w:val="nil"/>
              <w:bottom w:val="nil"/>
              <w:right w:val="nil"/>
            </w:tcBorders>
            <w:shd w:val="clear" w:color="auto" w:fill="auto"/>
            <w:noWrap/>
            <w:vAlign w:val="bottom"/>
            <w:hideMark/>
          </w:tcPr>
          <w:p w:rsidR="00155038" w:rsidRPr="00B251C0" w:rsidRDefault="0034416D"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1,26</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136EB5"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1,21</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3F136A" w:rsidRPr="00B251C0">
              <w:rPr>
                <w:rFonts w:ascii="Calibri" w:eastAsia="Times New Roman" w:hAnsi="Calibri" w:cs="Times New Roman"/>
                <w:color w:val="000000"/>
                <w:sz w:val="20"/>
                <w:szCs w:val="20"/>
              </w:rPr>
              <w:t>824</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902</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0.347</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910</w:t>
            </w:r>
          </w:p>
        </w:tc>
        <w:tc>
          <w:tcPr>
            <w:tcW w:w="770" w:type="dxa"/>
            <w:tcBorders>
              <w:top w:val="nil"/>
              <w:left w:val="nil"/>
              <w:bottom w:val="nil"/>
              <w:right w:val="nil"/>
            </w:tcBorders>
            <w:shd w:val="clear" w:color="auto" w:fill="auto"/>
            <w:noWrap/>
            <w:vAlign w:val="bottom"/>
            <w:hideMark/>
          </w:tcPr>
          <w:p w:rsidR="00155038" w:rsidRPr="00B251C0" w:rsidRDefault="00D25FFA"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899</w:t>
            </w:r>
          </w:p>
        </w:tc>
        <w:tc>
          <w:tcPr>
            <w:tcW w:w="770" w:type="dxa"/>
            <w:tcBorders>
              <w:top w:val="nil"/>
              <w:left w:val="nil"/>
              <w:bottom w:val="nil"/>
              <w:right w:val="nil"/>
            </w:tcBorders>
            <w:shd w:val="clear" w:color="auto" w:fill="auto"/>
            <w:noWrap/>
            <w:vAlign w:val="bottom"/>
            <w:hideMark/>
          </w:tcPr>
          <w:p w:rsidR="00155038" w:rsidRPr="00B251C0" w:rsidRDefault="00155038"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1,140</w:t>
            </w:r>
          </w:p>
        </w:tc>
        <w:tc>
          <w:tcPr>
            <w:tcW w:w="770" w:type="dxa"/>
            <w:tcBorders>
              <w:top w:val="nil"/>
              <w:left w:val="nil"/>
              <w:bottom w:val="nil"/>
              <w:right w:val="nil"/>
            </w:tcBorders>
            <w:shd w:val="clear" w:color="auto" w:fill="auto"/>
            <w:noWrap/>
            <w:vAlign w:val="bottom"/>
            <w:hideMark/>
          </w:tcPr>
          <w:p w:rsidR="00155038" w:rsidRPr="00B251C0" w:rsidRDefault="00771756"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611</w:t>
            </w:r>
          </w:p>
        </w:tc>
        <w:tc>
          <w:tcPr>
            <w:tcW w:w="770" w:type="dxa"/>
            <w:tcBorders>
              <w:top w:val="nil"/>
              <w:left w:val="nil"/>
              <w:bottom w:val="nil"/>
              <w:right w:val="nil"/>
            </w:tcBorders>
            <w:shd w:val="clear" w:color="auto" w:fill="auto"/>
            <w:noWrap/>
            <w:vAlign w:val="bottom"/>
            <w:hideMark/>
          </w:tcPr>
          <w:p w:rsidR="00155038" w:rsidRPr="00B251C0" w:rsidRDefault="000E130D"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804</w:t>
            </w:r>
          </w:p>
        </w:tc>
        <w:tc>
          <w:tcPr>
            <w:tcW w:w="770" w:type="dxa"/>
            <w:tcBorders>
              <w:top w:val="nil"/>
              <w:left w:val="nil"/>
              <w:bottom w:val="nil"/>
              <w:right w:val="nil"/>
            </w:tcBorders>
            <w:shd w:val="clear" w:color="auto" w:fill="auto"/>
            <w:noWrap/>
            <w:vAlign w:val="bottom"/>
            <w:hideMark/>
          </w:tcPr>
          <w:p w:rsidR="00155038" w:rsidRPr="00B251C0" w:rsidRDefault="006B5251"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1,15</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868</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958</w:t>
            </w:r>
          </w:p>
        </w:tc>
        <w:tc>
          <w:tcPr>
            <w:tcW w:w="770" w:type="dxa"/>
            <w:tcBorders>
              <w:top w:val="nil"/>
              <w:left w:val="nil"/>
              <w:bottom w:val="nil"/>
              <w:right w:val="nil"/>
            </w:tcBorders>
            <w:shd w:val="clear" w:color="auto" w:fill="auto"/>
            <w:noWrap/>
            <w:vAlign w:val="bottom"/>
            <w:hideMark/>
          </w:tcPr>
          <w:p w:rsidR="00155038" w:rsidRPr="00B251C0" w:rsidRDefault="00D9525B" w:rsidP="00D9525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1,040</w:t>
            </w:r>
          </w:p>
        </w:tc>
        <w:tc>
          <w:tcPr>
            <w:tcW w:w="770" w:type="dxa"/>
            <w:tcBorders>
              <w:top w:val="nil"/>
              <w:left w:val="nil"/>
              <w:bottom w:val="nil"/>
              <w:right w:val="nil"/>
            </w:tcBorders>
            <w:shd w:val="clear" w:color="auto" w:fill="auto"/>
            <w:noWrap/>
            <w:vAlign w:val="bottom"/>
            <w:hideMark/>
          </w:tcPr>
          <w:p w:rsidR="00155038" w:rsidRPr="00B251C0" w:rsidRDefault="0034416D"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1,32</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136EB5"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1,30</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3F136A" w:rsidP="003F136A">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1,000</w:t>
            </w:r>
          </w:p>
        </w:tc>
        <w:tc>
          <w:tcPr>
            <w:tcW w:w="955" w:type="dxa"/>
            <w:tcBorders>
              <w:top w:val="nil"/>
              <w:left w:val="nil"/>
              <w:bottom w:val="nil"/>
              <w:right w:val="nil"/>
            </w:tcBorders>
            <w:shd w:val="clear" w:color="auto" w:fill="auto"/>
            <w:noWrap/>
            <w:vAlign w:val="bottom"/>
            <w:hideMark/>
          </w:tcPr>
          <w:p w:rsidR="00155038" w:rsidRPr="00B251C0" w:rsidRDefault="00A948AB"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33ABB" w:rsidRPr="00B251C0">
              <w:rPr>
                <w:rFonts w:ascii="Calibri" w:eastAsia="Times New Roman" w:hAnsi="Calibri" w:cs="Times New Roman"/>
                <w:color w:val="000000"/>
                <w:sz w:val="20"/>
                <w:szCs w:val="20"/>
              </w:rPr>
              <w:t>1,08</w:t>
            </w:r>
            <w:r w:rsidR="00155038" w:rsidRPr="00B251C0">
              <w:rPr>
                <w:rFonts w:ascii="Calibri" w:eastAsia="Times New Roman" w:hAnsi="Calibri" w:cs="Times New Roman"/>
                <w:color w:val="000000"/>
                <w:sz w:val="20"/>
                <w:szCs w:val="20"/>
              </w:rPr>
              <w:t>0</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0.185</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155038"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155038" w:rsidRPr="00B251C0" w:rsidRDefault="000A121A" w:rsidP="000A121A">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155038" w:rsidRPr="00B251C0" w:rsidRDefault="00D25FFA"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1,10</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1,29</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771756" w:rsidP="004073B1">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803</w:t>
            </w:r>
          </w:p>
        </w:tc>
        <w:tc>
          <w:tcPr>
            <w:tcW w:w="770" w:type="dxa"/>
            <w:tcBorders>
              <w:top w:val="nil"/>
              <w:left w:val="nil"/>
              <w:bottom w:val="nil"/>
              <w:right w:val="nil"/>
            </w:tcBorders>
            <w:shd w:val="clear" w:color="auto" w:fill="auto"/>
            <w:noWrap/>
            <w:vAlign w:val="bottom"/>
            <w:hideMark/>
          </w:tcPr>
          <w:p w:rsidR="00155038" w:rsidRPr="00B251C0" w:rsidRDefault="000E130D"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155038" w:rsidRPr="00B251C0" w:rsidRDefault="006B5251"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1,36</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8E4069" w:rsidP="008E4069">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1,030</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1,050</w:t>
            </w:r>
          </w:p>
        </w:tc>
        <w:tc>
          <w:tcPr>
            <w:tcW w:w="770" w:type="dxa"/>
            <w:tcBorders>
              <w:top w:val="nil"/>
              <w:left w:val="nil"/>
              <w:bottom w:val="nil"/>
              <w:right w:val="nil"/>
            </w:tcBorders>
            <w:shd w:val="clear" w:color="auto" w:fill="auto"/>
            <w:noWrap/>
            <w:vAlign w:val="bottom"/>
            <w:hideMark/>
          </w:tcPr>
          <w:p w:rsidR="00155038" w:rsidRPr="00B251C0" w:rsidRDefault="00D9525B"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1,21</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34416D"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1,38</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136EB5"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1,38</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3F136A"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1,21</w:t>
            </w:r>
            <w:r w:rsidR="00155038" w:rsidRPr="00B251C0">
              <w:rPr>
                <w:rFonts w:ascii="Calibri" w:eastAsia="Times New Roman" w:hAnsi="Calibri" w:cs="Times New Roman"/>
                <w:color w:val="000000"/>
                <w:sz w:val="20"/>
                <w:szCs w:val="20"/>
              </w:rPr>
              <w:t>0</w:t>
            </w:r>
          </w:p>
        </w:tc>
        <w:tc>
          <w:tcPr>
            <w:tcW w:w="955" w:type="dxa"/>
            <w:tcBorders>
              <w:top w:val="nil"/>
              <w:left w:val="nil"/>
              <w:bottom w:val="nil"/>
              <w:right w:val="nil"/>
            </w:tcBorders>
            <w:shd w:val="clear" w:color="auto" w:fill="auto"/>
            <w:noWrap/>
            <w:vAlign w:val="bottom"/>
            <w:hideMark/>
          </w:tcPr>
          <w:p w:rsidR="00155038" w:rsidRPr="00B251C0" w:rsidRDefault="00A33AB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1,27</w:t>
            </w:r>
            <w:r w:rsidR="00155038" w:rsidRPr="00B251C0">
              <w:rPr>
                <w:rFonts w:ascii="Calibri" w:eastAsia="Times New Roman" w:hAnsi="Calibri" w:cs="Times New Roman"/>
                <w:color w:val="000000"/>
                <w:sz w:val="20"/>
                <w:szCs w:val="20"/>
              </w:rPr>
              <w:t>0</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0.202</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4073B1"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 xml:space="preserve">  </w:t>
            </w:r>
            <w:r w:rsidR="00155038" w:rsidRPr="000A121A">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1,62</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D25FFA"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1,38</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1,49</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771756"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1,48</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0E130D"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1,54</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6B5251"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1,62</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w:t>
            </w:r>
            <w:r w:rsidR="00155038" w:rsidRPr="00B251C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1,41</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D9525B"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1,56</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34416D"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1,62</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136EB5"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1,70</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3F136A"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1,50</w:t>
            </w:r>
            <w:r w:rsidR="00155038" w:rsidRPr="00B251C0">
              <w:rPr>
                <w:rFonts w:ascii="Calibri" w:eastAsia="Times New Roman" w:hAnsi="Calibri" w:cs="Times New Roman"/>
                <w:color w:val="000000"/>
                <w:sz w:val="20"/>
                <w:szCs w:val="20"/>
              </w:rPr>
              <w:t>0</w:t>
            </w:r>
          </w:p>
        </w:tc>
        <w:tc>
          <w:tcPr>
            <w:tcW w:w="955" w:type="dxa"/>
            <w:tcBorders>
              <w:top w:val="nil"/>
              <w:left w:val="nil"/>
              <w:bottom w:val="nil"/>
              <w:right w:val="nil"/>
            </w:tcBorders>
            <w:shd w:val="clear" w:color="auto" w:fill="auto"/>
            <w:noWrap/>
            <w:vAlign w:val="bottom"/>
            <w:hideMark/>
          </w:tcPr>
          <w:p w:rsidR="00155038" w:rsidRPr="00B251C0" w:rsidRDefault="00A33AB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1,54</w:t>
            </w:r>
            <w:r w:rsidR="00155038" w:rsidRPr="00B251C0">
              <w:rPr>
                <w:rFonts w:ascii="Calibri" w:eastAsia="Times New Roman" w:hAnsi="Calibri" w:cs="Times New Roman"/>
                <w:color w:val="000000"/>
                <w:sz w:val="20"/>
                <w:szCs w:val="20"/>
              </w:rPr>
              <w:t>0</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0.141</w:t>
            </w:r>
          </w:p>
        </w:tc>
        <w:tc>
          <w:tcPr>
            <w:tcW w:w="820" w:type="dxa"/>
            <w:tcBorders>
              <w:top w:val="nil"/>
              <w:left w:val="nil"/>
              <w:bottom w:val="nil"/>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0.182</w:t>
            </w:r>
          </w:p>
        </w:tc>
      </w:tr>
      <w:tr w:rsidR="00155038" w:rsidRPr="00155038" w:rsidTr="00155038">
        <w:trPr>
          <w:trHeight w:val="300"/>
          <w:jc w:val="center"/>
        </w:trPr>
        <w:tc>
          <w:tcPr>
            <w:tcW w:w="1828" w:type="dxa"/>
            <w:tcBorders>
              <w:top w:val="nil"/>
              <w:left w:val="nil"/>
              <w:bottom w:val="nil"/>
              <w:right w:val="nil"/>
            </w:tcBorders>
            <w:shd w:val="clear" w:color="auto" w:fill="auto"/>
            <w:noWrap/>
            <w:vAlign w:val="bottom"/>
            <w:hideMark/>
          </w:tcPr>
          <w:p w:rsidR="00155038" w:rsidRPr="000A121A" w:rsidRDefault="004073B1"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 xml:space="preserve">  </w:t>
            </w:r>
            <w:r w:rsidR="00155038" w:rsidRPr="000A121A">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155038" w:rsidRPr="00B251C0" w:rsidRDefault="000A121A"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2,23</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D25FFA"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1,88</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2C35D9"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1,74</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771756"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r w:rsidR="00155038" w:rsidRPr="00B251C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155038" w:rsidRPr="00B251C0" w:rsidRDefault="000E130D"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1,76</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6B5251"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1,79</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8E4069"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1,66</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B90140"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1,71</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D9525B"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1,86</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34416D"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w:t>
            </w:r>
            <w:r w:rsidR="00155038" w:rsidRPr="00B251C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155038" w:rsidRPr="00B251C0" w:rsidRDefault="00136EB5"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2,35</w:t>
            </w:r>
            <w:r w:rsidR="00155038"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155038" w:rsidRPr="00B251C0" w:rsidRDefault="003F136A"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1,90</w:t>
            </w:r>
            <w:r w:rsidR="00155038" w:rsidRPr="00B251C0">
              <w:rPr>
                <w:rFonts w:ascii="Calibri" w:eastAsia="Times New Roman" w:hAnsi="Calibri" w:cs="Times New Roman"/>
                <w:color w:val="000000"/>
                <w:sz w:val="20"/>
                <w:szCs w:val="20"/>
              </w:rPr>
              <w:t>0</w:t>
            </w:r>
          </w:p>
        </w:tc>
        <w:tc>
          <w:tcPr>
            <w:tcW w:w="955" w:type="dxa"/>
            <w:tcBorders>
              <w:top w:val="nil"/>
              <w:left w:val="nil"/>
              <w:bottom w:val="nil"/>
              <w:right w:val="nil"/>
            </w:tcBorders>
            <w:shd w:val="clear" w:color="auto" w:fill="auto"/>
            <w:noWrap/>
            <w:vAlign w:val="bottom"/>
            <w:hideMark/>
          </w:tcPr>
          <w:p w:rsidR="00155038" w:rsidRPr="00B251C0" w:rsidRDefault="00A33AB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1,81</w:t>
            </w:r>
            <w:r w:rsidR="00155038" w:rsidRPr="00B251C0">
              <w:rPr>
                <w:rFonts w:ascii="Calibri" w:eastAsia="Times New Roman" w:hAnsi="Calibri" w:cs="Times New Roman"/>
                <w:color w:val="000000"/>
                <w:sz w:val="20"/>
                <w:szCs w:val="20"/>
              </w:rPr>
              <w:t>0</w:t>
            </w:r>
          </w:p>
        </w:tc>
        <w:tc>
          <w:tcPr>
            <w:tcW w:w="82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0.051</w:t>
            </w:r>
          </w:p>
        </w:tc>
      </w:tr>
      <w:tr w:rsidR="00155038" w:rsidRPr="00155038" w:rsidTr="00155038">
        <w:trPr>
          <w:trHeight w:val="300"/>
          <w:jc w:val="center"/>
        </w:trPr>
        <w:tc>
          <w:tcPr>
            <w:tcW w:w="1828" w:type="dxa"/>
            <w:tcBorders>
              <w:top w:val="nil"/>
              <w:left w:val="nil"/>
              <w:bottom w:val="single" w:sz="4" w:space="0" w:color="auto"/>
              <w:right w:val="nil"/>
            </w:tcBorders>
            <w:shd w:val="clear" w:color="auto" w:fill="auto"/>
            <w:noWrap/>
            <w:vAlign w:val="bottom"/>
            <w:hideMark/>
          </w:tcPr>
          <w:p w:rsidR="00155038" w:rsidRPr="000A121A" w:rsidRDefault="004073B1" w:rsidP="00155038">
            <w:pPr>
              <w:spacing w:after="0" w:line="240" w:lineRule="auto"/>
              <w:jc w:val="center"/>
              <w:rPr>
                <w:rFonts w:ascii="Calibri" w:eastAsia="Times New Roman" w:hAnsi="Calibri" w:cs="Times New Roman"/>
                <w:color w:val="000000"/>
                <w:sz w:val="20"/>
                <w:szCs w:val="20"/>
              </w:rPr>
            </w:pPr>
            <w:r w:rsidRPr="000A121A">
              <w:rPr>
                <w:rFonts w:ascii="Calibri" w:eastAsia="Times New Roman" w:hAnsi="Calibri" w:cs="Times New Roman"/>
                <w:color w:val="000000"/>
                <w:sz w:val="20"/>
                <w:szCs w:val="20"/>
              </w:rPr>
              <w:t xml:space="preserve">  </w:t>
            </w:r>
            <w:r w:rsidR="00155038" w:rsidRPr="000A121A">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155038" w:rsidRPr="00B251C0" w:rsidRDefault="000A121A"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2,57</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D25FFA"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2,18</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2C35D9"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1,82</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771756"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1,82</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0E130D"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1,83</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6B5251"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1,84</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8E4069" w:rsidP="004073B1">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1,78</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w:t>
            </w:r>
            <w:r w:rsidR="00B90140" w:rsidRPr="00B251C0">
              <w:rPr>
                <w:rFonts w:ascii="Calibri" w:eastAsia="Times New Roman" w:hAnsi="Calibri" w:cs="Times New Roman"/>
                <w:color w:val="000000"/>
                <w:sz w:val="20"/>
                <w:szCs w:val="20"/>
              </w:rPr>
              <w:t>,80</w:t>
            </w:r>
            <w:r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D9525B"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2,12</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34416D"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1,90</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136EB5"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2,88</w:t>
            </w:r>
            <w:r w:rsidR="00155038"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155038" w:rsidRPr="00B251C0" w:rsidRDefault="003F136A" w:rsidP="00A948AB">
            <w:pPr>
              <w:spacing w:after="0" w:line="240" w:lineRule="auto"/>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2,77</w:t>
            </w:r>
            <w:r w:rsidR="00155038" w:rsidRPr="00B251C0">
              <w:rPr>
                <w:rFonts w:ascii="Calibri" w:eastAsia="Times New Roman" w:hAnsi="Calibri" w:cs="Times New Roman"/>
                <w:color w:val="000000"/>
                <w:sz w:val="20"/>
                <w:szCs w:val="20"/>
              </w:rPr>
              <w:t>0</w:t>
            </w:r>
          </w:p>
        </w:tc>
        <w:tc>
          <w:tcPr>
            <w:tcW w:w="955" w:type="dxa"/>
            <w:tcBorders>
              <w:top w:val="nil"/>
              <w:left w:val="nil"/>
              <w:bottom w:val="single" w:sz="4" w:space="0" w:color="auto"/>
              <w:right w:val="nil"/>
            </w:tcBorders>
            <w:shd w:val="clear" w:color="auto" w:fill="auto"/>
            <w:noWrap/>
            <w:vAlign w:val="bottom"/>
            <w:hideMark/>
          </w:tcPr>
          <w:p w:rsidR="00155038" w:rsidRPr="00B251C0" w:rsidRDefault="00A33ABB" w:rsidP="00A948AB">
            <w:pPr>
              <w:spacing w:after="0" w:line="240" w:lineRule="auto"/>
              <w:jc w:val="center"/>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1,90</w:t>
            </w:r>
            <w:r w:rsidR="00155038" w:rsidRPr="00B251C0">
              <w:rPr>
                <w:rFonts w:ascii="Calibri" w:eastAsia="Times New Roman" w:hAnsi="Calibri" w:cs="Times New Roman"/>
                <w:color w:val="000000"/>
                <w:sz w:val="20"/>
                <w:szCs w:val="20"/>
              </w:rPr>
              <w:t>0</w:t>
            </w:r>
          </w:p>
        </w:tc>
        <w:tc>
          <w:tcPr>
            <w:tcW w:w="820" w:type="dxa"/>
            <w:tcBorders>
              <w:top w:val="nil"/>
              <w:left w:val="nil"/>
              <w:bottom w:val="single" w:sz="4" w:space="0" w:color="auto"/>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0.203</w:t>
            </w:r>
          </w:p>
        </w:tc>
        <w:tc>
          <w:tcPr>
            <w:tcW w:w="820" w:type="dxa"/>
            <w:tcBorders>
              <w:top w:val="nil"/>
              <w:left w:val="nil"/>
              <w:bottom w:val="single" w:sz="4" w:space="0" w:color="auto"/>
              <w:right w:val="nil"/>
            </w:tcBorders>
            <w:shd w:val="clear" w:color="auto" w:fill="auto"/>
            <w:noWrap/>
            <w:vAlign w:val="bottom"/>
            <w:hideMark/>
          </w:tcPr>
          <w:p w:rsidR="00155038" w:rsidRPr="00B251C0" w:rsidRDefault="002B544A" w:rsidP="00155038">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0.053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680" w:type="dxa"/>
        <w:jc w:val="center"/>
        <w:tblInd w:w="93" w:type="dxa"/>
        <w:tblLook w:val="04A0" w:firstRow="1" w:lastRow="0" w:firstColumn="1" w:lastColumn="0" w:noHBand="0" w:noVBand="1"/>
      </w:tblPr>
      <w:tblGrid>
        <w:gridCol w:w="1186"/>
        <w:gridCol w:w="1160"/>
        <w:gridCol w:w="1120"/>
        <w:gridCol w:w="1120"/>
        <w:gridCol w:w="1120"/>
      </w:tblGrid>
      <w:tr w:rsidR="00155038" w:rsidRPr="00155038" w:rsidTr="00155038">
        <w:trPr>
          <w:trHeight w:val="1200"/>
          <w:jc w:val="center"/>
        </w:trPr>
        <w:tc>
          <w:tcPr>
            <w:tcW w:w="5680" w:type="dxa"/>
            <w:gridSpan w:val="5"/>
            <w:tcBorders>
              <w:top w:val="nil"/>
              <w:left w:val="nil"/>
              <w:bottom w:val="nil"/>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 xml:space="preserve">06903900 Annual exceedance probability of instantaneous peak discharges, </w:t>
            </w:r>
            <w:r w:rsidR="00DB0967">
              <w:rPr>
                <w:rFonts w:ascii="Calibri" w:eastAsia="Times New Roman" w:hAnsi="Calibri" w:cs="Times New Roman"/>
                <w:color w:val="000000"/>
              </w:rPr>
              <w:t>in cubic feet per second (ft</w:t>
            </w:r>
            <w:r w:rsidR="00DB0967">
              <w:rPr>
                <w:rFonts w:ascii="Calibri" w:eastAsia="Times New Roman" w:hAnsi="Calibri" w:cs="Times New Roman"/>
                <w:color w:val="000000"/>
                <w:vertAlign w:val="superscript"/>
              </w:rPr>
              <w:t>3</w:t>
            </w:r>
            <w:r w:rsidR="00DB0967">
              <w:rPr>
                <w:rFonts w:ascii="Calibri" w:eastAsia="Times New Roman" w:hAnsi="Calibri" w:cs="Times New Roman"/>
                <w:color w:val="000000"/>
              </w:rPr>
              <w:t>/s</w:t>
            </w:r>
            <w:r w:rsidRPr="00155038">
              <w:rPr>
                <w:rFonts w:ascii="Calibri" w:eastAsia="Times New Roman" w:hAnsi="Calibri" w:cs="Times New Roman"/>
                <w:color w:val="000000"/>
              </w:rPr>
              <w:t xml:space="preserve">), based on an approximate regulated flow frequency </w:t>
            </w:r>
            <w:proofErr w:type="spellStart"/>
            <w:r w:rsidRPr="00155038">
              <w:rPr>
                <w:rFonts w:ascii="Calibri" w:eastAsia="Times New Roman" w:hAnsi="Calibri" w:cs="Times New Roman"/>
                <w:color w:val="000000"/>
              </w:rPr>
              <w:t>method</w:t>
            </w:r>
            <w:r w:rsidRPr="00155038">
              <w:rPr>
                <w:rFonts w:ascii="Calibri" w:eastAsia="Times New Roman" w:hAnsi="Calibri" w:cs="Times New Roman"/>
                <w:color w:val="000000"/>
                <w:vertAlign w:val="superscript"/>
              </w:rPr>
              <w:t>a</w:t>
            </w:r>
            <w:proofErr w:type="spellEnd"/>
            <w:r w:rsidRPr="00155038">
              <w:rPr>
                <w:rFonts w:ascii="Calibri" w:eastAsia="Times New Roman" w:hAnsi="Calibri" w:cs="Times New Roman"/>
                <w:color w:val="000000"/>
              </w:rPr>
              <w:t>, analysis computed using a record length of 34 years (1980</w:t>
            </w:r>
            <w:r>
              <w:rPr>
                <w:rFonts w:ascii="Calibri" w:eastAsia="Times New Roman" w:hAnsi="Calibri" w:cs="Times New Roman"/>
                <w:color w:val="000000"/>
              </w:rPr>
              <w:t>–</w:t>
            </w:r>
            <w:r w:rsidRPr="00155038">
              <w:rPr>
                <w:rFonts w:ascii="Calibri" w:eastAsia="Times New Roman" w:hAnsi="Calibri" w:cs="Times New Roman"/>
                <w:color w:val="000000"/>
              </w:rPr>
              <w:t>2013)</w:t>
            </w:r>
          </w:p>
        </w:tc>
      </w:tr>
      <w:tr w:rsidR="00155038" w:rsidRPr="00155038" w:rsidTr="00155038">
        <w:trPr>
          <w:trHeight w:val="300"/>
          <w:jc w:val="center"/>
        </w:trPr>
        <w:tc>
          <w:tcPr>
            <w:tcW w:w="5680" w:type="dxa"/>
            <w:gridSpan w:val="5"/>
            <w:tcBorders>
              <w:top w:val="single" w:sz="4" w:space="0" w:color="auto"/>
              <w:left w:val="nil"/>
              <w:bottom w:val="nil"/>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b/>
                <w:bCs/>
                <w:color w:val="000000"/>
              </w:rPr>
            </w:pPr>
            <w:r w:rsidRPr="00155038">
              <w:rPr>
                <w:rFonts w:ascii="Calibri" w:eastAsia="Times New Roman" w:hAnsi="Calibri" w:cs="Times New Roman"/>
                <w:b/>
                <w:bCs/>
                <w:color w:val="000000"/>
              </w:rPr>
              <w:t>USACE Regulated Flow Frequency Analysis</w:t>
            </w:r>
          </w:p>
        </w:tc>
      </w:tr>
      <w:tr w:rsidR="00155038" w:rsidRPr="00155038" w:rsidTr="00155038">
        <w:trPr>
          <w:trHeight w:val="300"/>
          <w:jc w:val="center"/>
        </w:trPr>
        <w:tc>
          <w:tcPr>
            <w:tcW w:w="5680" w:type="dxa"/>
            <w:gridSpan w:val="5"/>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[ND, not determined]</w:t>
            </w:r>
          </w:p>
        </w:tc>
      </w:tr>
      <w:tr w:rsidR="00155038" w:rsidRPr="00155038" w:rsidTr="00155038">
        <w:trPr>
          <w:trHeight w:val="1800"/>
          <w:jc w:val="center"/>
        </w:trPr>
        <w:tc>
          <w:tcPr>
            <w:tcW w:w="1160"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Annual exceed-</w:t>
            </w:r>
            <w:proofErr w:type="spellStart"/>
            <w:r w:rsidRPr="00155038">
              <w:rPr>
                <w:rFonts w:ascii="Calibri" w:eastAsia="Times New Roman" w:hAnsi="Calibri" w:cs="Times New Roman"/>
                <w:color w:val="000000"/>
              </w:rPr>
              <w:t>ance</w:t>
            </w:r>
            <w:proofErr w:type="spellEnd"/>
            <w:r w:rsidRPr="00155038">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Recur-</w:t>
            </w:r>
            <w:proofErr w:type="spellStart"/>
            <w:r w:rsidRPr="00155038">
              <w:rPr>
                <w:rFonts w:ascii="Calibri" w:eastAsia="Times New Roman" w:hAnsi="Calibri" w:cs="Times New Roman"/>
                <w:color w:val="000000"/>
              </w:rPr>
              <w:t>rence</w:t>
            </w:r>
            <w:proofErr w:type="spellEnd"/>
            <w:r w:rsidRPr="00155038">
              <w:rPr>
                <w:rFonts w:ascii="Calibri" w:eastAsia="Times New Roman" w:hAnsi="Calibri" w:cs="Times New Roman"/>
                <w:color w:val="000000"/>
              </w:rPr>
              <w:t xml:space="preserve"> interval (years)</w:t>
            </w:r>
          </w:p>
        </w:tc>
        <w:tc>
          <w:tcPr>
            <w:tcW w:w="1120" w:type="dxa"/>
            <w:tcBorders>
              <w:top w:val="nil"/>
              <w:left w:val="nil"/>
              <w:bottom w:val="single" w:sz="4" w:space="0" w:color="auto"/>
              <w:right w:val="nil"/>
            </w:tcBorders>
            <w:shd w:val="clear" w:color="auto" w:fill="auto"/>
            <w:vAlign w:val="bottom"/>
            <w:hideMark/>
          </w:tcPr>
          <w:p w:rsidR="00155038" w:rsidRPr="00155038" w:rsidRDefault="00DB0967" w:rsidP="001550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155038" w:rsidRPr="00155038">
              <w:rPr>
                <w:rFonts w:ascii="Calibri" w:eastAsia="Times New Roman" w:hAnsi="Calibri" w:cs="Times New Roman"/>
                <w:color w:val="000000"/>
              </w:rPr>
              <w:t>)</w:t>
            </w:r>
          </w:p>
        </w:tc>
        <w:tc>
          <w:tcPr>
            <w:tcW w:w="1120"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95-percent</w:t>
            </w:r>
            <w:r w:rsidR="00DB0967">
              <w:rPr>
                <w:rFonts w:ascii="Calibri" w:eastAsia="Times New Roman" w:hAnsi="Calibri" w:cs="Times New Roman"/>
                <w:color w:val="000000"/>
              </w:rPr>
              <w:t xml:space="preserve"> lower </w:t>
            </w:r>
            <w:proofErr w:type="spellStart"/>
            <w:r w:rsidR="00DB0967">
              <w:rPr>
                <w:rFonts w:ascii="Calibri" w:eastAsia="Times New Roman" w:hAnsi="Calibri" w:cs="Times New Roman"/>
                <w:color w:val="000000"/>
              </w:rPr>
              <w:t>confi-dence</w:t>
            </w:r>
            <w:proofErr w:type="spellEnd"/>
            <w:r w:rsidR="00DB0967">
              <w:rPr>
                <w:rFonts w:ascii="Calibri" w:eastAsia="Times New Roman" w:hAnsi="Calibri" w:cs="Times New Roman"/>
                <w:color w:val="000000"/>
              </w:rPr>
              <w:t xml:space="preserve"> interval (ft</w:t>
            </w:r>
            <w:r w:rsidR="00DB0967">
              <w:rPr>
                <w:rFonts w:ascii="Calibri" w:eastAsia="Times New Roman" w:hAnsi="Calibri" w:cs="Times New Roman"/>
                <w:color w:val="000000"/>
                <w:vertAlign w:val="superscript"/>
              </w:rPr>
              <w:t>3</w:t>
            </w:r>
            <w:r w:rsidR="00DB0967">
              <w:rPr>
                <w:rFonts w:ascii="Calibri" w:eastAsia="Times New Roman" w:hAnsi="Calibri" w:cs="Times New Roman"/>
                <w:color w:val="000000"/>
              </w:rPr>
              <w:t>/s</w:t>
            </w:r>
            <w:r w:rsidRPr="00155038">
              <w:rPr>
                <w:rFonts w:ascii="Calibri" w:eastAsia="Times New Roman" w:hAnsi="Calibri" w:cs="Times New Roman"/>
                <w:color w:val="000000"/>
              </w:rPr>
              <w:t>)</w:t>
            </w:r>
          </w:p>
        </w:tc>
        <w:tc>
          <w:tcPr>
            <w:tcW w:w="1120"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95-percent</w:t>
            </w:r>
            <w:r w:rsidR="00DB0967">
              <w:rPr>
                <w:rFonts w:ascii="Calibri" w:eastAsia="Times New Roman" w:hAnsi="Calibri" w:cs="Times New Roman"/>
                <w:color w:val="000000"/>
              </w:rPr>
              <w:t xml:space="preserve"> upper </w:t>
            </w:r>
            <w:proofErr w:type="spellStart"/>
            <w:r w:rsidR="00DB0967">
              <w:rPr>
                <w:rFonts w:ascii="Calibri" w:eastAsia="Times New Roman" w:hAnsi="Calibri" w:cs="Times New Roman"/>
                <w:color w:val="000000"/>
              </w:rPr>
              <w:t>confi-dence</w:t>
            </w:r>
            <w:proofErr w:type="spellEnd"/>
            <w:r w:rsidR="00DB0967">
              <w:rPr>
                <w:rFonts w:ascii="Calibri" w:eastAsia="Times New Roman" w:hAnsi="Calibri" w:cs="Times New Roman"/>
                <w:color w:val="000000"/>
              </w:rPr>
              <w:t xml:space="preserve"> interval (ft</w:t>
            </w:r>
            <w:r w:rsidR="00DB0967">
              <w:rPr>
                <w:rFonts w:ascii="Calibri" w:eastAsia="Times New Roman" w:hAnsi="Calibri" w:cs="Times New Roman"/>
                <w:color w:val="000000"/>
                <w:vertAlign w:val="superscript"/>
              </w:rPr>
              <w:t>3</w:t>
            </w:r>
            <w:r w:rsidR="00DB0967">
              <w:rPr>
                <w:rFonts w:ascii="Calibri" w:eastAsia="Times New Roman" w:hAnsi="Calibri" w:cs="Times New Roman"/>
                <w:color w:val="000000"/>
              </w:rPr>
              <w:t>/s</w:t>
            </w:r>
            <w:r w:rsidRPr="00155038">
              <w:rPr>
                <w:rFonts w:ascii="Calibri" w:eastAsia="Times New Roman" w:hAnsi="Calibri" w:cs="Times New Roman"/>
                <w:color w:val="000000"/>
              </w:rPr>
              <w:t>)</w:t>
            </w:r>
          </w:p>
        </w:tc>
      </w:tr>
      <w:tr w:rsidR="00155038" w:rsidRPr="00155038" w:rsidTr="00155038">
        <w:trPr>
          <w:trHeight w:val="300"/>
          <w:jc w:val="center"/>
        </w:trPr>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2</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1,200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300"/>
          <w:jc w:val="center"/>
        </w:trPr>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5</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1,500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300"/>
          <w:jc w:val="center"/>
        </w:trPr>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1,800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300"/>
          <w:jc w:val="center"/>
        </w:trPr>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25</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3,000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300"/>
          <w:jc w:val="center"/>
        </w:trPr>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50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5,500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300"/>
          <w:jc w:val="center"/>
        </w:trPr>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10,000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300"/>
          <w:jc w:val="center"/>
        </w:trPr>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200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17,000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300"/>
          <w:jc w:val="center"/>
        </w:trPr>
        <w:tc>
          <w:tcPr>
            <w:tcW w:w="116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500</w:t>
            </w:r>
          </w:p>
        </w:tc>
        <w:tc>
          <w:tcPr>
            <w:tcW w:w="112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30,000</w:t>
            </w:r>
          </w:p>
        </w:tc>
        <w:tc>
          <w:tcPr>
            <w:tcW w:w="112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112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600"/>
          <w:jc w:val="center"/>
        </w:trPr>
        <w:tc>
          <w:tcPr>
            <w:tcW w:w="5680" w:type="dxa"/>
            <w:gridSpan w:val="5"/>
            <w:tcBorders>
              <w:top w:val="single" w:sz="4" w:space="0" w:color="auto"/>
              <w:left w:val="nil"/>
              <w:bottom w:val="single" w:sz="4" w:space="0" w:color="auto"/>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proofErr w:type="gramStart"/>
            <w:r w:rsidRPr="00155038">
              <w:rPr>
                <w:rFonts w:ascii="Calibri" w:eastAsia="Times New Roman" w:hAnsi="Calibri" w:cs="Times New Roman"/>
                <w:color w:val="000000"/>
                <w:vertAlign w:val="superscript"/>
              </w:rPr>
              <w:t>a</w:t>
            </w:r>
            <w:r w:rsidRPr="00155038">
              <w:rPr>
                <w:rFonts w:ascii="Calibri" w:eastAsia="Times New Roman" w:hAnsi="Calibri" w:cs="Times New Roman"/>
                <w:color w:val="000000"/>
              </w:rPr>
              <w:t>U.S</w:t>
            </w:r>
            <w:proofErr w:type="spellEnd"/>
            <w:proofErr w:type="gramEnd"/>
            <w:r w:rsidRPr="00155038">
              <w:rPr>
                <w:rFonts w:ascii="Calibri" w:eastAsia="Times New Roman" w:hAnsi="Calibri" w:cs="Times New Roman"/>
                <w:color w:val="000000"/>
              </w:rPr>
              <w:t xml:space="preserve">. Army Corps of Engineers, Kansas City District, Hydrologic Engineering Branch, written </w:t>
            </w:r>
            <w:proofErr w:type="spellStart"/>
            <w:r w:rsidRPr="00155038">
              <w:rPr>
                <w:rFonts w:ascii="Calibri" w:eastAsia="Times New Roman" w:hAnsi="Calibri" w:cs="Times New Roman"/>
                <w:color w:val="000000"/>
              </w:rPr>
              <w:t>commun</w:t>
            </w:r>
            <w:proofErr w:type="spellEnd"/>
            <w:r w:rsidRPr="00155038">
              <w:rPr>
                <w:rFonts w:ascii="Calibri" w:eastAsia="Times New Roman" w:hAnsi="Calibri" w:cs="Times New Roman"/>
                <w:color w:val="000000"/>
              </w:rPr>
              <w:t>., 2014.</w:t>
            </w:r>
          </w:p>
        </w:tc>
      </w:tr>
      <w:tr w:rsidR="00155038" w:rsidRPr="00155038" w:rsidTr="00155038">
        <w:trPr>
          <w:trHeight w:val="300"/>
          <w:jc w:val="center"/>
        </w:trPr>
        <w:tc>
          <w:tcPr>
            <w:tcW w:w="5680" w:type="dxa"/>
            <w:gridSpan w:val="5"/>
            <w:tcBorders>
              <w:top w:val="single" w:sz="4" w:space="0" w:color="auto"/>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b/>
                <w:bCs/>
                <w:color w:val="000000"/>
              </w:rPr>
            </w:pPr>
            <w:r w:rsidRPr="00155038">
              <w:rPr>
                <w:rFonts w:ascii="Calibri" w:eastAsia="Times New Roman" w:hAnsi="Calibri" w:cs="Times New Roman"/>
                <w:b/>
                <w:bCs/>
                <w:color w:val="000000"/>
              </w:rPr>
              <w:t>USGS Kendall's Tau Trend Analysis</w:t>
            </w:r>
          </w:p>
        </w:tc>
      </w:tr>
      <w:tr w:rsidR="00155038" w:rsidRPr="00155038" w:rsidTr="00155038">
        <w:trPr>
          <w:trHeight w:val="300"/>
          <w:jc w:val="center"/>
        </w:trPr>
        <w:tc>
          <w:tcPr>
            <w:tcW w:w="2320"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r w:rsidRPr="00155038">
              <w:rPr>
                <w:rFonts w:ascii="Calibri" w:eastAsia="Times New Roman" w:hAnsi="Calibri" w:cs="Times New Roman"/>
                <w:color w:val="000000"/>
              </w:rPr>
              <w:t>Kentau</w:t>
            </w:r>
            <w:proofErr w:type="spellEnd"/>
            <w:r w:rsidRPr="00155038">
              <w:rPr>
                <w:rFonts w:ascii="Calibri" w:eastAsia="Times New Roman" w:hAnsi="Calibri" w:cs="Times New Roman"/>
                <w:color w:val="000000"/>
              </w:rPr>
              <w:t xml:space="preserve"> statistic</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0.141</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0.149</w:t>
            </w:r>
          </w:p>
        </w:tc>
      </w:tr>
      <w:tr w:rsidR="00155038" w:rsidRPr="00155038" w:rsidTr="00155038">
        <w:trPr>
          <w:trHeight w:val="300"/>
          <w:jc w:val="center"/>
        </w:trPr>
        <w:tc>
          <w:tcPr>
            <w:tcW w:w="2320"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P-value</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0.247</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0.157</w:t>
            </w:r>
          </w:p>
        </w:tc>
      </w:tr>
      <w:tr w:rsidR="00155038" w:rsidRPr="00155038" w:rsidTr="00155038">
        <w:trPr>
          <w:trHeight w:val="345"/>
          <w:jc w:val="center"/>
        </w:trPr>
        <w:tc>
          <w:tcPr>
            <w:tcW w:w="2320"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Begin year</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1980</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1970</w:t>
            </w:r>
            <w:r w:rsidRPr="00155038">
              <w:rPr>
                <w:rFonts w:ascii="Calibri" w:eastAsia="Times New Roman" w:hAnsi="Calibri" w:cs="Times New Roman"/>
                <w:color w:val="000000"/>
                <w:vertAlign w:val="superscript"/>
              </w:rPr>
              <w:t>b</w:t>
            </w:r>
          </w:p>
        </w:tc>
      </w:tr>
      <w:tr w:rsidR="00155038" w:rsidRPr="00155038" w:rsidTr="00155038">
        <w:trPr>
          <w:trHeight w:val="345"/>
          <w:jc w:val="center"/>
        </w:trPr>
        <w:tc>
          <w:tcPr>
            <w:tcW w:w="2320"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End year</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2013</w:t>
            </w: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2013</w:t>
            </w:r>
            <w:r w:rsidRPr="00155038">
              <w:rPr>
                <w:rFonts w:ascii="Calibri" w:eastAsia="Times New Roman" w:hAnsi="Calibri" w:cs="Times New Roman"/>
                <w:color w:val="000000"/>
                <w:vertAlign w:val="superscript"/>
              </w:rPr>
              <w:t>b</w:t>
            </w:r>
          </w:p>
        </w:tc>
      </w:tr>
      <w:tr w:rsidR="00155038" w:rsidRPr="00155038" w:rsidTr="0015503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Number of peaks</w:t>
            </w:r>
          </w:p>
        </w:tc>
        <w:tc>
          <w:tcPr>
            <w:tcW w:w="112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34</w:t>
            </w:r>
          </w:p>
        </w:tc>
        <w:tc>
          <w:tcPr>
            <w:tcW w:w="112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44</w:t>
            </w:r>
          </w:p>
        </w:tc>
      </w:tr>
      <w:tr w:rsidR="00155038" w:rsidRPr="00155038" w:rsidTr="00155038">
        <w:trPr>
          <w:trHeight w:val="900"/>
          <w:jc w:val="center"/>
        </w:trPr>
        <w:tc>
          <w:tcPr>
            <w:tcW w:w="5680" w:type="dxa"/>
            <w:gridSpan w:val="5"/>
            <w:tcBorders>
              <w:top w:val="nil"/>
              <w:left w:val="nil"/>
              <w:bottom w:val="nil"/>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proofErr w:type="gramStart"/>
            <w:r w:rsidRPr="00155038">
              <w:rPr>
                <w:rFonts w:ascii="Calibri" w:eastAsia="Times New Roman" w:hAnsi="Calibri" w:cs="Times New Roman"/>
                <w:color w:val="000000"/>
                <w:vertAlign w:val="superscript"/>
              </w:rPr>
              <w:t>b</w:t>
            </w:r>
            <w:r w:rsidRPr="00155038">
              <w:rPr>
                <w:rFonts w:ascii="Calibri" w:eastAsia="Times New Roman" w:hAnsi="Calibri" w:cs="Times New Roman"/>
                <w:color w:val="000000"/>
              </w:rPr>
              <w:t>Kendall's</w:t>
            </w:r>
            <w:proofErr w:type="spellEnd"/>
            <w:proofErr w:type="gramEnd"/>
            <w:r w:rsidRPr="00155038">
              <w:rPr>
                <w:rFonts w:ascii="Calibri" w:eastAsia="Times New Roman" w:hAnsi="Calibri" w:cs="Times New Roman"/>
                <w:color w:val="000000"/>
              </w:rPr>
              <w:t xml:space="preserve"> tau trend analysis computed using the regulated period of record which is not the same period of record used to compute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Default="00A334EC" w:rsidP="003807C2">
      <w:pPr>
        <w:rPr>
          <w:sz w:val="28"/>
          <w:szCs w:val="28"/>
        </w:rPr>
      </w:pPr>
    </w:p>
    <w:p w:rsidR="00155038" w:rsidRDefault="00155038" w:rsidP="003807C2">
      <w:pPr>
        <w:rPr>
          <w:sz w:val="8"/>
          <w:szCs w:val="8"/>
        </w:rPr>
      </w:pPr>
    </w:p>
    <w:p w:rsidR="000D2955" w:rsidRPr="00155038" w:rsidRDefault="000D2955" w:rsidP="003807C2">
      <w:pPr>
        <w:rPr>
          <w:sz w:val="8"/>
          <w:szCs w:val="8"/>
        </w:rPr>
      </w:pPr>
    </w:p>
    <w:tbl>
      <w:tblPr>
        <w:tblW w:w="6723" w:type="dxa"/>
        <w:jc w:val="center"/>
        <w:tblInd w:w="93" w:type="dxa"/>
        <w:tblLook w:val="04A0" w:firstRow="1" w:lastRow="0" w:firstColumn="1" w:lastColumn="0" w:noHBand="0" w:noVBand="1"/>
      </w:tblPr>
      <w:tblGrid>
        <w:gridCol w:w="1381"/>
        <w:gridCol w:w="1036"/>
        <w:gridCol w:w="1370"/>
        <w:gridCol w:w="815"/>
        <w:gridCol w:w="718"/>
        <w:gridCol w:w="718"/>
        <w:gridCol w:w="718"/>
      </w:tblGrid>
      <w:tr w:rsidR="00155038" w:rsidRPr="00155038" w:rsidTr="00155038">
        <w:trPr>
          <w:trHeight w:val="527"/>
          <w:jc w:val="center"/>
        </w:trPr>
        <w:tc>
          <w:tcPr>
            <w:tcW w:w="6723" w:type="dxa"/>
            <w:gridSpan w:val="7"/>
            <w:tcBorders>
              <w:top w:val="nil"/>
              <w:left w:val="nil"/>
              <w:bottom w:val="nil"/>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06903900 Annual exceedance probability of high discharges, based on 1970</w:t>
            </w:r>
            <w:r>
              <w:rPr>
                <w:rFonts w:ascii="Calibri" w:eastAsia="Times New Roman" w:hAnsi="Calibri" w:cs="Times New Roman"/>
                <w:color w:val="000000"/>
              </w:rPr>
              <w:t>–</w:t>
            </w:r>
            <w:r w:rsidRPr="00155038">
              <w:rPr>
                <w:rFonts w:ascii="Calibri" w:eastAsia="Times New Roman" w:hAnsi="Calibri" w:cs="Times New Roman"/>
                <w:color w:val="000000"/>
              </w:rPr>
              <w:t xml:space="preserve">2013 regulated period of </w:t>
            </w:r>
            <w:proofErr w:type="spellStart"/>
            <w:r w:rsidRPr="00155038">
              <w:rPr>
                <w:rFonts w:ascii="Calibri" w:eastAsia="Times New Roman" w:hAnsi="Calibri" w:cs="Times New Roman"/>
                <w:color w:val="000000"/>
              </w:rPr>
              <w:t>record</w:t>
            </w:r>
            <w:r w:rsidRPr="00155038">
              <w:rPr>
                <w:rFonts w:ascii="Calibri" w:eastAsia="Times New Roman" w:hAnsi="Calibri" w:cs="Times New Roman"/>
                <w:color w:val="000000"/>
                <w:vertAlign w:val="superscript"/>
              </w:rPr>
              <w:t>a</w:t>
            </w:r>
            <w:proofErr w:type="spellEnd"/>
            <w:r w:rsidRPr="00155038">
              <w:rPr>
                <w:rFonts w:ascii="Calibri" w:eastAsia="Times New Roman" w:hAnsi="Calibri" w:cs="Times New Roman"/>
                <w:color w:val="000000"/>
              </w:rPr>
              <w:t xml:space="preserve"> (44 years)</w:t>
            </w:r>
          </w:p>
        </w:tc>
      </w:tr>
      <w:tr w:rsidR="00155038" w:rsidRPr="00155038" w:rsidTr="00155038">
        <w:trPr>
          <w:trHeight w:val="264"/>
          <w:jc w:val="center"/>
        </w:trPr>
        <w:tc>
          <w:tcPr>
            <w:tcW w:w="6723" w:type="dxa"/>
            <w:gridSpan w:val="7"/>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[ND, not determined]</w:t>
            </w:r>
          </w:p>
        </w:tc>
      </w:tr>
      <w:tr w:rsidR="00155038" w:rsidRPr="00155038" w:rsidTr="00155038">
        <w:trPr>
          <w:trHeight w:val="593"/>
          <w:jc w:val="center"/>
        </w:trPr>
        <w:tc>
          <w:tcPr>
            <w:tcW w:w="1381"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155038">
              <w:rPr>
                <w:rFonts w:ascii="Calibri" w:eastAsia="Times New Roman" w:hAnsi="Calibri" w:cs="Times New Roman"/>
                <w:color w:val="000000"/>
              </w:rPr>
              <w:t>ance probability</w:t>
            </w:r>
          </w:p>
        </w:tc>
        <w:tc>
          <w:tcPr>
            <w:tcW w:w="1036"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Recur-</w:t>
            </w:r>
            <w:proofErr w:type="spellStart"/>
            <w:r w:rsidRPr="00155038">
              <w:rPr>
                <w:rFonts w:ascii="Calibri" w:eastAsia="Times New Roman" w:hAnsi="Calibri" w:cs="Times New Roman"/>
                <w:color w:val="000000"/>
              </w:rPr>
              <w:t>rence</w:t>
            </w:r>
            <w:proofErr w:type="spellEnd"/>
            <w:r w:rsidRPr="00155038">
              <w:rPr>
                <w:rFonts w:ascii="Calibri" w:eastAsia="Times New Roman" w:hAnsi="Calibri" w:cs="Times New Roman"/>
                <w:color w:val="000000"/>
              </w:rPr>
              <w:t xml:space="preserve"> interval (years)</w:t>
            </w:r>
          </w:p>
        </w:tc>
        <w:tc>
          <w:tcPr>
            <w:tcW w:w="4306" w:type="dxa"/>
            <w:gridSpan w:val="5"/>
            <w:tcBorders>
              <w:top w:val="single" w:sz="4" w:space="0" w:color="auto"/>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Maximum average discharge (cubic feet per second) for indicated number of consecutive days</w:t>
            </w:r>
          </w:p>
        </w:tc>
      </w:tr>
      <w:tr w:rsidR="00155038" w:rsidRPr="00155038" w:rsidTr="00155038">
        <w:trPr>
          <w:trHeight w:val="435"/>
          <w:jc w:val="center"/>
        </w:trPr>
        <w:tc>
          <w:tcPr>
            <w:tcW w:w="1381"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rPr>
            </w:pPr>
          </w:p>
        </w:tc>
        <w:tc>
          <w:tcPr>
            <w:tcW w:w="1036"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rPr>
            </w:pPr>
          </w:p>
        </w:tc>
        <w:tc>
          <w:tcPr>
            <w:tcW w:w="1370"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w:t>
            </w:r>
          </w:p>
        </w:tc>
        <w:tc>
          <w:tcPr>
            <w:tcW w:w="815"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3</w:t>
            </w:r>
          </w:p>
        </w:tc>
        <w:tc>
          <w:tcPr>
            <w:tcW w:w="707"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7</w:t>
            </w:r>
          </w:p>
        </w:tc>
        <w:tc>
          <w:tcPr>
            <w:tcW w:w="707"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15</w:t>
            </w:r>
          </w:p>
        </w:tc>
        <w:tc>
          <w:tcPr>
            <w:tcW w:w="707"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30</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0.990</w:t>
            </w:r>
          </w:p>
        </w:tc>
        <w:tc>
          <w:tcPr>
            <w:tcW w:w="103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1.01</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0.950</w:t>
            </w:r>
          </w:p>
        </w:tc>
        <w:tc>
          <w:tcPr>
            <w:tcW w:w="103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1.05</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0.900</w:t>
            </w:r>
          </w:p>
        </w:tc>
        <w:tc>
          <w:tcPr>
            <w:tcW w:w="103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1.11</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0.800</w:t>
            </w:r>
          </w:p>
        </w:tc>
        <w:tc>
          <w:tcPr>
            <w:tcW w:w="1036"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1.25</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0.500</w:t>
            </w:r>
          </w:p>
        </w:tc>
        <w:tc>
          <w:tcPr>
            <w:tcW w:w="1036"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55038" w:rsidRPr="00155038">
              <w:rPr>
                <w:rFonts w:ascii="Calibri" w:eastAsia="Times New Roman" w:hAnsi="Calibri" w:cs="Times New Roman"/>
                <w:color w:val="000000"/>
              </w:rPr>
              <w:t>2</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0.200</w:t>
            </w:r>
          </w:p>
        </w:tc>
        <w:tc>
          <w:tcPr>
            <w:tcW w:w="1036"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55038" w:rsidRPr="00155038">
              <w:rPr>
                <w:rFonts w:ascii="Calibri" w:eastAsia="Times New Roman" w:hAnsi="Calibri" w:cs="Times New Roman"/>
                <w:color w:val="000000"/>
              </w:rPr>
              <w:t>5</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0.100</w:t>
            </w:r>
          </w:p>
        </w:tc>
        <w:tc>
          <w:tcPr>
            <w:tcW w:w="1036" w:type="dxa"/>
            <w:tcBorders>
              <w:top w:val="nil"/>
              <w:left w:val="nil"/>
              <w:bottom w:val="nil"/>
              <w:right w:val="nil"/>
            </w:tcBorders>
            <w:shd w:val="clear" w:color="auto" w:fill="auto"/>
            <w:noWrap/>
            <w:vAlign w:val="bottom"/>
            <w:hideMark/>
          </w:tcPr>
          <w:p w:rsidR="00155038" w:rsidRPr="00155038" w:rsidRDefault="00155038" w:rsidP="00135D3D">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10</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0.040</w:t>
            </w:r>
          </w:p>
        </w:tc>
        <w:tc>
          <w:tcPr>
            <w:tcW w:w="1036" w:type="dxa"/>
            <w:tcBorders>
              <w:top w:val="nil"/>
              <w:left w:val="nil"/>
              <w:bottom w:val="nil"/>
              <w:right w:val="nil"/>
            </w:tcBorders>
            <w:shd w:val="clear" w:color="auto" w:fill="auto"/>
            <w:noWrap/>
            <w:vAlign w:val="bottom"/>
            <w:hideMark/>
          </w:tcPr>
          <w:p w:rsidR="00155038" w:rsidRPr="00155038" w:rsidRDefault="00155038" w:rsidP="00135D3D">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25</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0.020</w:t>
            </w:r>
          </w:p>
        </w:tc>
        <w:tc>
          <w:tcPr>
            <w:tcW w:w="1036" w:type="dxa"/>
            <w:tcBorders>
              <w:top w:val="nil"/>
              <w:left w:val="nil"/>
              <w:bottom w:val="nil"/>
              <w:right w:val="nil"/>
            </w:tcBorders>
            <w:shd w:val="clear" w:color="auto" w:fill="auto"/>
            <w:noWrap/>
            <w:vAlign w:val="bottom"/>
            <w:hideMark/>
          </w:tcPr>
          <w:p w:rsidR="00155038" w:rsidRPr="00155038" w:rsidRDefault="00155038" w:rsidP="00135D3D">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50</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0.010</w:t>
            </w:r>
          </w:p>
        </w:tc>
        <w:tc>
          <w:tcPr>
            <w:tcW w:w="1036"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55038" w:rsidRPr="00155038">
              <w:rPr>
                <w:rFonts w:ascii="Calibri" w:eastAsia="Times New Roman" w:hAnsi="Calibri" w:cs="Times New Roman"/>
                <w:color w:val="000000"/>
              </w:rPr>
              <w:t>100</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0.005</w:t>
            </w:r>
          </w:p>
        </w:tc>
        <w:tc>
          <w:tcPr>
            <w:tcW w:w="1036"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55038" w:rsidRPr="00155038">
              <w:rPr>
                <w:rFonts w:ascii="Calibri" w:eastAsia="Times New Roman" w:hAnsi="Calibri" w:cs="Times New Roman"/>
                <w:color w:val="000000"/>
              </w:rPr>
              <w:t>200</w:t>
            </w:r>
          </w:p>
        </w:tc>
        <w:tc>
          <w:tcPr>
            <w:tcW w:w="1370"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1381"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0.002</w:t>
            </w:r>
          </w:p>
        </w:tc>
        <w:tc>
          <w:tcPr>
            <w:tcW w:w="1036" w:type="dxa"/>
            <w:tcBorders>
              <w:top w:val="nil"/>
              <w:left w:val="nil"/>
              <w:bottom w:val="single" w:sz="4" w:space="0" w:color="auto"/>
              <w:right w:val="nil"/>
            </w:tcBorders>
            <w:shd w:val="clear" w:color="auto" w:fill="auto"/>
            <w:noWrap/>
            <w:vAlign w:val="bottom"/>
            <w:hideMark/>
          </w:tcPr>
          <w:p w:rsidR="00155038" w:rsidRPr="00155038" w:rsidRDefault="00135D3D" w:rsidP="00135D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55038" w:rsidRPr="00155038">
              <w:rPr>
                <w:rFonts w:ascii="Calibri" w:eastAsia="Times New Roman" w:hAnsi="Calibri" w:cs="Times New Roman"/>
                <w:color w:val="000000"/>
              </w:rPr>
              <w:t>500</w:t>
            </w:r>
          </w:p>
        </w:tc>
        <w:tc>
          <w:tcPr>
            <w:tcW w:w="1370"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81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c>
          <w:tcPr>
            <w:tcW w:w="707"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ND</w:t>
            </w:r>
          </w:p>
        </w:tc>
      </w:tr>
      <w:tr w:rsidR="00155038" w:rsidRPr="00155038" w:rsidTr="00155038">
        <w:trPr>
          <w:trHeight w:val="264"/>
          <w:jc w:val="center"/>
        </w:trPr>
        <w:tc>
          <w:tcPr>
            <w:tcW w:w="2417"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r w:rsidRPr="00155038">
              <w:rPr>
                <w:rFonts w:ascii="Calibri" w:eastAsia="Times New Roman" w:hAnsi="Calibri" w:cs="Times New Roman"/>
                <w:color w:val="000000"/>
              </w:rPr>
              <w:t>Kentau</w:t>
            </w:r>
            <w:proofErr w:type="spellEnd"/>
            <w:r w:rsidRPr="00155038">
              <w:rPr>
                <w:rFonts w:ascii="Calibri" w:eastAsia="Times New Roman" w:hAnsi="Calibri" w:cs="Times New Roman"/>
                <w:color w:val="000000"/>
              </w:rPr>
              <w:t xml:space="preserve"> statistic</w:t>
            </w:r>
          </w:p>
        </w:tc>
        <w:tc>
          <w:tcPr>
            <w:tcW w:w="1370" w:type="dxa"/>
            <w:tcBorders>
              <w:top w:val="nil"/>
              <w:left w:val="nil"/>
              <w:bottom w:val="nil"/>
              <w:right w:val="nil"/>
            </w:tcBorders>
            <w:shd w:val="clear" w:color="auto" w:fill="auto"/>
            <w:noWrap/>
            <w:vAlign w:val="bottom"/>
            <w:hideMark/>
          </w:tcPr>
          <w:p w:rsidR="00155038" w:rsidRPr="00B251C0" w:rsidRDefault="00986340"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0.123</w:t>
            </w:r>
          </w:p>
        </w:tc>
        <w:tc>
          <w:tcPr>
            <w:tcW w:w="815" w:type="dxa"/>
            <w:tcBorders>
              <w:top w:val="nil"/>
              <w:left w:val="nil"/>
              <w:bottom w:val="nil"/>
              <w:right w:val="nil"/>
            </w:tcBorders>
            <w:shd w:val="clear" w:color="auto" w:fill="auto"/>
            <w:noWrap/>
            <w:vAlign w:val="bottom"/>
            <w:hideMark/>
          </w:tcPr>
          <w:p w:rsidR="00155038" w:rsidRPr="00B251C0" w:rsidRDefault="00986340"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0.140</w:t>
            </w:r>
          </w:p>
        </w:tc>
        <w:tc>
          <w:tcPr>
            <w:tcW w:w="707" w:type="dxa"/>
            <w:tcBorders>
              <w:top w:val="nil"/>
              <w:left w:val="nil"/>
              <w:bottom w:val="nil"/>
              <w:right w:val="nil"/>
            </w:tcBorders>
            <w:shd w:val="clear" w:color="auto" w:fill="auto"/>
            <w:noWrap/>
            <w:vAlign w:val="bottom"/>
            <w:hideMark/>
          </w:tcPr>
          <w:p w:rsidR="00155038" w:rsidRPr="00B251C0" w:rsidRDefault="00986340"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0.195</w:t>
            </w:r>
          </w:p>
        </w:tc>
        <w:tc>
          <w:tcPr>
            <w:tcW w:w="707"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0.249</w:t>
            </w:r>
          </w:p>
        </w:tc>
        <w:tc>
          <w:tcPr>
            <w:tcW w:w="707" w:type="dxa"/>
            <w:tcBorders>
              <w:top w:val="nil"/>
              <w:left w:val="nil"/>
              <w:bottom w:val="nil"/>
              <w:right w:val="nil"/>
            </w:tcBorders>
            <w:shd w:val="clear" w:color="auto" w:fill="auto"/>
            <w:noWrap/>
            <w:vAlign w:val="bottom"/>
            <w:hideMark/>
          </w:tcPr>
          <w:p w:rsidR="00155038" w:rsidRPr="00B251C0" w:rsidRDefault="00986340"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0.178</w:t>
            </w:r>
          </w:p>
        </w:tc>
      </w:tr>
      <w:tr w:rsidR="00155038" w:rsidRPr="00155038" w:rsidTr="00155038">
        <w:trPr>
          <w:trHeight w:val="264"/>
          <w:jc w:val="center"/>
        </w:trPr>
        <w:tc>
          <w:tcPr>
            <w:tcW w:w="2417" w:type="dxa"/>
            <w:gridSpan w:val="2"/>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P-value</w:t>
            </w:r>
          </w:p>
        </w:tc>
        <w:tc>
          <w:tcPr>
            <w:tcW w:w="1370" w:type="dxa"/>
            <w:tcBorders>
              <w:top w:val="nil"/>
              <w:left w:val="nil"/>
              <w:bottom w:val="single" w:sz="4" w:space="0" w:color="auto"/>
              <w:right w:val="nil"/>
            </w:tcBorders>
            <w:shd w:val="clear" w:color="auto" w:fill="auto"/>
            <w:noWrap/>
            <w:vAlign w:val="bottom"/>
            <w:hideMark/>
          </w:tcPr>
          <w:p w:rsidR="00155038" w:rsidRPr="00B251C0" w:rsidRDefault="00986340"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0.245</w:t>
            </w:r>
          </w:p>
        </w:tc>
        <w:tc>
          <w:tcPr>
            <w:tcW w:w="815" w:type="dxa"/>
            <w:tcBorders>
              <w:top w:val="nil"/>
              <w:left w:val="nil"/>
              <w:bottom w:val="single" w:sz="4" w:space="0" w:color="auto"/>
              <w:right w:val="nil"/>
            </w:tcBorders>
            <w:shd w:val="clear" w:color="auto" w:fill="auto"/>
            <w:noWrap/>
            <w:vAlign w:val="bottom"/>
            <w:hideMark/>
          </w:tcPr>
          <w:p w:rsidR="00155038" w:rsidRPr="00B251C0" w:rsidRDefault="00986340"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0.185</w:t>
            </w:r>
          </w:p>
        </w:tc>
        <w:tc>
          <w:tcPr>
            <w:tcW w:w="707" w:type="dxa"/>
            <w:tcBorders>
              <w:top w:val="nil"/>
              <w:left w:val="nil"/>
              <w:bottom w:val="single" w:sz="4" w:space="0" w:color="auto"/>
              <w:right w:val="nil"/>
            </w:tcBorders>
            <w:shd w:val="clear" w:color="auto" w:fill="auto"/>
            <w:noWrap/>
            <w:vAlign w:val="bottom"/>
            <w:hideMark/>
          </w:tcPr>
          <w:p w:rsidR="00155038" w:rsidRPr="00B251C0" w:rsidRDefault="00986340"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0.064</w:t>
            </w:r>
          </w:p>
        </w:tc>
        <w:tc>
          <w:tcPr>
            <w:tcW w:w="707" w:type="dxa"/>
            <w:tcBorders>
              <w:top w:val="nil"/>
              <w:left w:val="nil"/>
              <w:bottom w:val="single" w:sz="4" w:space="0" w:color="auto"/>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0.017</w:t>
            </w:r>
          </w:p>
        </w:tc>
        <w:tc>
          <w:tcPr>
            <w:tcW w:w="707" w:type="dxa"/>
            <w:tcBorders>
              <w:top w:val="nil"/>
              <w:left w:val="nil"/>
              <w:bottom w:val="single" w:sz="4" w:space="0" w:color="auto"/>
              <w:right w:val="nil"/>
            </w:tcBorders>
            <w:shd w:val="clear" w:color="auto" w:fill="auto"/>
            <w:noWrap/>
            <w:vAlign w:val="bottom"/>
            <w:hideMark/>
          </w:tcPr>
          <w:p w:rsidR="00155038" w:rsidRPr="00B251C0" w:rsidRDefault="00986340"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0.091</w:t>
            </w:r>
          </w:p>
        </w:tc>
      </w:tr>
      <w:tr w:rsidR="00155038" w:rsidRPr="00155038" w:rsidTr="00155038">
        <w:trPr>
          <w:trHeight w:val="527"/>
          <w:jc w:val="center"/>
        </w:trPr>
        <w:tc>
          <w:tcPr>
            <w:tcW w:w="6723" w:type="dxa"/>
            <w:gridSpan w:val="7"/>
            <w:tcBorders>
              <w:top w:val="single" w:sz="4" w:space="0" w:color="auto"/>
              <w:left w:val="nil"/>
              <w:bottom w:val="nil"/>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proofErr w:type="gramStart"/>
            <w:r w:rsidRPr="00155038">
              <w:rPr>
                <w:rFonts w:ascii="Calibri" w:eastAsia="Times New Roman" w:hAnsi="Calibri" w:cs="Times New Roman"/>
                <w:color w:val="000000"/>
                <w:vertAlign w:val="superscript"/>
              </w:rPr>
              <w:t>a</w:t>
            </w:r>
            <w:r w:rsidRPr="00155038">
              <w:rPr>
                <w:rFonts w:ascii="Calibri" w:eastAsia="Times New Roman" w:hAnsi="Calibri" w:cs="Times New Roman"/>
                <w:color w:val="000000"/>
              </w:rPr>
              <w:t>Contact</w:t>
            </w:r>
            <w:proofErr w:type="spellEnd"/>
            <w:proofErr w:type="gramEnd"/>
            <w:r w:rsidRPr="00155038">
              <w:rPr>
                <w:rFonts w:ascii="Calibri" w:eastAsia="Times New Roman" w:hAnsi="Calibri" w:cs="Times New Roman"/>
                <w:color w:val="000000"/>
              </w:rPr>
              <w:t xml:space="preserve"> the U.S. Army Corps of Engineers, Kansas City District, for the annual exceedance probability of high discharges.</w:t>
            </w:r>
          </w:p>
        </w:tc>
      </w:tr>
    </w:tbl>
    <w:p w:rsidR="00290E10" w:rsidRPr="00155038" w:rsidRDefault="00290E10" w:rsidP="00567261">
      <w:pPr>
        <w:jc w:val="center"/>
        <w:rPr>
          <w:sz w:val="8"/>
          <w:szCs w:val="8"/>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155038" w:rsidRPr="00155038" w:rsidTr="00155038">
        <w:trPr>
          <w:trHeight w:val="600"/>
          <w:jc w:val="center"/>
        </w:trPr>
        <w:tc>
          <w:tcPr>
            <w:tcW w:w="1263"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 xml:space="preserve">06903900 Annual </w:t>
            </w:r>
            <w:proofErr w:type="spellStart"/>
            <w:r w:rsidRPr="00155038">
              <w:rPr>
                <w:rFonts w:ascii="Calibri" w:eastAsia="Times New Roman" w:hAnsi="Calibri" w:cs="Times New Roman"/>
                <w:color w:val="000000"/>
              </w:rPr>
              <w:t>nonexceedance</w:t>
            </w:r>
            <w:proofErr w:type="spellEnd"/>
            <w:r w:rsidRPr="00155038">
              <w:rPr>
                <w:rFonts w:ascii="Calibri" w:eastAsia="Times New Roman" w:hAnsi="Calibri" w:cs="Times New Roman"/>
                <w:color w:val="000000"/>
              </w:rPr>
              <w:t xml:space="preserve"> probability of low discharges, based on April 1970 to March 2013 regulated period of record (43 years)</w:t>
            </w:r>
          </w:p>
        </w:tc>
        <w:tc>
          <w:tcPr>
            <w:tcW w:w="703"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 </w:t>
            </w:r>
          </w:p>
        </w:tc>
      </w:tr>
      <w:tr w:rsidR="00155038" w:rsidRPr="00155038" w:rsidTr="0015503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 xml:space="preserve">Annual </w:t>
            </w:r>
            <w:proofErr w:type="spellStart"/>
            <w:r w:rsidRPr="00155038">
              <w:rPr>
                <w:rFonts w:ascii="Calibri" w:eastAsia="Times New Roman" w:hAnsi="Calibri" w:cs="Times New Roman"/>
                <w:color w:val="000000"/>
              </w:rPr>
              <w:t>nonexceed-ance</w:t>
            </w:r>
            <w:proofErr w:type="spellEnd"/>
            <w:r w:rsidRPr="00155038">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Recur-</w:t>
            </w:r>
            <w:proofErr w:type="spellStart"/>
            <w:r w:rsidRPr="00155038">
              <w:rPr>
                <w:rFonts w:ascii="Calibri" w:eastAsia="Times New Roman" w:hAnsi="Calibri" w:cs="Times New Roman"/>
                <w:color w:val="000000"/>
              </w:rPr>
              <w:t>rence</w:t>
            </w:r>
            <w:proofErr w:type="spellEnd"/>
            <w:r w:rsidRPr="00155038">
              <w:rPr>
                <w:rFonts w:ascii="Calibri" w:eastAsia="Times New Roman" w:hAnsi="Calibri" w:cs="Times New Roman"/>
                <w:color w:val="000000"/>
              </w:rPr>
              <w:t xml:space="preserv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Minimum average discharge (cubic feet per second)                                                                                    for indicated number of consecutive days</w:t>
            </w:r>
          </w:p>
        </w:tc>
      </w:tr>
      <w:tr w:rsidR="00155038" w:rsidRPr="00155038" w:rsidTr="00155038">
        <w:trPr>
          <w:trHeight w:val="495"/>
          <w:jc w:val="center"/>
        </w:trPr>
        <w:tc>
          <w:tcPr>
            <w:tcW w:w="1263"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155038" w:rsidRPr="00155038" w:rsidRDefault="00155038" w:rsidP="0015503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center"/>
              <w:rPr>
                <w:rFonts w:ascii="Calibri" w:eastAsia="Times New Roman" w:hAnsi="Calibri" w:cs="Times New Roman"/>
                <w:color w:val="000000"/>
              </w:rPr>
            </w:pPr>
            <w:r w:rsidRPr="00155038">
              <w:rPr>
                <w:rFonts w:ascii="Calibri" w:eastAsia="Times New Roman" w:hAnsi="Calibri" w:cs="Times New Roman"/>
                <w:color w:val="000000"/>
              </w:rPr>
              <w:t>183</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55038" w:rsidRPr="00B251C0" w:rsidRDefault="0002179D"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155038" w:rsidRPr="00B251C0" w:rsidRDefault="009E12A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155038" w:rsidRPr="00B251C0" w:rsidRDefault="00EE6576" w:rsidP="00EE657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4.4</w:t>
            </w:r>
          </w:p>
        </w:tc>
        <w:tc>
          <w:tcPr>
            <w:tcW w:w="735" w:type="dxa"/>
            <w:tcBorders>
              <w:top w:val="nil"/>
              <w:left w:val="nil"/>
              <w:bottom w:val="nil"/>
              <w:right w:val="nil"/>
            </w:tcBorders>
            <w:shd w:val="clear" w:color="auto" w:fill="auto"/>
            <w:noWrap/>
            <w:vAlign w:val="bottom"/>
            <w:hideMark/>
          </w:tcPr>
          <w:p w:rsidR="00155038" w:rsidRPr="00B251C0" w:rsidRDefault="00325235" w:rsidP="0032523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0A1C0A">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155038" w:rsidRPr="00B251C0" w:rsidRDefault="000A1C0A" w:rsidP="00155038">
            <w:pPr>
              <w:spacing w:after="0" w:line="240" w:lineRule="auto"/>
              <w:jc w:val="right"/>
              <w:rPr>
                <w:rFonts w:ascii="Calibri" w:eastAsia="Times New Roman" w:hAnsi="Calibri" w:cs="Times New Roman"/>
              </w:rPr>
            </w:pPr>
            <w:r>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155038" w:rsidRPr="00B251C0" w:rsidRDefault="000A1C0A" w:rsidP="00155038">
            <w:pPr>
              <w:spacing w:after="0" w:line="240" w:lineRule="auto"/>
              <w:jc w:val="right"/>
              <w:rPr>
                <w:rFonts w:ascii="Calibri" w:eastAsia="Times New Roman" w:hAnsi="Calibri" w:cs="Times New Roman"/>
              </w:rPr>
            </w:pPr>
            <w:r>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155038" w:rsidRPr="00B251C0" w:rsidRDefault="000A1C0A" w:rsidP="00155038">
            <w:pPr>
              <w:spacing w:after="0" w:line="240" w:lineRule="auto"/>
              <w:jc w:val="right"/>
              <w:rPr>
                <w:rFonts w:ascii="Calibri" w:eastAsia="Times New Roman" w:hAnsi="Calibri" w:cs="Times New Roman"/>
              </w:rPr>
            </w:pPr>
            <w:r>
              <w:rPr>
                <w:rFonts w:ascii="Calibri" w:eastAsia="Times New Roman" w:hAnsi="Calibri" w:cs="Times New Roman"/>
              </w:rPr>
              <w:t>4.8</w:t>
            </w:r>
          </w:p>
        </w:tc>
        <w:tc>
          <w:tcPr>
            <w:tcW w:w="703" w:type="dxa"/>
            <w:tcBorders>
              <w:top w:val="nil"/>
              <w:left w:val="nil"/>
              <w:bottom w:val="nil"/>
              <w:right w:val="nil"/>
            </w:tcBorders>
            <w:shd w:val="clear" w:color="auto" w:fill="auto"/>
            <w:noWrap/>
            <w:vAlign w:val="bottom"/>
            <w:hideMark/>
          </w:tcPr>
          <w:p w:rsidR="00155038" w:rsidRPr="00B251C0" w:rsidRDefault="00251846"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5.2</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55038" w:rsidRPr="00B251C0" w:rsidRDefault="0002179D"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155038" w:rsidRPr="00B251C0" w:rsidRDefault="009E12A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EE6576" w:rsidRPr="00B251C0">
              <w:rPr>
                <w:rFonts w:ascii="Calibri" w:eastAsia="Times New Roman" w:hAnsi="Calibri" w:cs="Times New Roman"/>
              </w:rPr>
              <w:t xml:space="preserve"> 5.1</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25235" w:rsidRPr="00B251C0">
              <w:rPr>
                <w:rFonts w:ascii="Calibri" w:eastAsia="Times New Roman" w:hAnsi="Calibri" w:cs="Times New Roman"/>
              </w:rPr>
              <w:t xml:space="preserve"> </w:t>
            </w:r>
            <w:r w:rsidR="00FE4371">
              <w:rPr>
                <w:rFonts w:ascii="Calibri" w:eastAsia="Times New Roman" w:hAnsi="Calibri" w:cs="Times New Roman"/>
              </w:rPr>
              <w:t>5</w:t>
            </w:r>
            <w:r w:rsidR="00325235" w:rsidRPr="00B251C0">
              <w:rPr>
                <w:rFonts w:ascii="Calibri" w:eastAsia="Times New Roman" w:hAnsi="Calibri" w:cs="Times New Roman"/>
              </w:rPr>
              <w:t>.2</w:t>
            </w:r>
          </w:p>
        </w:tc>
        <w:tc>
          <w:tcPr>
            <w:tcW w:w="735" w:type="dxa"/>
            <w:tcBorders>
              <w:top w:val="nil"/>
              <w:left w:val="nil"/>
              <w:bottom w:val="nil"/>
              <w:right w:val="nil"/>
            </w:tcBorders>
            <w:shd w:val="clear" w:color="auto" w:fill="auto"/>
            <w:noWrap/>
            <w:vAlign w:val="bottom"/>
            <w:hideMark/>
          </w:tcPr>
          <w:p w:rsidR="00155038" w:rsidRPr="00B251C0" w:rsidRDefault="00FE4371" w:rsidP="00FE4371">
            <w:pPr>
              <w:spacing w:after="0" w:line="240" w:lineRule="auto"/>
              <w:jc w:val="right"/>
              <w:rPr>
                <w:rFonts w:ascii="Calibri" w:eastAsia="Times New Roman" w:hAnsi="Calibri" w:cs="Times New Roman"/>
              </w:rPr>
            </w:pPr>
            <w:r>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155038" w:rsidRPr="00B251C0" w:rsidRDefault="00FE4371" w:rsidP="00155038">
            <w:pPr>
              <w:spacing w:after="0" w:line="240" w:lineRule="auto"/>
              <w:jc w:val="right"/>
              <w:rPr>
                <w:rFonts w:ascii="Calibri" w:eastAsia="Times New Roman" w:hAnsi="Calibri" w:cs="Times New Roman"/>
              </w:rPr>
            </w:pPr>
            <w:r>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155038" w:rsidRPr="00B251C0" w:rsidRDefault="00FE4371" w:rsidP="00155038">
            <w:pPr>
              <w:spacing w:after="0" w:line="240" w:lineRule="auto"/>
              <w:jc w:val="right"/>
              <w:rPr>
                <w:rFonts w:ascii="Calibri" w:eastAsia="Times New Roman" w:hAnsi="Calibri" w:cs="Times New Roman"/>
              </w:rPr>
            </w:pPr>
            <w:r>
              <w:rPr>
                <w:rFonts w:ascii="Calibri" w:eastAsia="Times New Roman" w:hAnsi="Calibri" w:cs="Times New Roman"/>
              </w:rPr>
              <w:t>5.5</w:t>
            </w:r>
          </w:p>
        </w:tc>
        <w:tc>
          <w:tcPr>
            <w:tcW w:w="703" w:type="dxa"/>
            <w:tcBorders>
              <w:top w:val="nil"/>
              <w:left w:val="nil"/>
              <w:bottom w:val="nil"/>
              <w:right w:val="nil"/>
            </w:tcBorders>
            <w:shd w:val="clear" w:color="auto" w:fill="auto"/>
            <w:noWrap/>
            <w:vAlign w:val="bottom"/>
            <w:hideMark/>
          </w:tcPr>
          <w:p w:rsidR="00155038" w:rsidRPr="00B251C0" w:rsidRDefault="00251846"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7</w:t>
            </w:r>
            <w:r w:rsidR="00155038" w:rsidRPr="00B251C0">
              <w:rPr>
                <w:rFonts w:ascii="Calibri" w:eastAsia="Times New Roman" w:hAnsi="Calibri" w:cs="Times New Roman"/>
              </w:rPr>
              <w:t>.2</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155038" w:rsidRPr="00B251C0" w:rsidRDefault="00D264B9" w:rsidP="00D264B9">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0479E" w:rsidRPr="00B251C0">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155038" w:rsidRPr="00B251C0" w:rsidRDefault="0002179D"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155038" w:rsidRPr="00B251C0" w:rsidRDefault="009E12A8"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5.0</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EE6576"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EE6576" w:rsidRPr="00B251C0">
              <w:rPr>
                <w:rFonts w:ascii="Calibri" w:eastAsia="Times New Roman" w:hAnsi="Calibri" w:cs="Times New Roman"/>
              </w:rPr>
              <w:t>6.6</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25235" w:rsidRPr="00B251C0">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155038" w:rsidRPr="00B251C0" w:rsidRDefault="00FE4371" w:rsidP="00155038">
            <w:pPr>
              <w:spacing w:after="0" w:line="240" w:lineRule="auto"/>
              <w:jc w:val="right"/>
              <w:rPr>
                <w:rFonts w:ascii="Calibri" w:eastAsia="Times New Roman" w:hAnsi="Calibri" w:cs="Times New Roman"/>
              </w:rPr>
            </w:pPr>
            <w:r>
              <w:rPr>
                <w:rFonts w:ascii="Calibri" w:eastAsia="Times New Roman" w:hAnsi="Calibri" w:cs="Times New Roman"/>
              </w:rPr>
              <w:t>9.2</w:t>
            </w:r>
          </w:p>
        </w:tc>
        <w:tc>
          <w:tcPr>
            <w:tcW w:w="735" w:type="dxa"/>
            <w:tcBorders>
              <w:top w:val="nil"/>
              <w:left w:val="nil"/>
              <w:bottom w:val="nil"/>
              <w:right w:val="nil"/>
            </w:tcBorders>
            <w:shd w:val="clear" w:color="auto" w:fill="auto"/>
            <w:noWrap/>
            <w:vAlign w:val="bottom"/>
            <w:hideMark/>
          </w:tcPr>
          <w:p w:rsidR="00155038" w:rsidRPr="00B251C0" w:rsidRDefault="00FE4371" w:rsidP="00155038">
            <w:pPr>
              <w:spacing w:after="0" w:line="240" w:lineRule="auto"/>
              <w:jc w:val="right"/>
              <w:rPr>
                <w:rFonts w:ascii="Calibri" w:eastAsia="Times New Roman" w:hAnsi="Calibri" w:cs="Times New Roman"/>
              </w:rPr>
            </w:pPr>
            <w:r>
              <w:rPr>
                <w:rFonts w:ascii="Calibri" w:eastAsia="Times New Roman" w:hAnsi="Calibri" w:cs="Times New Roman"/>
              </w:rPr>
              <w:t>9.3</w:t>
            </w:r>
          </w:p>
        </w:tc>
        <w:tc>
          <w:tcPr>
            <w:tcW w:w="703" w:type="dxa"/>
            <w:tcBorders>
              <w:top w:val="nil"/>
              <w:left w:val="nil"/>
              <w:bottom w:val="nil"/>
              <w:right w:val="nil"/>
            </w:tcBorders>
            <w:shd w:val="clear" w:color="auto" w:fill="auto"/>
            <w:noWrap/>
            <w:vAlign w:val="bottom"/>
            <w:hideMark/>
          </w:tcPr>
          <w:p w:rsidR="00155038" w:rsidRPr="00B251C0" w:rsidRDefault="00251846"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12</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155038" w:rsidRPr="00B251C0" w:rsidRDefault="00D264B9" w:rsidP="00D264B9">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0479E" w:rsidRPr="00B251C0">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155038" w:rsidRPr="00B251C0" w:rsidRDefault="0002179D"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7.3</w:t>
            </w:r>
          </w:p>
        </w:tc>
        <w:tc>
          <w:tcPr>
            <w:tcW w:w="735" w:type="dxa"/>
            <w:tcBorders>
              <w:top w:val="nil"/>
              <w:left w:val="nil"/>
              <w:bottom w:val="nil"/>
              <w:right w:val="nil"/>
            </w:tcBorders>
            <w:shd w:val="clear" w:color="auto" w:fill="auto"/>
            <w:noWrap/>
            <w:vAlign w:val="bottom"/>
            <w:hideMark/>
          </w:tcPr>
          <w:p w:rsidR="00155038" w:rsidRPr="00B251C0" w:rsidRDefault="009E12A8"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7</w:t>
            </w:r>
            <w:r w:rsidR="00155038" w:rsidRPr="00B251C0">
              <w:rPr>
                <w:rFonts w:ascii="Calibri" w:eastAsia="Times New Roman" w:hAnsi="Calibri" w:cs="Times New Roman"/>
              </w:rPr>
              <w:t>.4</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EE6576" w:rsidRPr="00B251C0">
              <w:rPr>
                <w:rFonts w:ascii="Calibri" w:eastAsia="Times New Roman" w:hAnsi="Calibri" w:cs="Times New Roman"/>
              </w:rPr>
              <w:t xml:space="preserve"> 8</w:t>
            </w:r>
            <w:r w:rsidR="00155038" w:rsidRPr="00B251C0">
              <w:rPr>
                <w:rFonts w:ascii="Calibri" w:eastAsia="Times New Roman" w:hAnsi="Calibri" w:cs="Times New Roman"/>
              </w:rPr>
              <w:t>.4</w:t>
            </w:r>
          </w:p>
        </w:tc>
        <w:tc>
          <w:tcPr>
            <w:tcW w:w="735" w:type="dxa"/>
            <w:tcBorders>
              <w:top w:val="nil"/>
              <w:left w:val="nil"/>
              <w:bottom w:val="nil"/>
              <w:right w:val="nil"/>
            </w:tcBorders>
            <w:shd w:val="clear" w:color="auto" w:fill="auto"/>
            <w:noWrap/>
            <w:vAlign w:val="bottom"/>
            <w:hideMark/>
          </w:tcPr>
          <w:p w:rsidR="00155038" w:rsidRPr="00B251C0" w:rsidRDefault="00325235" w:rsidP="00325235">
            <w:pPr>
              <w:spacing w:after="0" w:line="240" w:lineRule="auto"/>
              <w:rPr>
                <w:rFonts w:ascii="Calibri" w:eastAsia="Times New Roman" w:hAnsi="Calibri" w:cs="Times New Roman"/>
              </w:rPr>
            </w:pPr>
            <w:r w:rsidRPr="00B251C0">
              <w:rPr>
                <w:rFonts w:ascii="Calibri" w:eastAsia="Times New Roman" w:hAnsi="Calibri" w:cs="Times New Roman"/>
              </w:rPr>
              <w:t xml:space="preserve">  10</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55038" w:rsidRPr="00B251C0" w:rsidRDefault="006966A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12</w:t>
            </w:r>
          </w:p>
        </w:tc>
        <w:tc>
          <w:tcPr>
            <w:tcW w:w="703" w:type="dxa"/>
            <w:tcBorders>
              <w:top w:val="nil"/>
              <w:left w:val="nil"/>
              <w:bottom w:val="nil"/>
              <w:right w:val="nil"/>
            </w:tcBorders>
            <w:shd w:val="clear" w:color="auto" w:fill="auto"/>
            <w:noWrap/>
            <w:vAlign w:val="bottom"/>
            <w:hideMark/>
          </w:tcPr>
          <w:p w:rsidR="00155038" w:rsidRPr="00B251C0" w:rsidRDefault="00251846"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19</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0479E" w:rsidRPr="00B251C0">
              <w:rPr>
                <w:rFonts w:ascii="Calibri" w:eastAsia="Times New Roman" w:hAnsi="Calibri" w:cs="Times New Roman"/>
              </w:rPr>
              <w:t>8.9</w:t>
            </w:r>
          </w:p>
        </w:tc>
        <w:tc>
          <w:tcPr>
            <w:tcW w:w="828"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02179D" w:rsidRPr="00B251C0">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55038" w:rsidRPr="00B251C0" w:rsidRDefault="009E12A8" w:rsidP="009E12A8">
            <w:pPr>
              <w:spacing w:after="0" w:line="240" w:lineRule="auto"/>
              <w:rPr>
                <w:rFonts w:ascii="Calibri" w:eastAsia="Times New Roman" w:hAnsi="Calibri" w:cs="Times New Roman"/>
              </w:rPr>
            </w:pPr>
            <w:r w:rsidRPr="00B251C0">
              <w:rPr>
                <w:rFonts w:ascii="Calibri" w:eastAsia="Times New Roman" w:hAnsi="Calibri" w:cs="Times New Roman"/>
              </w:rPr>
              <w:t xml:space="preserve">  11</w:t>
            </w:r>
          </w:p>
        </w:tc>
        <w:tc>
          <w:tcPr>
            <w:tcW w:w="735" w:type="dxa"/>
            <w:tcBorders>
              <w:top w:val="nil"/>
              <w:left w:val="nil"/>
              <w:bottom w:val="nil"/>
              <w:right w:val="nil"/>
            </w:tcBorders>
            <w:shd w:val="clear" w:color="auto" w:fill="auto"/>
            <w:noWrap/>
            <w:vAlign w:val="bottom"/>
            <w:hideMark/>
          </w:tcPr>
          <w:p w:rsidR="00155038" w:rsidRPr="00B251C0" w:rsidRDefault="00EE6576" w:rsidP="00EE6576">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135D3D" w:rsidRPr="00B251C0">
              <w:rPr>
                <w:rFonts w:ascii="Calibri" w:eastAsia="Times New Roman" w:hAnsi="Calibri" w:cs="Times New Roman"/>
              </w:rPr>
              <w:t xml:space="preserve"> </w:t>
            </w:r>
            <w:r w:rsidRPr="00B251C0">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55038" w:rsidRPr="00B251C0" w:rsidRDefault="00135D3D" w:rsidP="00325235">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325235" w:rsidRPr="00B251C0">
              <w:rPr>
                <w:rFonts w:ascii="Calibri" w:eastAsia="Times New Roman" w:hAnsi="Calibri" w:cs="Times New Roman"/>
              </w:rPr>
              <w:t xml:space="preserve"> 12</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155038" w:rsidRPr="00B251C0" w:rsidRDefault="006966A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20</w:t>
            </w:r>
          </w:p>
        </w:tc>
        <w:tc>
          <w:tcPr>
            <w:tcW w:w="703" w:type="dxa"/>
            <w:tcBorders>
              <w:top w:val="nil"/>
              <w:left w:val="nil"/>
              <w:bottom w:val="nil"/>
              <w:right w:val="nil"/>
            </w:tcBorders>
            <w:shd w:val="clear" w:color="auto" w:fill="auto"/>
            <w:noWrap/>
            <w:vAlign w:val="bottom"/>
            <w:hideMark/>
          </w:tcPr>
          <w:p w:rsidR="00155038" w:rsidRPr="00B251C0" w:rsidRDefault="00251846"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3</w:t>
            </w:r>
            <w:r w:rsidR="00155038" w:rsidRPr="00B251C0">
              <w:rPr>
                <w:rFonts w:ascii="Calibri" w:eastAsia="Times New Roman" w:hAnsi="Calibri" w:cs="Times New Roman"/>
              </w:rPr>
              <w:t>4</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155038" w:rsidRPr="00155038" w:rsidRDefault="00135D3D" w:rsidP="00135D3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55038" w:rsidRPr="00155038">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155038" w:rsidRPr="00B251C0" w:rsidRDefault="00F26B68"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35D3D" w:rsidRPr="00B251C0">
              <w:rPr>
                <w:rFonts w:ascii="Calibri" w:eastAsia="Times New Roman" w:hAnsi="Calibri" w:cs="Times New Roman"/>
              </w:rPr>
              <w:t xml:space="preserve">   </w:t>
            </w:r>
            <w:r w:rsidR="00D264B9" w:rsidRPr="00B251C0">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02179D" w:rsidRPr="00B251C0">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155038" w:rsidRPr="00B251C0" w:rsidRDefault="009E12A8"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21</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EE6576" w:rsidRPr="00B251C0">
              <w:rPr>
                <w:rFonts w:ascii="Calibri" w:eastAsia="Times New Roman" w:hAnsi="Calibri" w:cs="Times New Roman"/>
              </w:rPr>
              <w:t>2</w:t>
            </w:r>
            <w:r w:rsidR="00155038" w:rsidRPr="00B251C0">
              <w:rPr>
                <w:rFonts w:ascii="Calibri" w:eastAsia="Times New Roman" w:hAnsi="Calibri" w:cs="Times New Roman"/>
              </w:rPr>
              <w:t>1</w:t>
            </w:r>
          </w:p>
        </w:tc>
        <w:tc>
          <w:tcPr>
            <w:tcW w:w="735" w:type="dxa"/>
            <w:tcBorders>
              <w:top w:val="nil"/>
              <w:left w:val="nil"/>
              <w:bottom w:val="nil"/>
              <w:right w:val="nil"/>
            </w:tcBorders>
            <w:shd w:val="clear" w:color="auto" w:fill="auto"/>
            <w:noWrap/>
            <w:vAlign w:val="bottom"/>
            <w:hideMark/>
          </w:tcPr>
          <w:p w:rsidR="00155038" w:rsidRPr="00B251C0" w:rsidRDefault="00325235"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22</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155038" w:rsidRPr="00B251C0" w:rsidRDefault="006966A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61</w:t>
            </w:r>
          </w:p>
        </w:tc>
        <w:tc>
          <w:tcPr>
            <w:tcW w:w="703" w:type="dxa"/>
            <w:tcBorders>
              <w:top w:val="nil"/>
              <w:left w:val="nil"/>
              <w:bottom w:val="nil"/>
              <w:right w:val="nil"/>
            </w:tcBorders>
            <w:shd w:val="clear" w:color="auto" w:fill="auto"/>
            <w:noWrap/>
            <w:vAlign w:val="bottom"/>
            <w:hideMark/>
          </w:tcPr>
          <w:p w:rsidR="00155038" w:rsidRPr="00B251C0" w:rsidRDefault="00251846" w:rsidP="0025184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102</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0479E" w:rsidRPr="00B251C0">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2179D"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02179D" w:rsidRPr="00B251C0">
              <w:rPr>
                <w:rFonts w:ascii="Calibri" w:eastAsia="Times New Roman" w:hAnsi="Calibri" w:cs="Times New Roman"/>
              </w:rPr>
              <w:t>2</w:t>
            </w:r>
            <w:r w:rsidR="00155038" w:rsidRPr="00B251C0">
              <w:rPr>
                <w:rFonts w:ascii="Calibri" w:eastAsia="Times New Roman" w:hAnsi="Calibri" w:cs="Times New Roman"/>
              </w:rPr>
              <w:t>5</w:t>
            </w:r>
          </w:p>
        </w:tc>
        <w:tc>
          <w:tcPr>
            <w:tcW w:w="735" w:type="dxa"/>
            <w:tcBorders>
              <w:top w:val="nil"/>
              <w:left w:val="nil"/>
              <w:bottom w:val="nil"/>
              <w:right w:val="nil"/>
            </w:tcBorders>
            <w:shd w:val="clear" w:color="auto" w:fill="auto"/>
            <w:noWrap/>
            <w:vAlign w:val="bottom"/>
            <w:hideMark/>
          </w:tcPr>
          <w:p w:rsidR="00155038" w:rsidRPr="00B251C0" w:rsidRDefault="009E12A8"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32</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EE6576" w:rsidRPr="00B251C0">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155038" w:rsidRPr="00B251C0" w:rsidRDefault="00325235"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52</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84</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160</w:t>
            </w:r>
          </w:p>
        </w:tc>
        <w:tc>
          <w:tcPr>
            <w:tcW w:w="735" w:type="dxa"/>
            <w:tcBorders>
              <w:top w:val="nil"/>
              <w:left w:val="nil"/>
              <w:bottom w:val="nil"/>
              <w:right w:val="nil"/>
            </w:tcBorders>
            <w:shd w:val="clear" w:color="auto" w:fill="auto"/>
            <w:noWrap/>
            <w:vAlign w:val="bottom"/>
            <w:hideMark/>
          </w:tcPr>
          <w:p w:rsidR="00155038" w:rsidRPr="00B251C0" w:rsidRDefault="006966A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210</w:t>
            </w:r>
          </w:p>
        </w:tc>
        <w:tc>
          <w:tcPr>
            <w:tcW w:w="703" w:type="dxa"/>
            <w:tcBorders>
              <w:top w:val="nil"/>
              <w:left w:val="nil"/>
              <w:bottom w:val="nil"/>
              <w:right w:val="nil"/>
            </w:tcBorders>
            <w:shd w:val="clear" w:color="auto" w:fill="auto"/>
            <w:noWrap/>
            <w:vAlign w:val="bottom"/>
            <w:hideMark/>
          </w:tcPr>
          <w:p w:rsidR="00155038" w:rsidRPr="00B251C0" w:rsidRDefault="00251846"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324</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0479E" w:rsidRPr="00B251C0">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2179D"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02179D" w:rsidRPr="00B251C0">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155038" w:rsidRPr="00B251C0" w:rsidRDefault="009E12A8"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37</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EE6576" w:rsidRPr="00B251C0">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155038" w:rsidRPr="00B251C0" w:rsidRDefault="00325235"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135D3D" w:rsidRPr="00B251C0">
              <w:rPr>
                <w:rFonts w:ascii="Calibri" w:eastAsia="Times New Roman" w:hAnsi="Calibri" w:cs="Times New Roman"/>
              </w:rPr>
              <w:t xml:space="preserve"> </w:t>
            </w:r>
            <w:r w:rsidRPr="00B251C0">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173</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322</w:t>
            </w:r>
          </w:p>
        </w:tc>
        <w:tc>
          <w:tcPr>
            <w:tcW w:w="735" w:type="dxa"/>
            <w:tcBorders>
              <w:top w:val="nil"/>
              <w:left w:val="nil"/>
              <w:bottom w:val="nil"/>
              <w:right w:val="nil"/>
            </w:tcBorders>
            <w:shd w:val="clear" w:color="auto" w:fill="auto"/>
            <w:noWrap/>
            <w:vAlign w:val="bottom"/>
            <w:hideMark/>
          </w:tcPr>
          <w:p w:rsidR="00155038" w:rsidRPr="00B251C0" w:rsidRDefault="006966A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424</w:t>
            </w:r>
          </w:p>
        </w:tc>
        <w:tc>
          <w:tcPr>
            <w:tcW w:w="703" w:type="dxa"/>
            <w:tcBorders>
              <w:top w:val="nil"/>
              <w:left w:val="nil"/>
              <w:bottom w:val="nil"/>
              <w:right w:val="nil"/>
            </w:tcBorders>
            <w:shd w:val="clear" w:color="auto" w:fill="auto"/>
            <w:noWrap/>
            <w:vAlign w:val="bottom"/>
            <w:hideMark/>
          </w:tcPr>
          <w:p w:rsidR="00155038" w:rsidRPr="00B251C0" w:rsidRDefault="00251846"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602</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0479E" w:rsidRPr="00B251C0">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2179D" w:rsidRPr="00B251C0">
              <w:rPr>
                <w:rFonts w:ascii="Calibri" w:eastAsia="Times New Roman" w:hAnsi="Calibri" w:cs="Times New Roman"/>
              </w:rPr>
              <w:t xml:space="preserve">   27</w:t>
            </w:r>
          </w:p>
        </w:tc>
        <w:tc>
          <w:tcPr>
            <w:tcW w:w="735" w:type="dxa"/>
            <w:tcBorders>
              <w:top w:val="nil"/>
              <w:left w:val="nil"/>
              <w:bottom w:val="nil"/>
              <w:right w:val="nil"/>
            </w:tcBorders>
            <w:shd w:val="clear" w:color="auto" w:fill="auto"/>
            <w:noWrap/>
            <w:vAlign w:val="bottom"/>
            <w:hideMark/>
          </w:tcPr>
          <w:p w:rsidR="00155038" w:rsidRPr="00B251C0" w:rsidRDefault="009E12A8"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41</w:t>
            </w:r>
          </w:p>
        </w:tc>
        <w:tc>
          <w:tcPr>
            <w:tcW w:w="735"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EE6576" w:rsidRPr="00B251C0">
              <w:rPr>
                <w:rFonts w:ascii="Calibri" w:eastAsia="Times New Roman" w:hAnsi="Calibri" w:cs="Times New Roman"/>
              </w:rPr>
              <w:t>96</w:t>
            </w:r>
          </w:p>
        </w:tc>
        <w:tc>
          <w:tcPr>
            <w:tcW w:w="735" w:type="dxa"/>
            <w:tcBorders>
              <w:top w:val="nil"/>
              <w:left w:val="nil"/>
              <w:bottom w:val="nil"/>
              <w:right w:val="nil"/>
            </w:tcBorders>
            <w:shd w:val="clear" w:color="auto" w:fill="auto"/>
            <w:noWrap/>
            <w:vAlign w:val="bottom"/>
            <w:hideMark/>
          </w:tcPr>
          <w:p w:rsidR="00155038" w:rsidRPr="00B251C0" w:rsidRDefault="00325235" w:rsidP="00135D3D">
            <w:pPr>
              <w:spacing w:after="0" w:line="240" w:lineRule="auto"/>
              <w:rPr>
                <w:rFonts w:ascii="Calibri" w:eastAsia="Times New Roman" w:hAnsi="Calibri" w:cs="Times New Roman"/>
              </w:rPr>
            </w:pPr>
            <w:r w:rsidRPr="00B251C0">
              <w:rPr>
                <w:rFonts w:ascii="Calibri" w:eastAsia="Times New Roman" w:hAnsi="Calibri" w:cs="Times New Roman"/>
              </w:rPr>
              <w:t>195</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423</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722</w:t>
            </w:r>
          </w:p>
        </w:tc>
        <w:tc>
          <w:tcPr>
            <w:tcW w:w="735" w:type="dxa"/>
            <w:tcBorders>
              <w:top w:val="nil"/>
              <w:left w:val="nil"/>
              <w:bottom w:val="nil"/>
              <w:right w:val="nil"/>
            </w:tcBorders>
            <w:shd w:val="clear" w:color="auto" w:fill="auto"/>
            <w:noWrap/>
            <w:vAlign w:val="bottom"/>
            <w:hideMark/>
          </w:tcPr>
          <w:p w:rsidR="00155038" w:rsidRPr="00B251C0" w:rsidRDefault="001E1AAF" w:rsidP="00B62642">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6966A8" w:rsidRPr="00B251C0">
              <w:rPr>
                <w:rFonts w:ascii="Calibri" w:eastAsia="Times New Roman" w:hAnsi="Calibri" w:cs="Times New Roman"/>
              </w:rPr>
              <w:t>933</w:t>
            </w:r>
          </w:p>
        </w:tc>
        <w:tc>
          <w:tcPr>
            <w:tcW w:w="703" w:type="dxa"/>
            <w:tcBorders>
              <w:top w:val="nil"/>
              <w:left w:val="nil"/>
              <w:bottom w:val="nil"/>
              <w:right w:val="nil"/>
            </w:tcBorders>
            <w:shd w:val="clear" w:color="auto" w:fill="auto"/>
            <w:noWrap/>
            <w:vAlign w:val="bottom"/>
            <w:hideMark/>
          </w:tcPr>
          <w:p w:rsidR="00155038" w:rsidRPr="00B251C0" w:rsidRDefault="00251846" w:rsidP="00B62642">
            <w:pPr>
              <w:spacing w:after="0" w:line="240" w:lineRule="auto"/>
              <w:rPr>
                <w:rFonts w:ascii="Calibri" w:eastAsia="Times New Roman" w:hAnsi="Calibri" w:cs="Times New Roman"/>
              </w:rPr>
            </w:pPr>
            <w:r w:rsidRPr="00B251C0">
              <w:rPr>
                <w:rFonts w:ascii="Calibri" w:eastAsia="Times New Roman" w:hAnsi="Calibri" w:cs="Times New Roman"/>
              </w:rPr>
              <w:t>1,18</w:t>
            </w:r>
            <w:r w:rsidR="00155038" w:rsidRPr="00B251C0">
              <w:rPr>
                <w:rFonts w:ascii="Calibri" w:eastAsia="Times New Roman" w:hAnsi="Calibri" w:cs="Times New Roman"/>
              </w:rPr>
              <w:t>0</w:t>
            </w:r>
          </w:p>
        </w:tc>
      </w:tr>
      <w:tr w:rsidR="00155038" w:rsidRPr="00251846" w:rsidTr="00155038">
        <w:trPr>
          <w:trHeight w:val="300"/>
          <w:jc w:val="center"/>
        </w:trPr>
        <w:tc>
          <w:tcPr>
            <w:tcW w:w="1263"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0479E" w:rsidRPr="00B251C0">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2179D" w:rsidRPr="00B251C0">
              <w:rPr>
                <w:rFonts w:ascii="Calibri" w:eastAsia="Times New Roman" w:hAnsi="Calibri" w:cs="Times New Roman"/>
              </w:rPr>
              <w:t xml:space="preserve">   27</w:t>
            </w:r>
          </w:p>
        </w:tc>
        <w:tc>
          <w:tcPr>
            <w:tcW w:w="735" w:type="dxa"/>
            <w:tcBorders>
              <w:top w:val="nil"/>
              <w:left w:val="nil"/>
              <w:bottom w:val="nil"/>
              <w:right w:val="nil"/>
            </w:tcBorders>
            <w:shd w:val="clear" w:color="auto" w:fill="auto"/>
            <w:noWrap/>
            <w:vAlign w:val="bottom"/>
            <w:hideMark/>
          </w:tcPr>
          <w:p w:rsidR="00155038" w:rsidRPr="00B251C0" w:rsidRDefault="009E12A8"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43</w:t>
            </w:r>
          </w:p>
        </w:tc>
        <w:tc>
          <w:tcPr>
            <w:tcW w:w="735" w:type="dxa"/>
            <w:tcBorders>
              <w:top w:val="nil"/>
              <w:left w:val="nil"/>
              <w:bottom w:val="nil"/>
              <w:right w:val="nil"/>
            </w:tcBorders>
            <w:shd w:val="clear" w:color="auto" w:fill="auto"/>
            <w:noWrap/>
            <w:vAlign w:val="bottom"/>
            <w:hideMark/>
          </w:tcPr>
          <w:p w:rsidR="00155038" w:rsidRPr="00B251C0" w:rsidRDefault="00EE6576" w:rsidP="00135D3D">
            <w:pPr>
              <w:spacing w:after="0" w:line="240" w:lineRule="auto"/>
              <w:rPr>
                <w:rFonts w:ascii="Calibri" w:eastAsia="Times New Roman" w:hAnsi="Calibri" w:cs="Times New Roman"/>
              </w:rPr>
            </w:pPr>
            <w:r w:rsidRPr="00B251C0">
              <w:rPr>
                <w:rFonts w:ascii="Calibri" w:eastAsia="Times New Roman" w:hAnsi="Calibri" w:cs="Times New Roman"/>
              </w:rPr>
              <w:t>129</w:t>
            </w:r>
          </w:p>
        </w:tc>
        <w:tc>
          <w:tcPr>
            <w:tcW w:w="735" w:type="dxa"/>
            <w:tcBorders>
              <w:top w:val="nil"/>
              <w:left w:val="nil"/>
              <w:bottom w:val="nil"/>
              <w:right w:val="nil"/>
            </w:tcBorders>
            <w:shd w:val="clear" w:color="auto" w:fill="auto"/>
            <w:noWrap/>
            <w:vAlign w:val="bottom"/>
            <w:hideMark/>
          </w:tcPr>
          <w:p w:rsidR="00155038" w:rsidRPr="00B251C0" w:rsidRDefault="00325235" w:rsidP="00135D3D">
            <w:pPr>
              <w:spacing w:after="0" w:line="240" w:lineRule="auto"/>
              <w:rPr>
                <w:rFonts w:ascii="Calibri" w:eastAsia="Times New Roman" w:hAnsi="Calibri" w:cs="Times New Roman"/>
              </w:rPr>
            </w:pPr>
            <w:r w:rsidRPr="00B251C0">
              <w:rPr>
                <w:rFonts w:ascii="Calibri" w:eastAsia="Times New Roman" w:hAnsi="Calibri" w:cs="Times New Roman"/>
              </w:rPr>
              <w:t>335</w:t>
            </w:r>
          </w:p>
        </w:tc>
        <w:tc>
          <w:tcPr>
            <w:tcW w:w="735" w:type="dxa"/>
            <w:tcBorders>
              <w:top w:val="nil"/>
              <w:left w:val="nil"/>
              <w:bottom w:val="nil"/>
              <w:right w:val="nil"/>
            </w:tcBorders>
            <w:shd w:val="clear" w:color="auto" w:fill="auto"/>
            <w:noWrap/>
            <w:vAlign w:val="bottom"/>
            <w:hideMark/>
          </w:tcPr>
          <w:p w:rsidR="00155038" w:rsidRPr="00B251C0" w:rsidRDefault="003529D9"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811</w:t>
            </w:r>
          </w:p>
        </w:tc>
        <w:tc>
          <w:tcPr>
            <w:tcW w:w="735" w:type="dxa"/>
            <w:tcBorders>
              <w:top w:val="nil"/>
              <w:left w:val="nil"/>
              <w:bottom w:val="nil"/>
              <w:right w:val="nil"/>
            </w:tcBorders>
            <w:shd w:val="clear" w:color="auto" w:fill="auto"/>
            <w:noWrap/>
            <w:vAlign w:val="bottom"/>
            <w:hideMark/>
          </w:tcPr>
          <w:p w:rsidR="00155038" w:rsidRPr="00B251C0" w:rsidRDefault="003529D9" w:rsidP="00B62642">
            <w:pPr>
              <w:spacing w:after="0" w:line="240" w:lineRule="auto"/>
              <w:rPr>
                <w:rFonts w:ascii="Calibri" w:eastAsia="Times New Roman" w:hAnsi="Calibri" w:cs="Times New Roman"/>
              </w:rPr>
            </w:pPr>
            <w:r w:rsidRPr="00B251C0">
              <w:rPr>
                <w:rFonts w:ascii="Calibri" w:eastAsia="Times New Roman" w:hAnsi="Calibri" w:cs="Times New Roman"/>
              </w:rPr>
              <w:t>1,26</w:t>
            </w:r>
            <w:r w:rsidR="00155038" w:rsidRPr="00B251C0">
              <w:rPr>
                <w:rFonts w:ascii="Calibri" w:eastAsia="Times New Roman" w:hAnsi="Calibri" w:cs="Times New Roman"/>
              </w:rPr>
              <w:t>0</w:t>
            </w:r>
          </w:p>
        </w:tc>
        <w:tc>
          <w:tcPr>
            <w:tcW w:w="735" w:type="dxa"/>
            <w:tcBorders>
              <w:top w:val="nil"/>
              <w:left w:val="nil"/>
              <w:bottom w:val="nil"/>
              <w:right w:val="nil"/>
            </w:tcBorders>
            <w:shd w:val="clear" w:color="auto" w:fill="auto"/>
            <w:noWrap/>
            <w:vAlign w:val="bottom"/>
            <w:hideMark/>
          </w:tcPr>
          <w:p w:rsidR="00155038" w:rsidRPr="00B251C0" w:rsidRDefault="006966A8" w:rsidP="001E1AAF">
            <w:pPr>
              <w:spacing w:after="0" w:line="240" w:lineRule="auto"/>
              <w:rPr>
                <w:rFonts w:ascii="Calibri" w:eastAsia="Times New Roman" w:hAnsi="Calibri" w:cs="Times New Roman"/>
              </w:rPr>
            </w:pPr>
            <w:r w:rsidRPr="00B251C0">
              <w:rPr>
                <w:rFonts w:ascii="Calibri" w:eastAsia="Times New Roman" w:hAnsi="Calibri" w:cs="Times New Roman"/>
              </w:rPr>
              <w:t>1,59</w:t>
            </w:r>
            <w:r w:rsidR="00155038" w:rsidRPr="00B251C0">
              <w:rPr>
                <w:rFonts w:ascii="Calibri" w:eastAsia="Times New Roman" w:hAnsi="Calibri" w:cs="Times New Roman"/>
              </w:rPr>
              <w:t>0</w:t>
            </w:r>
          </w:p>
        </w:tc>
        <w:tc>
          <w:tcPr>
            <w:tcW w:w="703" w:type="dxa"/>
            <w:tcBorders>
              <w:top w:val="nil"/>
              <w:left w:val="nil"/>
              <w:bottom w:val="nil"/>
              <w:right w:val="nil"/>
            </w:tcBorders>
            <w:shd w:val="clear" w:color="auto" w:fill="auto"/>
            <w:noWrap/>
            <w:vAlign w:val="bottom"/>
            <w:hideMark/>
          </w:tcPr>
          <w:p w:rsidR="00155038" w:rsidRPr="00B251C0" w:rsidRDefault="00251846"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1,83</w:t>
            </w:r>
            <w:r w:rsidR="00155038" w:rsidRPr="00B251C0">
              <w:rPr>
                <w:rFonts w:ascii="Calibri" w:eastAsia="Times New Roman" w:hAnsi="Calibri" w:cs="Times New Roman"/>
              </w:rPr>
              <w:t>0</w:t>
            </w:r>
          </w:p>
        </w:tc>
      </w:tr>
      <w:tr w:rsidR="00155038" w:rsidRPr="00251846" w:rsidTr="00155038">
        <w:trPr>
          <w:trHeight w:val="300"/>
          <w:jc w:val="center"/>
        </w:trPr>
        <w:tc>
          <w:tcPr>
            <w:tcW w:w="1263"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color w:val="000000"/>
              </w:rPr>
            </w:pPr>
            <w:r w:rsidRPr="0015503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jc w:val="right"/>
              <w:rPr>
                <w:rFonts w:ascii="Calibri" w:eastAsia="Times New Roman" w:hAnsi="Calibri" w:cs="Times New Roman"/>
              </w:rPr>
            </w:pPr>
            <w:r w:rsidRPr="00155038">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155038" w:rsidRPr="00B251C0" w:rsidRDefault="00135D3D" w:rsidP="00135D3D">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30479E" w:rsidRPr="00B251C0">
              <w:rPr>
                <w:rFonts w:ascii="Calibri" w:eastAsia="Times New Roman" w:hAnsi="Calibri" w:cs="Times New Roman"/>
              </w:rPr>
              <w:t>24</w:t>
            </w:r>
          </w:p>
        </w:tc>
        <w:tc>
          <w:tcPr>
            <w:tcW w:w="828" w:type="dxa"/>
            <w:tcBorders>
              <w:top w:val="nil"/>
              <w:left w:val="nil"/>
              <w:bottom w:val="single" w:sz="4" w:space="0" w:color="auto"/>
              <w:right w:val="nil"/>
            </w:tcBorders>
            <w:shd w:val="clear" w:color="auto" w:fill="auto"/>
            <w:noWrap/>
            <w:vAlign w:val="bottom"/>
            <w:hideMark/>
          </w:tcPr>
          <w:p w:rsidR="00155038" w:rsidRPr="00B251C0" w:rsidRDefault="00135D3D"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2179D"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02179D" w:rsidRPr="00B251C0">
              <w:rPr>
                <w:rFonts w:ascii="Calibri" w:eastAsia="Times New Roman" w:hAnsi="Calibri" w:cs="Times New Roman"/>
              </w:rPr>
              <w:t>27</w:t>
            </w:r>
          </w:p>
        </w:tc>
        <w:tc>
          <w:tcPr>
            <w:tcW w:w="735" w:type="dxa"/>
            <w:tcBorders>
              <w:top w:val="nil"/>
              <w:left w:val="nil"/>
              <w:bottom w:val="single" w:sz="4" w:space="0" w:color="auto"/>
              <w:right w:val="nil"/>
            </w:tcBorders>
            <w:shd w:val="clear" w:color="auto" w:fill="auto"/>
            <w:noWrap/>
            <w:vAlign w:val="bottom"/>
            <w:hideMark/>
          </w:tcPr>
          <w:p w:rsidR="00155038" w:rsidRPr="00B251C0" w:rsidRDefault="009E12A8" w:rsidP="00135D3D">
            <w:pPr>
              <w:spacing w:after="0" w:line="240" w:lineRule="auto"/>
              <w:rPr>
                <w:rFonts w:ascii="Calibri" w:eastAsia="Times New Roman" w:hAnsi="Calibri" w:cs="Times New Roman"/>
              </w:rPr>
            </w:pPr>
            <w:r w:rsidRPr="00B251C0">
              <w:rPr>
                <w:rFonts w:ascii="Calibri" w:eastAsia="Times New Roman" w:hAnsi="Calibri" w:cs="Times New Roman"/>
              </w:rPr>
              <w:t xml:space="preserve">  45</w:t>
            </w:r>
          </w:p>
        </w:tc>
        <w:tc>
          <w:tcPr>
            <w:tcW w:w="735" w:type="dxa"/>
            <w:tcBorders>
              <w:top w:val="nil"/>
              <w:left w:val="nil"/>
              <w:bottom w:val="single" w:sz="4" w:space="0" w:color="auto"/>
              <w:right w:val="nil"/>
            </w:tcBorders>
            <w:shd w:val="clear" w:color="auto" w:fill="auto"/>
            <w:noWrap/>
            <w:vAlign w:val="bottom"/>
            <w:hideMark/>
          </w:tcPr>
          <w:p w:rsidR="00155038" w:rsidRPr="00B251C0" w:rsidRDefault="00EE6576" w:rsidP="00135D3D">
            <w:pPr>
              <w:spacing w:after="0" w:line="240" w:lineRule="auto"/>
              <w:rPr>
                <w:rFonts w:ascii="Calibri" w:eastAsia="Times New Roman" w:hAnsi="Calibri" w:cs="Times New Roman"/>
              </w:rPr>
            </w:pPr>
            <w:r w:rsidRPr="00B251C0">
              <w:rPr>
                <w:rFonts w:ascii="Calibri" w:eastAsia="Times New Roman" w:hAnsi="Calibri" w:cs="Times New Roman"/>
              </w:rPr>
              <w:t>169</w:t>
            </w:r>
          </w:p>
        </w:tc>
        <w:tc>
          <w:tcPr>
            <w:tcW w:w="735" w:type="dxa"/>
            <w:tcBorders>
              <w:top w:val="nil"/>
              <w:left w:val="nil"/>
              <w:bottom w:val="single" w:sz="4" w:space="0" w:color="auto"/>
              <w:right w:val="nil"/>
            </w:tcBorders>
            <w:shd w:val="clear" w:color="auto" w:fill="auto"/>
            <w:noWrap/>
            <w:vAlign w:val="bottom"/>
            <w:hideMark/>
          </w:tcPr>
          <w:p w:rsidR="00155038" w:rsidRPr="00B251C0" w:rsidRDefault="00325235" w:rsidP="00135D3D">
            <w:pPr>
              <w:spacing w:after="0" w:line="240" w:lineRule="auto"/>
              <w:rPr>
                <w:rFonts w:ascii="Calibri" w:eastAsia="Times New Roman" w:hAnsi="Calibri" w:cs="Times New Roman"/>
              </w:rPr>
            </w:pPr>
            <w:r w:rsidRPr="00B251C0">
              <w:rPr>
                <w:rFonts w:ascii="Calibri" w:eastAsia="Times New Roman" w:hAnsi="Calibri" w:cs="Times New Roman"/>
              </w:rPr>
              <w:t>569</w:t>
            </w:r>
          </w:p>
        </w:tc>
        <w:tc>
          <w:tcPr>
            <w:tcW w:w="735" w:type="dxa"/>
            <w:tcBorders>
              <w:top w:val="nil"/>
              <w:left w:val="nil"/>
              <w:bottom w:val="single" w:sz="4" w:space="0" w:color="auto"/>
              <w:right w:val="nil"/>
            </w:tcBorders>
            <w:shd w:val="clear" w:color="auto" w:fill="auto"/>
            <w:noWrap/>
            <w:vAlign w:val="bottom"/>
            <w:hideMark/>
          </w:tcPr>
          <w:p w:rsidR="00155038" w:rsidRPr="00B251C0" w:rsidRDefault="003529D9" w:rsidP="00B62642">
            <w:pPr>
              <w:spacing w:after="0" w:line="240" w:lineRule="auto"/>
              <w:rPr>
                <w:rFonts w:ascii="Calibri" w:eastAsia="Times New Roman" w:hAnsi="Calibri" w:cs="Times New Roman"/>
              </w:rPr>
            </w:pPr>
            <w:r w:rsidRPr="00B251C0">
              <w:rPr>
                <w:rFonts w:ascii="Calibri" w:eastAsia="Times New Roman" w:hAnsi="Calibri" w:cs="Times New Roman"/>
              </w:rPr>
              <w:t>1,5</w:t>
            </w:r>
            <w:r w:rsidR="00155038" w:rsidRPr="00B251C0">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155038" w:rsidRPr="00B251C0" w:rsidRDefault="003529D9" w:rsidP="003529D9">
            <w:pPr>
              <w:spacing w:after="0" w:line="240" w:lineRule="auto"/>
              <w:jc w:val="center"/>
              <w:rPr>
                <w:rFonts w:ascii="Calibri" w:eastAsia="Times New Roman" w:hAnsi="Calibri" w:cs="Times New Roman"/>
              </w:rPr>
            </w:pPr>
            <w:r w:rsidRPr="00B251C0">
              <w:rPr>
                <w:rFonts w:ascii="Calibri" w:eastAsia="Times New Roman" w:hAnsi="Calibri" w:cs="Times New Roman"/>
              </w:rPr>
              <w:t>2,13</w:t>
            </w:r>
            <w:r w:rsidR="00155038" w:rsidRPr="00B251C0">
              <w:rPr>
                <w:rFonts w:ascii="Calibri" w:eastAsia="Times New Roman" w:hAnsi="Calibri" w:cs="Times New Roman"/>
              </w:rPr>
              <w:t>0</w:t>
            </w:r>
          </w:p>
        </w:tc>
        <w:tc>
          <w:tcPr>
            <w:tcW w:w="735" w:type="dxa"/>
            <w:tcBorders>
              <w:top w:val="nil"/>
              <w:left w:val="nil"/>
              <w:bottom w:val="single" w:sz="4" w:space="0" w:color="auto"/>
              <w:right w:val="nil"/>
            </w:tcBorders>
            <w:shd w:val="clear" w:color="auto" w:fill="auto"/>
            <w:noWrap/>
            <w:vAlign w:val="bottom"/>
            <w:hideMark/>
          </w:tcPr>
          <w:p w:rsidR="00155038" w:rsidRPr="00B251C0" w:rsidRDefault="006966A8" w:rsidP="00155038">
            <w:pPr>
              <w:spacing w:after="0" w:line="240" w:lineRule="auto"/>
              <w:jc w:val="right"/>
              <w:rPr>
                <w:rFonts w:ascii="Calibri" w:eastAsia="Times New Roman" w:hAnsi="Calibri" w:cs="Times New Roman"/>
              </w:rPr>
            </w:pPr>
            <w:r w:rsidRPr="00B251C0">
              <w:rPr>
                <w:rFonts w:ascii="Calibri" w:eastAsia="Times New Roman" w:hAnsi="Calibri" w:cs="Times New Roman"/>
              </w:rPr>
              <w:t>2,62</w:t>
            </w:r>
            <w:r w:rsidR="00155038" w:rsidRPr="00B251C0">
              <w:rPr>
                <w:rFonts w:ascii="Calibri" w:eastAsia="Times New Roman" w:hAnsi="Calibri" w:cs="Times New Roman"/>
              </w:rPr>
              <w:t>0</w:t>
            </w:r>
          </w:p>
        </w:tc>
        <w:tc>
          <w:tcPr>
            <w:tcW w:w="703" w:type="dxa"/>
            <w:tcBorders>
              <w:top w:val="nil"/>
              <w:left w:val="nil"/>
              <w:bottom w:val="single" w:sz="4" w:space="0" w:color="auto"/>
              <w:right w:val="nil"/>
            </w:tcBorders>
            <w:shd w:val="clear" w:color="auto" w:fill="auto"/>
            <w:noWrap/>
            <w:vAlign w:val="bottom"/>
            <w:hideMark/>
          </w:tcPr>
          <w:p w:rsidR="00155038" w:rsidRPr="00B251C0" w:rsidRDefault="00251846" w:rsidP="00251846">
            <w:pPr>
              <w:spacing w:after="0" w:line="240" w:lineRule="auto"/>
              <w:jc w:val="center"/>
              <w:rPr>
                <w:rFonts w:ascii="Calibri" w:eastAsia="Times New Roman" w:hAnsi="Calibri" w:cs="Times New Roman"/>
              </w:rPr>
            </w:pPr>
            <w:r w:rsidRPr="00B251C0">
              <w:rPr>
                <w:rFonts w:ascii="Calibri" w:eastAsia="Times New Roman" w:hAnsi="Calibri" w:cs="Times New Roman"/>
              </w:rPr>
              <w:t>2,73</w:t>
            </w:r>
            <w:r w:rsidR="00155038" w:rsidRPr="00B251C0">
              <w:rPr>
                <w:rFonts w:ascii="Calibri" w:eastAsia="Times New Roman" w:hAnsi="Calibri" w:cs="Times New Roman"/>
              </w:rPr>
              <w:t>0</w:t>
            </w:r>
          </w:p>
        </w:tc>
      </w:tr>
      <w:tr w:rsidR="00155038" w:rsidRPr="00155038" w:rsidTr="00155038">
        <w:trPr>
          <w:trHeight w:val="300"/>
          <w:jc w:val="center"/>
        </w:trPr>
        <w:tc>
          <w:tcPr>
            <w:tcW w:w="2464" w:type="dxa"/>
            <w:gridSpan w:val="2"/>
            <w:tcBorders>
              <w:top w:val="nil"/>
              <w:left w:val="nil"/>
              <w:bottom w:val="nil"/>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proofErr w:type="spellStart"/>
            <w:r w:rsidRPr="00155038">
              <w:rPr>
                <w:rFonts w:ascii="Calibri" w:eastAsia="Times New Roman" w:hAnsi="Calibri" w:cs="Times New Roman"/>
                <w:color w:val="000000"/>
              </w:rPr>
              <w:t>Kentau</w:t>
            </w:r>
            <w:proofErr w:type="spellEnd"/>
            <w:r w:rsidRPr="00155038">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0.347</w:t>
            </w:r>
          </w:p>
        </w:tc>
        <w:tc>
          <w:tcPr>
            <w:tcW w:w="828" w:type="dxa"/>
            <w:tcBorders>
              <w:top w:val="nil"/>
              <w:left w:val="nil"/>
              <w:bottom w:val="nil"/>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0.336</w:t>
            </w:r>
          </w:p>
        </w:tc>
        <w:tc>
          <w:tcPr>
            <w:tcW w:w="735" w:type="dxa"/>
            <w:tcBorders>
              <w:top w:val="nil"/>
              <w:left w:val="nil"/>
              <w:bottom w:val="nil"/>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0.34</w:t>
            </w:r>
            <w:r w:rsidR="00155038" w:rsidRPr="00B251C0">
              <w:rPr>
                <w:rFonts w:ascii="Calibri" w:eastAsia="Times New Roman" w:hAnsi="Calibri" w:cs="Times New Roman"/>
                <w:color w:val="000000"/>
              </w:rPr>
              <w:t>0</w:t>
            </w:r>
          </w:p>
        </w:tc>
        <w:tc>
          <w:tcPr>
            <w:tcW w:w="735" w:type="dxa"/>
            <w:tcBorders>
              <w:top w:val="nil"/>
              <w:left w:val="nil"/>
              <w:bottom w:val="nil"/>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0.33</w:t>
            </w:r>
            <w:r w:rsidR="00155038" w:rsidRPr="00B251C0">
              <w:rPr>
                <w:rFonts w:ascii="Calibri" w:eastAsia="Times New Roman" w:hAnsi="Calibri" w:cs="Times New Roman"/>
                <w:color w:val="000000"/>
              </w:rPr>
              <w:t>1</w:t>
            </w:r>
          </w:p>
        </w:tc>
        <w:tc>
          <w:tcPr>
            <w:tcW w:w="735" w:type="dxa"/>
            <w:tcBorders>
              <w:top w:val="nil"/>
              <w:left w:val="nil"/>
              <w:bottom w:val="nil"/>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0.312</w:t>
            </w:r>
          </w:p>
        </w:tc>
        <w:tc>
          <w:tcPr>
            <w:tcW w:w="735" w:type="dxa"/>
            <w:tcBorders>
              <w:top w:val="nil"/>
              <w:left w:val="nil"/>
              <w:bottom w:val="nil"/>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0.260</w:t>
            </w:r>
          </w:p>
        </w:tc>
        <w:tc>
          <w:tcPr>
            <w:tcW w:w="735" w:type="dxa"/>
            <w:tcBorders>
              <w:top w:val="nil"/>
              <w:left w:val="nil"/>
              <w:bottom w:val="nil"/>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0.22</w:t>
            </w:r>
            <w:r w:rsidR="00155038" w:rsidRPr="00B251C0">
              <w:rPr>
                <w:rFonts w:ascii="Calibri" w:eastAsia="Times New Roman" w:hAnsi="Calibri" w:cs="Times New Roman"/>
                <w:color w:val="000000"/>
              </w:rPr>
              <w:t>7</w:t>
            </w:r>
          </w:p>
        </w:tc>
        <w:tc>
          <w:tcPr>
            <w:tcW w:w="735" w:type="dxa"/>
            <w:tcBorders>
              <w:top w:val="nil"/>
              <w:left w:val="nil"/>
              <w:bottom w:val="nil"/>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0.200</w:t>
            </w:r>
          </w:p>
        </w:tc>
        <w:tc>
          <w:tcPr>
            <w:tcW w:w="703" w:type="dxa"/>
            <w:tcBorders>
              <w:top w:val="nil"/>
              <w:left w:val="nil"/>
              <w:bottom w:val="nil"/>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0.085</w:t>
            </w:r>
          </w:p>
        </w:tc>
      </w:tr>
      <w:tr w:rsidR="00155038" w:rsidRPr="00155038" w:rsidTr="0015503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155038" w:rsidRPr="00155038" w:rsidRDefault="00155038" w:rsidP="00155038">
            <w:pPr>
              <w:spacing w:after="0" w:line="240" w:lineRule="auto"/>
              <w:rPr>
                <w:rFonts w:ascii="Calibri" w:eastAsia="Times New Roman" w:hAnsi="Calibri" w:cs="Times New Roman"/>
                <w:color w:val="000000"/>
              </w:rPr>
            </w:pPr>
            <w:r w:rsidRPr="00155038">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0.014</w:t>
            </w:r>
          </w:p>
        </w:tc>
        <w:tc>
          <w:tcPr>
            <w:tcW w:w="735" w:type="dxa"/>
            <w:tcBorders>
              <w:top w:val="nil"/>
              <w:left w:val="nil"/>
              <w:bottom w:val="single" w:sz="4" w:space="0" w:color="auto"/>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0.033</w:t>
            </w:r>
          </w:p>
        </w:tc>
        <w:tc>
          <w:tcPr>
            <w:tcW w:w="735" w:type="dxa"/>
            <w:tcBorders>
              <w:top w:val="nil"/>
              <w:left w:val="nil"/>
              <w:bottom w:val="single" w:sz="4" w:space="0" w:color="auto"/>
              <w:right w:val="nil"/>
            </w:tcBorders>
            <w:shd w:val="clear" w:color="auto" w:fill="auto"/>
            <w:noWrap/>
            <w:vAlign w:val="bottom"/>
            <w:hideMark/>
          </w:tcPr>
          <w:p w:rsidR="00155038" w:rsidRPr="00B251C0" w:rsidRDefault="00155038"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0.060</w:t>
            </w:r>
          </w:p>
        </w:tc>
        <w:tc>
          <w:tcPr>
            <w:tcW w:w="703" w:type="dxa"/>
            <w:tcBorders>
              <w:top w:val="nil"/>
              <w:left w:val="nil"/>
              <w:bottom w:val="single" w:sz="4" w:space="0" w:color="auto"/>
              <w:right w:val="nil"/>
            </w:tcBorders>
            <w:shd w:val="clear" w:color="auto" w:fill="auto"/>
            <w:noWrap/>
            <w:vAlign w:val="bottom"/>
            <w:hideMark/>
          </w:tcPr>
          <w:p w:rsidR="00155038" w:rsidRPr="00B251C0" w:rsidRDefault="0046631E" w:rsidP="00155038">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0.426</w:t>
            </w:r>
          </w:p>
        </w:tc>
      </w:tr>
    </w:tbl>
    <w:p w:rsidR="000B4156" w:rsidRDefault="000B4156" w:rsidP="00EA062A"/>
    <w:tbl>
      <w:tblPr>
        <w:tblW w:w="9818" w:type="dxa"/>
        <w:jc w:val="center"/>
        <w:tblInd w:w="93" w:type="dxa"/>
        <w:tblLook w:val="04A0" w:firstRow="1" w:lastRow="0" w:firstColumn="1" w:lastColumn="0" w:noHBand="0" w:noVBand="1"/>
      </w:tblPr>
      <w:tblGrid>
        <w:gridCol w:w="1595"/>
        <w:gridCol w:w="1197"/>
        <w:gridCol w:w="1521"/>
        <w:gridCol w:w="828"/>
        <w:gridCol w:w="718"/>
        <w:gridCol w:w="718"/>
        <w:gridCol w:w="266"/>
        <w:gridCol w:w="776"/>
        <w:gridCol w:w="750"/>
        <w:gridCol w:w="731"/>
        <w:gridCol w:w="718"/>
      </w:tblGrid>
      <w:tr w:rsidR="00B20FDD" w:rsidRPr="00B20FDD" w:rsidTr="00B20FDD">
        <w:trPr>
          <w:trHeight w:val="600"/>
          <w:jc w:val="center"/>
        </w:trPr>
        <w:tc>
          <w:tcPr>
            <w:tcW w:w="9818" w:type="dxa"/>
            <w:gridSpan w:val="11"/>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 xml:space="preserve">06903900 Annual </w:t>
            </w:r>
            <w:proofErr w:type="spellStart"/>
            <w:r w:rsidRPr="00B20FDD">
              <w:rPr>
                <w:rFonts w:ascii="Calibri" w:eastAsia="Times New Roman" w:hAnsi="Calibri" w:cs="Times New Roman"/>
                <w:color w:val="000000"/>
              </w:rPr>
              <w:t>nonexceedance</w:t>
            </w:r>
            <w:proofErr w:type="spellEnd"/>
            <w:r w:rsidRPr="00B20FDD">
              <w:rPr>
                <w:rFonts w:ascii="Calibri" w:eastAsia="Times New Roman" w:hAnsi="Calibri" w:cs="Times New Roman"/>
                <w:color w:val="000000"/>
              </w:rPr>
              <w:t xml:space="preserve"> probability of seasonal low discharges, based on October 1969 to September 2013 regulated period of record (44 years)</w:t>
            </w:r>
          </w:p>
        </w:tc>
      </w:tr>
      <w:tr w:rsidR="00B20FDD" w:rsidRPr="00B20FDD" w:rsidTr="00B20FDD">
        <w:trPr>
          <w:trHeight w:val="675"/>
          <w:jc w:val="center"/>
        </w:trPr>
        <w:tc>
          <w:tcPr>
            <w:tcW w:w="1595"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 xml:space="preserve">Annual </w:t>
            </w:r>
            <w:proofErr w:type="spellStart"/>
            <w:r w:rsidRPr="00B20FDD">
              <w:rPr>
                <w:rFonts w:ascii="Calibri" w:eastAsia="Times New Roman" w:hAnsi="Calibri" w:cs="Times New Roman"/>
                <w:color w:val="000000"/>
              </w:rPr>
              <w:t>nonexceed-ance</w:t>
            </w:r>
            <w:proofErr w:type="spellEnd"/>
            <w:r w:rsidRPr="00B20FDD">
              <w:rPr>
                <w:rFonts w:ascii="Calibri" w:eastAsia="Times New Roman" w:hAnsi="Calibri" w:cs="Times New Roman"/>
                <w:color w:val="000000"/>
              </w:rPr>
              <w:t xml:space="preserve"> probability</w:t>
            </w:r>
          </w:p>
        </w:tc>
        <w:tc>
          <w:tcPr>
            <w:tcW w:w="1197"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Recur-</w:t>
            </w:r>
            <w:proofErr w:type="spellStart"/>
            <w:r w:rsidRPr="00B20FDD">
              <w:rPr>
                <w:rFonts w:ascii="Calibri" w:eastAsia="Times New Roman" w:hAnsi="Calibri" w:cs="Times New Roman"/>
                <w:color w:val="000000"/>
              </w:rPr>
              <w:t>rence</w:t>
            </w:r>
            <w:proofErr w:type="spellEnd"/>
            <w:r w:rsidRPr="00B20FDD">
              <w:rPr>
                <w:rFonts w:ascii="Calibri" w:eastAsia="Times New Roman" w:hAnsi="Calibri" w:cs="Times New Roman"/>
                <w:color w:val="000000"/>
              </w:rPr>
              <w:t xml:space="preserve"> interval (years)</w:t>
            </w:r>
          </w:p>
        </w:tc>
        <w:tc>
          <w:tcPr>
            <w:tcW w:w="7026" w:type="dxa"/>
            <w:gridSpan w:val="9"/>
            <w:tcBorders>
              <w:top w:val="single" w:sz="4" w:space="0" w:color="auto"/>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Minimum average discharge (cubic feet per second)                                                                          for indicated number of consecutive days</w:t>
            </w:r>
          </w:p>
        </w:tc>
      </w:tr>
      <w:tr w:rsidR="00B20FDD" w:rsidRPr="00B20FDD" w:rsidTr="00B20FDD">
        <w:trPr>
          <w:trHeight w:val="495"/>
          <w:jc w:val="center"/>
        </w:trPr>
        <w:tc>
          <w:tcPr>
            <w:tcW w:w="1595"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rPr>
            </w:pPr>
          </w:p>
        </w:tc>
        <w:tc>
          <w:tcPr>
            <w:tcW w:w="1197"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rPr>
            </w:pPr>
          </w:p>
        </w:tc>
        <w:tc>
          <w:tcPr>
            <w:tcW w:w="1521"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w:t>
            </w:r>
          </w:p>
        </w:tc>
        <w:tc>
          <w:tcPr>
            <w:tcW w:w="75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7</w:t>
            </w:r>
          </w:p>
        </w:tc>
        <w:tc>
          <w:tcPr>
            <w:tcW w:w="731"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30</w:t>
            </w:r>
          </w:p>
        </w:tc>
      </w:tr>
      <w:tr w:rsidR="00B20FDD" w:rsidRPr="00B20FDD" w:rsidTr="00B20FDD">
        <w:trPr>
          <w:trHeight w:val="300"/>
          <w:jc w:val="center"/>
        </w:trPr>
        <w:tc>
          <w:tcPr>
            <w:tcW w:w="1595" w:type="dxa"/>
            <w:tcBorders>
              <w:top w:val="nil"/>
              <w:left w:val="nil"/>
              <w:bottom w:val="nil"/>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p>
        </w:tc>
        <w:tc>
          <w:tcPr>
            <w:tcW w:w="1197" w:type="dxa"/>
            <w:tcBorders>
              <w:top w:val="nil"/>
              <w:left w:val="nil"/>
              <w:bottom w:val="nil"/>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p>
        </w:tc>
        <w:tc>
          <w:tcPr>
            <w:tcW w:w="3785" w:type="dxa"/>
            <w:gridSpan w:val="4"/>
            <w:tcBorders>
              <w:top w:val="single" w:sz="4" w:space="0" w:color="auto"/>
              <w:left w:val="nil"/>
              <w:bottom w:val="nil"/>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p>
        </w:tc>
        <w:tc>
          <w:tcPr>
            <w:tcW w:w="2975" w:type="dxa"/>
            <w:gridSpan w:val="4"/>
            <w:tcBorders>
              <w:top w:val="single" w:sz="4" w:space="0" w:color="auto"/>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April-May-June</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0.01</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100</w:t>
            </w:r>
          </w:p>
        </w:tc>
        <w:tc>
          <w:tcPr>
            <w:tcW w:w="1521" w:type="dxa"/>
            <w:tcBorders>
              <w:top w:val="nil"/>
              <w:left w:val="nil"/>
              <w:bottom w:val="nil"/>
              <w:right w:val="nil"/>
            </w:tcBorders>
            <w:shd w:val="clear" w:color="auto" w:fill="auto"/>
            <w:noWrap/>
            <w:vAlign w:val="bottom"/>
            <w:hideMark/>
          </w:tcPr>
          <w:p w:rsidR="00B20FDD" w:rsidRPr="00B251C0" w:rsidRDefault="001566C9"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B20FDD" w:rsidRPr="00B251C0" w:rsidRDefault="00111B08"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B20FDD" w:rsidRPr="00B251C0" w:rsidRDefault="00605050" w:rsidP="00B20FDD">
            <w:pPr>
              <w:spacing w:after="0" w:line="240" w:lineRule="auto"/>
              <w:jc w:val="right"/>
              <w:rPr>
                <w:rFonts w:ascii="Calibri" w:eastAsia="Times New Roman" w:hAnsi="Calibri" w:cs="Times New Roman"/>
              </w:rPr>
            </w:pPr>
            <w:r>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B20FDD" w:rsidRPr="00B251C0" w:rsidRDefault="00605050" w:rsidP="00B20FDD">
            <w:pPr>
              <w:spacing w:after="0" w:line="240" w:lineRule="auto"/>
              <w:jc w:val="right"/>
              <w:rPr>
                <w:rFonts w:ascii="Calibri" w:eastAsia="Times New Roman" w:hAnsi="Calibri" w:cs="Times New Roman"/>
              </w:rPr>
            </w:pPr>
            <w:r>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750" w:type="dxa"/>
            <w:tcBorders>
              <w:top w:val="nil"/>
              <w:left w:val="nil"/>
              <w:bottom w:val="nil"/>
              <w:right w:val="nil"/>
            </w:tcBorders>
            <w:shd w:val="clear" w:color="000000" w:fill="FFFFFF"/>
            <w:noWrap/>
            <w:vAlign w:val="bottom"/>
            <w:hideMark/>
          </w:tcPr>
          <w:p w:rsidR="00B20FDD" w:rsidRPr="00B251C0" w:rsidRDefault="000239A9"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2.4</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3.0</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0.02</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50</w:t>
            </w:r>
          </w:p>
        </w:tc>
        <w:tc>
          <w:tcPr>
            <w:tcW w:w="1521" w:type="dxa"/>
            <w:tcBorders>
              <w:top w:val="nil"/>
              <w:left w:val="nil"/>
              <w:bottom w:val="nil"/>
              <w:right w:val="nil"/>
            </w:tcBorders>
            <w:shd w:val="clear" w:color="auto" w:fill="auto"/>
            <w:noWrap/>
            <w:vAlign w:val="bottom"/>
            <w:hideMark/>
          </w:tcPr>
          <w:p w:rsidR="00B20FDD" w:rsidRPr="00B251C0" w:rsidRDefault="001566C9"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B20FDD" w:rsidRPr="00B251C0" w:rsidRDefault="00111B08"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B20FDD" w:rsidRPr="00B251C0" w:rsidRDefault="00605050" w:rsidP="00B20FDD">
            <w:pPr>
              <w:spacing w:after="0" w:line="240" w:lineRule="auto"/>
              <w:jc w:val="right"/>
              <w:rPr>
                <w:rFonts w:ascii="Calibri" w:eastAsia="Times New Roman" w:hAnsi="Calibri" w:cs="Times New Roman"/>
              </w:rPr>
            </w:pPr>
            <w:r>
              <w:rPr>
                <w:rFonts w:ascii="Calibri" w:eastAsia="Times New Roman" w:hAnsi="Calibri" w:cs="Times New Roman"/>
              </w:rPr>
              <w:t>9.1</w:t>
            </w:r>
          </w:p>
        </w:tc>
        <w:tc>
          <w:tcPr>
            <w:tcW w:w="718" w:type="dxa"/>
            <w:tcBorders>
              <w:top w:val="nil"/>
              <w:left w:val="nil"/>
              <w:bottom w:val="nil"/>
              <w:right w:val="nil"/>
            </w:tcBorders>
            <w:shd w:val="clear" w:color="auto" w:fill="auto"/>
            <w:noWrap/>
            <w:vAlign w:val="bottom"/>
            <w:hideMark/>
          </w:tcPr>
          <w:p w:rsidR="00B20FDD" w:rsidRPr="00B251C0" w:rsidRDefault="00605050" w:rsidP="00B20FDD">
            <w:pPr>
              <w:spacing w:after="0" w:line="240" w:lineRule="auto"/>
              <w:jc w:val="right"/>
              <w:rPr>
                <w:rFonts w:ascii="Calibri" w:eastAsia="Times New Roman" w:hAnsi="Calibri" w:cs="Times New Roman"/>
              </w:rPr>
            </w:pPr>
            <w:r>
              <w:rPr>
                <w:rFonts w:ascii="Calibri" w:eastAsia="Times New Roman" w:hAnsi="Calibri" w:cs="Times New Roman"/>
              </w:rPr>
              <w:t>9.2</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1.9</w:t>
            </w:r>
          </w:p>
        </w:tc>
        <w:tc>
          <w:tcPr>
            <w:tcW w:w="750" w:type="dxa"/>
            <w:tcBorders>
              <w:top w:val="nil"/>
              <w:left w:val="nil"/>
              <w:bottom w:val="nil"/>
              <w:right w:val="nil"/>
            </w:tcBorders>
            <w:shd w:val="clear" w:color="000000" w:fill="FFFFFF"/>
            <w:noWrap/>
            <w:vAlign w:val="bottom"/>
            <w:hideMark/>
          </w:tcPr>
          <w:p w:rsidR="00B20FDD" w:rsidRPr="00B251C0" w:rsidRDefault="000239A9"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3.3</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4.7</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0.05</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20</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566C9"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566C9" w:rsidRPr="00B251C0">
              <w:rPr>
                <w:rFonts w:ascii="Calibri" w:eastAsia="Times New Roman" w:hAnsi="Calibri" w:cs="Times New Roman"/>
              </w:rPr>
              <w:t>5</w:t>
            </w:r>
            <w:r w:rsidR="00B20FDD" w:rsidRPr="00B251C0">
              <w:rPr>
                <w:rFonts w:ascii="Calibri" w:eastAsia="Times New Roman" w:hAnsi="Calibri" w:cs="Times New Roman"/>
              </w:rPr>
              <w:t>.4</w:t>
            </w:r>
          </w:p>
        </w:tc>
        <w:tc>
          <w:tcPr>
            <w:tcW w:w="828" w:type="dxa"/>
            <w:tcBorders>
              <w:top w:val="nil"/>
              <w:left w:val="nil"/>
              <w:bottom w:val="nil"/>
              <w:right w:val="nil"/>
            </w:tcBorders>
            <w:shd w:val="clear" w:color="auto" w:fill="auto"/>
            <w:noWrap/>
            <w:vAlign w:val="bottom"/>
            <w:hideMark/>
          </w:tcPr>
          <w:p w:rsidR="00B20FDD" w:rsidRPr="00B251C0" w:rsidRDefault="00111B08" w:rsidP="00111B08">
            <w:pPr>
              <w:spacing w:after="0" w:line="240" w:lineRule="auto"/>
              <w:jc w:val="center"/>
              <w:rPr>
                <w:rFonts w:ascii="Calibri" w:eastAsia="Times New Roman" w:hAnsi="Calibri" w:cs="Times New Roman"/>
              </w:rPr>
            </w:pPr>
            <w:r w:rsidRPr="00B251C0">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B20FDD" w:rsidRPr="00B251C0" w:rsidRDefault="009106B5" w:rsidP="009106B5">
            <w:pPr>
              <w:spacing w:after="0" w:line="240" w:lineRule="auto"/>
              <w:jc w:val="center"/>
              <w:rPr>
                <w:rFonts w:ascii="Calibri" w:eastAsia="Times New Roman" w:hAnsi="Calibri" w:cs="Times New Roman"/>
              </w:rPr>
            </w:pPr>
            <w:r>
              <w:rPr>
                <w:rFonts w:ascii="Calibri" w:eastAsia="Times New Roman" w:hAnsi="Calibri" w:cs="Times New Roman"/>
              </w:rPr>
              <w:t xml:space="preserve">    10</w:t>
            </w:r>
          </w:p>
        </w:tc>
        <w:tc>
          <w:tcPr>
            <w:tcW w:w="718" w:type="dxa"/>
            <w:tcBorders>
              <w:top w:val="nil"/>
              <w:left w:val="nil"/>
              <w:bottom w:val="nil"/>
              <w:right w:val="nil"/>
            </w:tcBorders>
            <w:shd w:val="clear" w:color="auto" w:fill="auto"/>
            <w:noWrap/>
            <w:vAlign w:val="bottom"/>
            <w:hideMark/>
          </w:tcPr>
          <w:p w:rsidR="00B20FDD" w:rsidRPr="00B251C0" w:rsidRDefault="009106B5" w:rsidP="00B20FDD">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3.8</w:t>
            </w:r>
          </w:p>
        </w:tc>
        <w:tc>
          <w:tcPr>
            <w:tcW w:w="750" w:type="dxa"/>
            <w:tcBorders>
              <w:top w:val="nil"/>
              <w:left w:val="nil"/>
              <w:bottom w:val="nil"/>
              <w:right w:val="nil"/>
            </w:tcBorders>
            <w:shd w:val="clear" w:color="000000" w:fill="FFFFFF"/>
            <w:noWrap/>
            <w:vAlign w:val="bottom"/>
            <w:hideMark/>
          </w:tcPr>
          <w:p w:rsidR="00B20FDD" w:rsidRPr="00B251C0" w:rsidRDefault="000239A9"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5.3</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9.2</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0.10</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566C9"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566C9" w:rsidRPr="00B251C0">
              <w:rPr>
                <w:rFonts w:ascii="Calibri" w:eastAsia="Times New Roman" w:hAnsi="Calibri" w:cs="Times New Roman"/>
              </w:rPr>
              <w:t>8.4</w:t>
            </w:r>
          </w:p>
        </w:tc>
        <w:tc>
          <w:tcPr>
            <w:tcW w:w="828" w:type="dxa"/>
            <w:tcBorders>
              <w:top w:val="nil"/>
              <w:left w:val="nil"/>
              <w:bottom w:val="nil"/>
              <w:right w:val="nil"/>
            </w:tcBorders>
            <w:shd w:val="clear" w:color="auto" w:fill="auto"/>
            <w:noWrap/>
            <w:vAlign w:val="bottom"/>
            <w:hideMark/>
          </w:tcPr>
          <w:p w:rsidR="00B20FDD" w:rsidRPr="00B251C0" w:rsidRDefault="00111B08" w:rsidP="00111B08">
            <w:pPr>
              <w:spacing w:after="0" w:line="240" w:lineRule="auto"/>
              <w:jc w:val="center"/>
              <w:rPr>
                <w:rFonts w:ascii="Calibri" w:eastAsia="Times New Roman" w:hAnsi="Calibri" w:cs="Times New Roman"/>
              </w:rPr>
            </w:pPr>
            <w:r w:rsidRPr="00B251C0">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20FDD" w:rsidRPr="00B251C0" w:rsidRDefault="000331EE" w:rsidP="000331EE">
            <w:pPr>
              <w:spacing w:after="0" w:line="240" w:lineRule="auto"/>
              <w:rPr>
                <w:rFonts w:ascii="Calibri" w:eastAsia="Times New Roman" w:hAnsi="Calibri" w:cs="Times New Roman"/>
              </w:rPr>
            </w:pPr>
            <w:r w:rsidRPr="00B251C0">
              <w:rPr>
                <w:rFonts w:ascii="Calibri" w:eastAsia="Times New Roman" w:hAnsi="Calibri" w:cs="Times New Roman"/>
              </w:rPr>
              <w:t xml:space="preserve">     11</w:t>
            </w:r>
          </w:p>
        </w:tc>
        <w:tc>
          <w:tcPr>
            <w:tcW w:w="718" w:type="dxa"/>
            <w:tcBorders>
              <w:top w:val="nil"/>
              <w:left w:val="nil"/>
              <w:bottom w:val="nil"/>
              <w:right w:val="nil"/>
            </w:tcBorders>
            <w:shd w:val="clear" w:color="auto" w:fill="auto"/>
            <w:noWrap/>
            <w:vAlign w:val="bottom"/>
            <w:hideMark/>
          </w:tcPr>
          <w:p w:rsidR="00B20FDD" w:rsidRPr="00B251C0" w:rsidRDefault="00DA5F67"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6.4</w:t>
            </w:r>
          </w:p>
        </w:tc>
        <w:tc>
          <w:tcPr>
            <w:tcW w:w="750" w:type="dxa"/>
            <w:tcBorders>
              <w:top w:val="nil"/>
              <w:left w:val="nil"/>
              <w:bottom w:val="nil"/>
              <w:right w:val="nil"/>
            </w:tcBorders>
            <w:shd w:val="clear" w:color="auto" w:fill="auto"/>
            <w:noWrap/>
            <w:vAlign w:val="bottom"/>
            <w:hideMark/>
          </w:tcPr>
          <w:p w:rsidR="00B20FDD" w:rsidRPr="00B251C0" w:rsidRDefault="000239A9"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8.2</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16</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0.20</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w:t>
            </w:r>
          </w:p>
        </w:tc>
        <w:tc>
          <w:tcPr>
            <w:tcW w:w="1521" w:type="dxa"/>
            <w:tcBorders>
              <w:top w:val="nil"/>
              <w:left w:val="nil"/>
              <w:bottom w:val="nil"/>
              <w:right w:val="nil"/>
            </w:tcBorders>
            <w:shd w:val="clear" w:color="auto" w:fill="auto"/>
            <w:noWrap/>
            <w:vAlign w:val="bottom"/>
            <w:hideMark/>
          </w:tcPr>
          <w:p w:rsidR="00B20FDD" w:rsidRPr="00B251C0" w:rsidRDefault="001566C9"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D2885" w:rsidRPr="00B251C0">
              <w:rPr>
                <w:rFonts w:ascii="Calibri" w:eastAsia="Times New Roman" w:hAnsi="Calibri" w:cs="Times New Roman"/>
              </w:rPr>
              <w:t xml:space="preserve"> </w:t>
            </w:r>
            <w:r w:rsidRPr="00B251C0">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B20FDD" w:rsidRPr="00B251C0" w:rsidRDefault="00111B08" w:rsidP="00111B08">
            <w:pPr>
              <w:spacing w:after="0" w:line="240" w:lineRule="auto"/>
              <w:jc w:val="center"/>
              <w:rPr>
                <w:rFonts w:ascii="Calibri" w:eastAsia="Times New Roman" w:hAnsi="Calibri" w:cs="Times New Roman"/>
              </w:rPr>
            </w:pPr>
            <w:r w:rsidRPr="00B251C0">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B20FDD" w:rsidRPr="00B251C0" w:rsidRDefault="000331EE" w:rsidP="000331EE">
            <w:pPr>
              <w:spacing w:after="0" w:line="240" w:lineRule="auto"/>
              <w:rPr>
                <w:rFonts w:ascii="Calibri" w:eastAsia="Times New Roman" w:hAnsi="Calibri" w:cs="Times New Roman"/>
              </w:rPr>
            </w:pPr>
            <w:r w:rsidRPr="00B251C0">
              <w:rPr>
                <w:rFonts w:ascii="Calibri" w:eastAsia="Times New Roman" w:hAnsi="Calibri" w:cs="Times New Roman"/>
              </w:rPr>
              <w:t xml:space="preserve">     14</w:t>
            </w:r>
          </w:p>
        </w:tc>
        <w:tc>
          <w:tcPr>
            <w:tcW w:w="718" w:type="dxa"/>
            <w:tcBorders>
              <w:top w:val="nil"/>
              <w:left w:val="nil"/>
              <w:bottom w:val="nil"/>
              <w:right w:val="nil"/>
            </w:tcBorders>
            <w:shd w:val="clear" w:color="auto" w:fill="auto"/>
            <w:noWrap/>
            <w:vAlign w:val="bottom"/>
            <w:hideMark/>
          </w:tcPr>
          <w:p w:rsidR="00B20FDD" w:rsidRPr="00B251C0" w:rsidRDefault="00DA5F67"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9030B6">
            <w:pPr>
              <w:spacing w:after="0" w:line="240" w:lineRule="auto"/>
              <w:rPr>
                <w:rFonts w:ascii="Calibri" w:eastAsia="Times New Roman" w:hAnsi="Calibri" w:cs="Times New Roman"/>
              </w:rPr>
            </w:pPr>
            <w:r w:rsidRPr="00B251C0">
              <w:rPr>
                <w:rFonts w:ascii="Calibri" w:eastAsia="Times New Roman" w:hAnsi="Calibri" w:cs="Times New Roman"/>
              </w:rPr>
              <w:t>11</w:t>
            </w:r>
          </w:p>
        </w:tc>
        <w:tc>
          <w:tcPr>
            <w:tcW w:w="750" w:type="dxa"/>
            <w:tcBorders>
              <w:top w:val="nil"/>
              <w:left w:val="nil"/>
              <w:bottom w:val="nil"/>
              <w:right w:val="nil"/>
            </w:tcBorders>
            <w:shd w:val="clear" w:color="auto" w:fill="auto"/>
            <w:noWrap/>
            <w:vAlign w:val="bottom"/>
            <w:hideMark/>
          </w:tcPr>
          <w:p w:rsidR="00B20FDD" w:rsidRPr="00B251C0" w:rsidRDefault="000239A9" w:rsidP="000239A9">
            <w:pPr>
              <w:spacing w:after="0" w:line="240" w:lineRule="auto"/>
              <w:rPr>
                <w:rFonts w:ascii="Calibri" w:eastAsia="Times New Roman" w:hAnsi="Calibri" w:cs="Times New Roman"/>
              </w:rPr>
            </w:pPr>
            <w:r w:rsidRPr="00B251C0">
              <w:rPr>
                <w:rFonts w:ascii="Calibri" w:eastAsia="Times New Roman" w:hAnsi="Calibri" w:cs="Times New Roman"/>
              </w:rPr>
              <w:t xml:space="preserve">  14</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32</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0.50</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566C9"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566C9" w:rsidRPr="00B251C0">
              <w:rPr>
                <w:rFonts w:ascii="Calibri" w:eastAsia="Times New Roman" w:hAnsi="Calibri" w:cs="Times New Roman"/>
              </w:rPr>
              <w:t>25</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9106B5">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B20FDD" w:rsidRPr="00B251C0" w:rsidRDefault="000331EE" w:rsidP="000331EE">
            <w:pPr>
              <w:spacing w:after="0" w:line="240" w:lineRule="auto"/>
              <w:rPr>
                <w:rFonts w:ascii="Calibri" w:eastAsia="Times New Roman" w:hAnsi="Calibri" w:cs="Times New Roman"/>
              </w:rPr>
            </w:pPr>
            <w:r w:rsidRPr="00B251C0">
              <w:rPr>
                <w:rFonts w:ascii="Calibri" w:eastAsia="Times New Roman" w:hAnsi="Calibri" w:cs="Times New Roman"/>
              </w:rPr>
              <w:t xml:space="preserve">     28</w:t>
            </w:r>
          </w:p>
        </w:tc>
        <w:tc>
          <w:tcPr>
            <w:tcW w:w="718" w:type="dxa"/>
            <w:tcBorders>
              <w:top w:val="nil"/>
              <w:left w:val="nil"/>
              <w:bottom w:val="nil"/>
              <w:right w:val="nil"/>
            </w:tcBorders>
            <w:shd w:val="clear" w:color="auto" w:fill="auto"/>
            <w:noWrap/>
            <w:vAlign w:val="bottom"/>
            <w:hideMark/>
          </w:tcPr>
          <w:p w:rsidR="00B20FDD" w:rsidRPr="00B251C0" w:rsidRDefault="00DA5F67"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2D2885">
            <w:pPr>
              <w:spacing w:after="0" w:line="240" w:lineRule="auto"/>
              <w:rPr>
                <w:rFonts w:ascii="Calibri" w:eastAsia="Times New Roman" w:hAnsi="Calibri" w:cs="Times New Roman"/>
              </w:rPr>
            </w:pPr>
            <w:r w:rsidRPr="00B251C0">
              <w:rPr>
                <w:rFonts w:ascii="Calibri" w:eastAsia="Times New Roman" w:hAnsi="Calibri" w:cs="Times New Roman"/>
              </w:rPr>
              <w:t>23</w:t>
            </w:r>
          </w:p>
        </w:tc>
        <w:tc>
          <w:tcPr>
            <w:tcW w:w="750"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239A9" w:rsidRPr="00B251C0">
              <w:rPr>
                <w:rFonts w:ascii="Calibri" w:eastAsia="Times New Roman" w:hAnsi="Calibri" w:cs="Times New Roman"/>
              </w:rPr>
              <w:t>38</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114</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0.80</w:t>
            </w: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1.25</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566C9"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566C9" w:rsidRPr="00B251C0">
              <w:rPr>
                <w:rFonts w:ascii="Calibri" w:eastAsia="Times New Roman" w:hAnsi="Calibri" w:cs="Times New Roman"/>
              </w:rPr>
              <w:t>3</w:t>
            </w:r>
            <w:r w:rsidR="00B20FDD" w:rsidRPr="00B251C0">
              <w:rPr>
                <w:rFonts w:ascii="Calibri" w:eastAsia="Times New Roman" w:hAnsi="Calibri" w:cs="Times New Roman"/>
              </w:rPr>
              <w:t>8</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11B08" w:rsidRPr="00B251C0">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B20FDD" w:rsidRPr="00B251C0" w:rsidRDefault="000331EE" w:rsidP="000331EE">
            <w:pPr>
              <w:spacing w:after="0" w:line="240" w:lineRule="auto"/>
              <w:rPr>
                <w:rFonts w:ascii="Calibri" w:eastAsia="Times New Roman" w:hAnsi="Calibri" w:cs="Times New Roman"/>
              </w:rPr>
            </w:pPr>
            <w:r w:rsidRPr="00B251C0">
              <w:rPr>
                <w:rFonts w:ascii="Calibri" w:eastAsia="Times New Roman" w:hAnsi="Calibri" w:cs="Times New Roman"/>
              </w:rPr>
              <w:t xml:space="preserve">     74</w:t>
            </w:r>
          </w:p>
        </w:tc>
        <w:tc>
          <w:tcPr>
            <w:tcW w:w="718" w:type="dxa"/>
            <w:tcBorders>
              <w:top w:val="nil"/>
              <w:left w:val="nil"/>
              <w:bottom w:val="nil"/>
              <w:right w:val="nil"/>
            </w:tcBorders>
            <w:shd w:val="clear" w:color="auto" w:fill="auto"/>
            <w:noWrap/>
            <w:vAlign w:val="bottom"/>
            <w:hideMark/>
          </w:tcPr>
          <w:p w:rsidR="00B20FDD" w:rsidRPr="00B251C0" w:rsidRDefault="00DA5F67"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117</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2D2885">
            <w:pPr>
              <w:spacing w:after="0" w:line="240" w:lineRule="auto"/>
              <w:rPr>
                <w:rFonts w:ascii="Calibri" w:eastAsia="Times New Roman" w:hAnsi="Calibri" w:cs="Times New Roman"/>
              </w:rPr>
            </w:pPr>
            <w:r w:rsidRPr="00B251C0">
              <w:rPr>
                <w:rFonts w:ascii="Calibri" w:eastAsia="Times New Roman" w:hAnsi="Calibri" w:cs="Times New Roman"/>
              </w:rPr>
              <w:t>35</w:t>
            </w:r>
          </w:p>
        </w:tc>
        <w:tc>
          <w:tcPr>
            <w:tcW w:w="750" w:type="dxa"/>
            <w:tcBorders>
              <w:top w:val="nil"/>
              <w:left w:val="nil"/>
              <w:bottom w:val="nil"/>
              <w:right w:val="nil"/>
            </w:tcBorders>
            <w:shd w:val="clear" w:color="auto" w:fill="auto"/>
            <w:noWrap/>
            <w:vAlign w:val="bottom"/>
            <w:hideMark/>
          </w:tcPr>
          <w:p w:rsidR="00B20FDD" w:rsidRPr="00B251C0" w:rsidRDefault="000239A9" w:rsidP="002D2885">
            <w:pPr>
              <w:spacing w:after="0" w:line="240" w:lineRule="auto"/>
              <w:rPr>
                <w:rFonts w:ascii="Calibri" w:eastAsia="Times New Roman" w:hAnsi="Calibri" w:cs="Times New Roman"/>
              </w:rPr>
            </w:pPr>
            <w:r w:rsidRPr="00B251C0">
              <w:rPr>
                <w:rFonts w:ascii="Calibri" w:eastAsia="Times New Roman" w:hAnsi="Calibri" w:cs="Times New Roman"/>
              </w:rPr>
              <w:t>107</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187</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377</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0.90</w:t>
            </w: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1.11</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566C9"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566C9" w:rsidRPr="00B251C0">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11B08" w:rsidRPr="00B251C0">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B20FDD" w:rsidRPr="00B251C0" w:rsidRDefault="000331EE"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143</w:t>
            </w:r>
          </w:p>
        </w:tc>
        <w:tc>
          <w:tcPr>
            <w:tcW w:w="718" w:type="dxa"/>
            <w:tcBorders>
              <w:top w:val="nil"/>
              <w:left w:val="nil"/>
              <w:bottom w:val="nil"/>
              <w:right w:val="nil"/>
            </w:tcBorders>
            <w:shd w:val="clear" w:color="auto" w:fill="auto"/>
            <w:noWrap/>
            <w:vAlign w:val="bottom"/>
            <w:hideMark/>
          </w:tcPr>
          <w:p w:rsidR="00B20FDD" w:rsidRPr="00B251C0" w:rsidRDefault="00DA5F67"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247</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2D2885">
            <w:pPr>
              <w:spacing w:after="0" w:line="240" w:lineRule="auto"/>
              <w:rPr>
                <w:rFonts w:ascii="Calibri" w:eastAsia="Times New Roman" w:hAnsi="Calibri" w:cs="Times New Roman"/>
              </w:rPr>
            </w:pPr>
            <w:r w:rsidRPr="00B251C0">
              <w:rPr>
                <w:rFonts w:ascii="Calibri" w:eastAsia="Times New Roman" w:hAnsi="Calibri" w:cs="Times New Roman"/>
              </w:rPr>
              <w:t>39</w:t>
            </w:r>
          </w:p>
        </w:tc>
        <w:tc>
          <w:tcPr>
            <w:tcW w:w="750" w:type="dxa"/>
            <w:tcBorders>
              <w:top w:val="nil"/>
              <w:left w:val="nil"/>
              <w:bottom w:val="nil"/>
              <w:right w:val="nil"/>
            </w:tcBorders>
            <w:shd w:val="clear" w:color="auto" w:fill="auto"/>
            <w:noWrap/>
            <w:vAlign w:val="bottom"/>
            <w:hideMark/>
          </w:tcPr>
          <w:p w:rsidR="00B20FDD" w:rsidRPr="00B251C0" w:rsidRDefault="000239A9" w:rsidP="002D2885">
            <w:pPr>
              <w:spacing w:after="0" w:line="240" w:lineRule="auto"/>
              <w:rPr>
                <w:rFonts w:ascii="Calibri" w:eastAsia="Times New Roman" w:hAnsi="Calibri" w:cs="Times New Roman"/>
              </w:rPr>
            </w:pPr>
            <w:r w:rsidRPr="00B251C0">
              <w:rPr>
                <w:rFonts w:ascii="Calibri" w:eastAsia="Times New Roman" w:hAnsi="Calibri" w:cs="Times New Roman"/>
              </w:rPr>
              <w:t>186</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350</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689</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0.96</w:t>
            </w: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1.04</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566C9"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566C9" w:rsidRPr="00B251C0">
              <w:rPr>
                <w:rFonts w:ascii="Calibri" w:eastAsia="Times New Roman" w:hAnsi="Calibri" w:cs="Times New Roman"/>
              </w:rPr>
              <w:t>46</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111B08" w:rsidRPr="00B251C0">
              <w:rPr>
                <w:rFonts w:ascii="Calibri" w:eastAsia="Times New Roman" w:hAnsi="Calibri" w:cs="Times New Roman"/>
              </w:rPr>
              <w:t>177</w:t>
            </w:r>
          </w:p>
        </w:tc>
        <w:tc>
          <w:tcPr>
            <w:tcW w:w="718" w:type="dxa"/>
            <w:tcBorders>
              <w:top w:val="nil"/>
              <w:left w:val="nil"/>
              <w:bottom w:val="nil"/>
              <w:right w:val="nil"/>
            </w:tcBorders>
            <w:shd w:val="clear" w:color="auto" w:fill="auto"/>
            <w:noWrap/>
            <w:vAlign w:val="bottom"/>
            <w:hideMark/>
          </w:tcPr>
          <w:p w:rsidR="00B20FDD" w:rsidRPr="00B251C0" w:rsidRDefault="000331EE"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320</w:t>
            </w:r>
          </w:p>
        </w:tc>
        <w:tc>
          <w:tcPr>
            <w:tcW w:w="718" w:type="dxa"/>
            <w:tcBorders>
              <w:top w:val="nil"/>
              <w:left w:val="nil"/>
              <w:bottom w:val="nil"/>
              <w:right w:val="nil"/>
            </w:tcBorders>
            <w:shd w:val="clear" w:color="auto" w:fill="auto"/>
            <w:noWrap/>
            <w:vAlign w:val="bottom"/>
            <w:hideMark/>
          </w:tcPr>
          <w:p w:rsidR="00B20FDD" w:rsidRPr="00B251C0" w:rsidRDefault="00DA5F67"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610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2D2885">
            <w:pPr>
              <w:spacing w:after="0" w:line="240" w:lineRule="auto"/>
              <w:rPr>
                <w:rFonts w:ascii="Calibri" w:eastAsia="Times New Roman" w:hAnsi="Calibri" w:cs="Times New Roman"/>
              </w:rPr>
            </w:pPr>
            <w:r w:rsidRPr="00B251C0">
              <w:rPr>
                <w:rFonts w:ascii="Calibri" w:eastAsia="Times New Roman" w:hAnsi="Calibri" w:cs="Times New Roman"/>
              </w:rPr>
              <w:t>42</w:t>
            </w:r>
          </w:p>
        </w:tc>
        <w:tc>
          <w:tcPr>
            <w:tcW w:w="750" w:type="dxa"/>
            <w:tcBorders>
              <w:top w:val="nil"/>
              <w:left w:val="nil"/>
              <w:bottom w:val="nil"/>
              <w:right w:val="nil"/>
            </w:tcBorders>
            <w:shd w:val="clear" w:color="auto" w:fill="auto"/>
            <w:noWrap/>
            <w:vAlign w:val="bottom"/>
            <w:hideMark/>
          </w:tcPr>
          <w:p w:rsidR="00B20FDD" w:rsidRPr="00B251C0" w:rsidRDefault="000239A9" w:rsidP="002D2885">
            <w:pPr>
              <w:spacing w:after="0" w:line="240" w:lineRule="auto"/>
              <w:rPr>
                <w:rFonts w:ascii="Calibri" w:eastAsia="Times New Roman" w:hAnsi="Calibri" w:cs="Times New Roman"/>
              </w:rPr>
            </w:pPr>
            <w:r w:rsidRPr="00B251C0">
              <w:rPr>
                <w:rFonts w:ascii="Calibri" w:eastAsia="Times New Roman" w:hAnsi="Calibri" w:cs="Times New Roman"/>
              </w:rPr>
              <w:t>336</w:t>
            </w:r>
          </w:p>
        </w:tc>
        <w:tc>
          <w:tcPr>
            <w:tcW w:w="731"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692</w:t>
            </w:r>
          </w:p>
        </w:tc>
        <w:tc>
          <w:tcPr>
            <w:tcW w:w="718" w:type="dxa"/>
            <w:tcBorders>
              <w:top w:val="nil"/>
              <w:left w:val="nil"/>
              <w:bottom w:val="nil"/>
              <w:right w:val="nil"/>
            </w:tcBorders>
            <w:shd w:val="clear" w:color="auto" w:fill="auto"/>
            <w:noWrap/>
            <w:vAlign w:val="bottom"/>
            <w:hideMark/>
          </w:tcPr>
          <w:p w:rsidR="00B20FDD" w:rsidRPr="00B251C0" w:rsidRDefault="005C4E6D" w:rsidP="002D2885">
            <w:pPr>
              <w:spacing w:after="0" w:line="240" w:lineRule="auto"/>
              <w:rPr>
                <w:rFonts w:ascii="Calibri" w:eastAsia="Times New Roman" w:hAnsi="Calibri" w:cs="Times New Roman"/>
              </w:rPr>
            </w:pPr>
            <w:r w:rsidRPr="00B251C0">
              <w:rPr>
                <w:rFonts w:ascii="Calibri" w:eastAsia="Times New Roman" w:hAnsi="Calibri" w:cs="Times New Roman"/>
              </w:rPr>
              <w:t>1,2</w:t>
            </w:r>
            <w:r w:rsidR="00B20FDD" w:rsidRPr="00B251C0">
              <w:rPr>
                <w:rFonts w:ascii="Calibri" w:eastAsia="Times New Roman" w:hAnsi="Calibri" w:cs="Times New Roman"/>
              </w:rPr>
              <w:t>90</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0.98</w:t>
            </w: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1.02</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566C9"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566C9" w:rsidRPr="00B251C0">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111B08" w:rsidRPr="00B251C0">
              <w:rPr>
                <w:rFonts w:ascii="Calibri" w:eastAsia="Times New Roman" w:hAnsi="Calibri" w:cs="Times New Roman"/>
              </w:rPr>
              <w:t>286</w:t>
            </w:r>
          </w:p>
        </w:tc>
        <w:tc>
          <w:tcPr>
            <w:tcW w:w="718" w:type="dxa"/>
            <w:tcBorders>
              <w:top w:val="nil"/>
              <w:left w:val="nil"/>
              <w:bottom w:val="nil"/>
              <w:right w:val="nil"/>
            </w:tcBorders>
            <w:shd w:val="clear" w:color="auto" w:fill="auto"/>
            <w:noWrap/>
            <w:vAlign w:val="bottom"/>
            <w:hideMark/>
          </w:tcPr>
          <w:p w:rsidR="00B20FDD" w:rsidRPr="00B251C0" w:rsidRDefault="000331EE"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577</w:t>
            </w:r>
          </w:p>
        </w:tc>
        <w:tc>
          <w:tcPr>
            <w:tcW w:w="718" w:type="dxa"/>
            <w:tcBorders>
              <w:top w:val="nil"/>
              <w:left w:val="nil"/>
              <w:bottom w:val="nil"/>
              <w:right w:val="nil"/>
            </w:tcBorders>
            <w:shd w:val="clear" w:color="auto" w:fill="auto"/>
            <w:noWrap/>
            <w:vAlign w:val="bottom"/>
            <w:hideMark/>
          </w:tcPr>
          <w:p w:rsidR="00B20FDD" w:rsidRPr="00B251C0" w:rsidRDefault="00DA5F67" w:rsidP="002D2885">
            <w:pPr>
              <w:spacing w:after="0" w:line="240" w:lineRule="auto"/>
              <w:rPr>
                <w:rFonts w:ascii="Calibri" w:eastAsia="Times New Roman" w:hAnsi="Calibri" w:cs="Times New Roman"/>
              </w:rPr>
            </w:pPr>
            <w:r w:rsidRPr="00B251C0">
              <w:rPr>
                <w:rFonts w:ascii="Calibri" w:eastAsia="Times New Roman" w:hAnsi="Calibri" w:cs="Times New Roman"/>
              </w:rPr>
              <w:t>1,16</w:t>
            </w:r>
            <w:r w:rsidR="00B20FDD" w:rsidRPr="00B251C0">
              <w:rPr>
                <w:rFonts w:ascii="Calibri" w:eastAsia="Times New Roman" w:hAnsi="Calibri" w:cs="Times New Roman"/>
              </w:rPr>
              <w:t>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9030B6" w:rsidP="002D2885">
            <w:pPr>
              <w:spacing w:after="0" w:line="240" w:lineRule="auto"/>
              <w:rPr>
                <w:rFonts w:ascii="Calibri" w:eastAsia="Times New Roman" w:hAnsi="Calibri" w:cs="Times New Roman"/>
              </w:rPr>
            </w:pPr>
            <w:r w:rsidRPr="00B251C0">
              <w:rPr>
                <w:rFonts w:ascii="Calibri" w:eastAsia="Times New Roman" w:hAnsi="Calibri" w:cs="Times New Roman"/>
              </w:rPr>
              <w:t>43</w:t>
            </w:r>
          </w:p>
        </w:tc>
        <w:tc>
          <w:tcPr>
            <w:tcW w:w="750" w:type="dxa"/>
            <w:tcBorders>
              <w:top w:val="nil"/>
              <w:left w:val="nil"/>
              <w:bottom w:val="nil"/>
              <w:right w:val="nil"/>
            </w:tcBorders>
            <w:shd w:val="clear" w:color="auto" w:fill="auto"/>
            <w:noWrap/>
            <w:vAlign w:val="bottom"/>
            <w:hideMark/>
          </w:tcPr>
          <w:p w:rsidR="00B20FDD" w:rsidRPr="00B251C0" w:rsidRDefault="000239A9" w:rsidP="002D2885">
            <w:pPr>
              <w:spacing w:after="0" w:line="240" w:lineRule="auto"/>
              <w:rPr>
                <w:rFonts w:ascii="Calibri" w:eastAsia="Times New Roman" w:hAnsi="Calibri" w:cs="Times New Roman"/>
              </w:rPr>
            </w:pPr>
            <w:r w:rsidRPr="00B251C0">
              <w:rPr>
                <w:rFonts w:ascii="Calibri" w:eastAsia="Times New Roman" w:hAnsi="Calibri" w:cs="Times New Roman"/>
              </w:rPr>
              <w:t>495</w:t>
            </w:r>
          </w:p>
        </w:tc>
        <w:tc>
          <w:tcPr>
            <w:tcW w:w="731" w:type="dxa"/>
            <w:tcBorders>
              <w:top w:val="nil"/>
              <w:left w:val="nil"/>
              <w:bottom w:val="nil"/>
              <w:right w:val="nil"/>
            </w:tcBorders>
            <w:shd w:val="clear" w:color="auto" w:fill="auto"/>
            <w:noWrap/>
            <w:vAlign w:val="bottom"/>
            <w:hideMark/>
          </w:tcPr>
          <w:p w:rsidR="00B20FDD" w:rsidRPr="00B251C0" w:rsidRDefault="005C4E6D" w:rsidP="002D2885">
            <w:pPr>
              <w:spacing w:after="0" w:line="240" w:lineRule="auto"/>
              <w:rPr>
                <w:rFonts w:ascii="Calibri" w:eastAsia="Times New Roman" w:hAnsi="Calibri" w:cs="Times New Roman"/>
              </w:rPr>
            </w:pPr>
            <w:r w:rsidRPr="00B251C0">
              <w:rPr>
                <w:rFonts w:ascii="Calibri" w:eastAsia="Times New Roman" w:hAnsi="Calibri" w:cs="Times New Roman"/>
              </w:rPr>
              <w:t>1,080</w:t>
            </w:r>
          </w:p>
        </w:tc>
        <w:tc>
          <w:tcPr>
            <w:tcW w:w="718" w:type="dxa"/>
            <w:tcBorders>
              <w:top w:val="nil"/>
              <w:left w:val="nil"/>
              <w:bottom w:val="nil"/>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1,91</w:t>
            </w:r>
            <w:r w:rsidR="00B20FDD" w:rsidRPr="00B251C0">
              <w:rPr>
                <w:rFonts w:ascii="Calibri" w:eastAsia="Times New Roman" w:hAnsi="Calibri" w:cs="Times New Roman"/>
              </w:rPr>
              <w:t>0</w:t>
            </w:r>
          </w:p>
        </w:tc>
      </w:tr>
      <w:tr w:rsidR="00B20FDD" w:rsidRPr="00B20FDD" w:rsidTr="00B20FDD">
        <w:trPr>
          <w:trHeight w:val="300"/>
          <w:jc w:val="center"/>
        </w:trPr>
        <w:tc>
          <w:tcPr>
            <w:tcW w:w="159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0.99</w:t>
            </w:r>
          </w:p>
        </w:tc>
        <w:tc>
          <w:tcPr>
            <w:tcW w:w="1197"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1.01</w:t>
            </w:r>
          </w:p>
        </w:tc>
        <w:tc>
          <w:tcPr>
            <w:tcW w:w="1521" w:type="dxa"/>
            <w:tcBorders>
              <w:top w:val="nil"/>
              <w:left w:val="nil"/>
              <w:bottom w:val="single" w:sz="4" w:space="0" w:color="auto"/>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566C9"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566C9" w:rsidRPr="00B251C0">
              <w:rPr>
                <w:rFonts w:ascii="Calibri" w:eastAsia="Times New Roman" w:hAnsi="Calibri" w:cs="Times New Roman"/>
              </w:rPr>
              <w:t>49</w:t>
            </w:r>
          </w:p>
        </w:tc>
        <w:tc>
          <w:tcPr>
            <w:tcW w:w="828" w:type="dxa"/>
            <w:tcBorders>
              <w:top w:val="nil"/>
              <w:left w:val="nil"/>
              <w:bottom w:val="single" w:sz="4" w:space="0" w:color="auto"/>
              <w:right w:val="nil"/>
            </w:tcBorders>
            <w:shd w:val="clear" w:color="auto" w:fill="auto"/>
            <w:noWrap/>
            <w:vAlign w:val="bottom"/>
            <w:hideMark/>
          </w:tcPr>
          <w:p w:rsidR="00B20FDD" w:rsidRPr="00B251C0" w:rsidRDefault="002D2885" w:rsidP="002D2885">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111B08" w:rsidRPr="00B251C0">
              <w:rPr>
                <w:rFonts w:ascii="Calibri" w:eastAsia="Times New Roman" w:hAnsi="Calibri" w:cs="Times New Roman"/>
              </w:rPr>
              <w:t>456</w:t>
            </w:r>
          </w:p>
        </w:tc>
        <w:tc>
          <w:tcPr>
            <w:tcW w:w="718" w:type="dxa"/>
            <w:tcBorders>
              <w:top w:val="nil"/>
              <w:left w:val="nil"/>
              <w:bottom w:val="single" w:sz="4" w:space="0" w:color="auto"/>
              <w:right w:val="nil"/>
            </w:tcBorders>
            <w:shd w:val="clear" w:color="auto" w:fill="auto"/>
            <w:noWrap/>
            <w:vAlign w:val="bottom"/>
            <w:hideMark/>
          </w:tcPr>
          <w:p w:rsidR="00B20FDD" w:rsidRPr="00B251C0" w:rsidRDefault="000331EE" w:rsidP="002D2885">
            <w:pPr>
              <w:spacing w:after="0" w:line="240" w:lineRule="auto"/>
              <w:rPr>
                <w:rFonts w:ascii="Calibri" w:eastAsia="Times New Roman" w:hAnsi="Calibri" w:cs="Times New Roman"/>
              </w:rPr>
            </w:pPr>
            <w:r w:rsidRPr="00B251C0">
              <w:rPr>
                <w:rFonts w:ascii="Calibri" w:eastAsia="Times New Roman" w:hAnsi="Calibri" w:cs="Times New Roman"/>
              </w:rPr>
              <w:t>1,020</w:t>
            </w:r>
          </w:p>
        </w:tc>
        <w:tc>
          <w:tcPr>
            <w:tcW w:w="718" w:type="dxa"/>
            <w:tcBorders>
              <w:top w:val="nil"/>
              <w:left w:val="nil"/>
              <w:bottom w:val="single" w:sz="4" w:space="0" w:color="auto"/>
              <w:right w:val="nil"/>
            </w:tcBorders>
            <w:shd w:val="clear" w:color="auto" w:fill="auto"/>
            <w:noWrap/>
            <w:vAlign w:val="bottom"/>
            <w:hideMark/>
          </w:tcPr>
          <w:p w:rsidR="00B20FDD" w:rsidRPr="00B251C0" w:rsidRDefault="00DA5F67"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2,17</w:t>
            </w:r>
            <w:r w:rsidR="00B20FDD" w:rsidRPr="00B251C0">
              <w:rPr>
                <w:rFonts w:ascii="Calibri" w:eastAsia="Times New Roman" w:hAnsi="Calibri" w:cs="Times New Roman"/>
              </w:rPr>
              <w:t>0</w:t>
            </w:r>
          </w:p>
        </w:tc>
        <w:tc>
          <w:tcPr>
            <w:tcW w:w="266"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r w:rsidRPr="00B251C0">
              <w:rPr>
                <w:rFonts w:ascii="Calibri" w:eastAsia="Times New Roman" w:hAnsi="Calibri" w:cs="Times New Roman"/>
              </w:rPr>
              <w:t> </w:t>
            </w:r>
          </w:p>
        </w:tc>
        <w:tc>
          <w:tcPr>
            <w:tcW w:w="776" w:type="dxa"/>
            <w:tcBorders>
              <w:top w:val="nil"/>
              <w:left w:val="nil"/>
              <w:bottom w:val="single" w:sz="4" w:space="0" w:color="auto"/>
              <w:right w:val="nil"/>
            </w:tcBorders>
            <w:shd w:val="clear" w:color="auto" w:fill="auto"/>
            <w:noWrap/>
            <w:vAlign w:val="bottom"/>
            <w:hideMark/>
          </w:tcPr>
          <w:p w:rsidR="00B20FDD" w:rsidRPr="00B251C0" w:rsidRDefault="009030B6" w:rsidP="002D2885">
            <w:pPr>
              <w:spacing w:after="0" w:line="240" w:lineRule="auto"/>
              <w:rPr>
                <w:rFonts w:ascii="Calibri" w:eastAsia="Times New Roman" w:hAnsi="Calibri" w:cs="Times New Roman"/>
              </w:rPr>
            </w:pPr>
            <w:r w:rsidRPr="00B251C0">
              <w:rPr>
                <w:rFonts w:ascii="Calibri" w:eastAsia="Times New Roman" w:hAnsi="Calibri" w:cs="Times New Roman"/>
              </w:rPr>
              <w:t>44</w:t>
            </w:r>
          </w:p>
        </w:tc>
        <w:tc>
          <w:tcPr>
            <w:tcW w:w="750" w:type="dxa"/>
            <w:tcBorders>
              <w:top w:val="nil"/>
              <w:left w:val="nil"/>
              <w:bottom w:val="single" w:sz="4" w:space="0" w:color="auto"/>
              <w:right w:val="nil"/>
            </w:tcBorders>
            <w:shd w:val="clear" w:color="auto" w:fill="auto"/>
            <w:noWrap/>
            <w:vAlign w:val="bottom"/>
            <w:hideMark/>
          </w:tcPr>
          <w:p w:rsidR="00B20FDD" w:rsidRPr="00B251C0" w:rsidRDefault="000239A9" w:rsidP="002D2885">
            <w:pPr>
              <w:spacing w:after="0" w:line="240" w:lineRule="auto"/>
              <w:rPr>
                <w:rFonts w:ascii="Calibri" w:eastAsia="Times New Roman" w:hAnsi="Calibri" w:cs="Times New Roman"/>
              </w:rPr>
            </w:pPr>
            <w:r w:rsidRPr="00B251C0">
              <w:rPr>
                <w:rFonts w:ascii="Calibri" w:eastAsia="Times New Roman" w:hAnsi="Calibri" w:cs="Times New Roman"/>
              </w:rPr>
              <w:t>704</w:t>
            </w:r>
          </w:p>
        </w:tc>
        <w:tc>
          <w:tcPr>
            <w:tcW w:w="731" w:type="dxa"/>
            <w:tcBorders>
              <w:top w:val="nil"/>
              <w:left w:val="nil"/>
              <w:bottom w:val="single" w:sz="4" w:space="0" w:color="auto"/>
              <w:right w:val="nil"/>
            </w:tcBorders>
            <w:shd w:val="clear" w:color="auto" w:fill="auto"/>
            <w:noWrap/>
            <w:vAlign w:val="bottom"/>
            <w:hideMark/>
          </w:tcPr>
          <w:p w:rsidR="00B20FDD" w:rsidRPr="00B251C0" w:rsidRDefault="005C4E6D" w:rsidP="002D2885">
            <w:pPr>
              <w:spacing w:after="0" w:line="240" w:lineRule="auto"/>
              <w:rPr>
                <w:rFonts w:ascii="Calibri" w:eastAsia="Times New Roman" w:hAnsi="Calibri" w:cs="Times New Roman"/>
              </w:rPr>
            </w:pPr>
            <w:r w:rsidRPr="00B251C0">
              <w:rPr>
                <w:rFonts w:ascii="Calibri" w:eastAsia="Times New Roman" w:hAnsi="Calibri" w:cs="Times New Roman"/>
              </w:rPr>
              <w:t>1,620</w:t>
            </w:r>
          </w:p>
        </w:tc>
        <w:tc>
          <w:tcPr>
            <w:tcW w:w="718" w:type="dxa"/>
            <w:tcBorders>
              <w:top w:val="nil"/>
              <w:left w:val="nil"/>
              <w:bottom w:val="single" w:sz="4" w:space="0" w:color="auto"/>
              <w:right w:val="nil"/>
            </w:tcBorders>
            <w:shd w:val="clear" w:color="auto" w:fill="auto"/>
            <w:noWrap/>
            <w:vAlign w:val="bottom"/>
            <w:hideMark/>
          </w:tcPr>
          <w:p w:rsidR="00B20FDD" w:rsidRPr="00B251C0" w:rsidRDefault="005C4E6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2,71</w:t>
            </w:r>
            <w:r w:rsidR="00B20FDD" w:rsidRPr="00B251C0">
              <w:rPr>
                <w:rFonts w:ascii="Calibri" w:eastAsia="Times New Roman" w:hAnsi="Calibri" w:cs="Times New Roman"/>
              </w:rPr>
              <w:t>0</w:t>
            </w:r>
          </w:p>
        </w:tc>
      </w:tr>
      <w:tr w:rsidR="00B20FDD" w:rsidRPr="00B20FDD" w:rsidTr="00B20FDD">
        <w:trPr>
          <w:trHeight w:val="300"/>
          <w:jc w:val="center"/>
        </w:trPr>
        <w:tc>
          <w:tcPr>
            <w:tcW w:w="2792" w:type="dxa"/>
            <w:gridSpan w:val="2"/>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roofErr w:type="spellStart"/>
            <w:r w:rsidRPr="00B20FDD">
              <w:rPr>
                <w:rFonts w:ascii="Calibri" w:eastAsia="Times New Roman" w:hAnsi="Calibri" w:cs="Times New Roman"/>
                <w:color w:val="000000"/>
              </w:rPr>
              <w:t>Kentau</w:t>
            </w:r>
            <w:proofErr w:type="spellEnd"/>
            <w:r w:rsidRPr="00B20FDD">
              <w:rPr>
                <w:rFonts w:ascii="Calibri" w:eastAsia="Times New Roman" w:hAnsi="Calibri" w:cs="Times New Roman"/>
                <w:color w:val="000000"/>
              </w:rPr>
              <w:t xml:space="preserve"> statistic</w:t>
            </w:r>
          </w:p>
        </w:tc>
        <w:tc>
          <w:tcPr>
            <w:tcW w:w="1521" w:type="dxa"/>
            <w:tcBorders>
              <w:top w:val="nil"/>
              <w:left w:val="nil"/>
              <w:bottom w:val="nil"/>
              <w:right w:val="nil"/>
            </w:tcBorders>
            <w:shd w:val="clear" w:color="auto" w:fill="auto"/>
            <w:noWrap/>
            <w:vAlign w:val="bottom"/>
            <w:hideMark/>
          </w:tcPr>
          <w:p w:rsidR="00B20FDD" w:rsidRPr="00B251C0" w:rsidRDefault="002F7BBA"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0.07</w:t>
            </w:r>
            <w:r w:rsidR="00B20FDD" w:rsidRPr="00B251C0">
              <w:rPr>
                <w:rFonts w:ascii="Calibri" w:eastAsia="Times New Roman" w:hAnsi="Calibri" w:cs="Times New Roman"/>
                <w:color w:val="000000"/>
              </w:rPr>
              <w:t>2</w:t>
            </w:r>
          </w:p>
        </w:tc>
        <w:tc>
          <w:tcPr>
            <w:tcW w:w="828" w:type="dxa"/>
            <w:tcBorders>
              <w:top w:val="nil"/>
              <w:left w:val="nil"/>
              <w:bottom w:val="nil"/>
              <w:right w:val="nil"/>
            </w:tcBorders>
            <w:shd w:val="clear" w:color="auto" w:fill="auto"/>
            <w:noWrap/>
            <w:vAlign w:val="bottom"/>
            <w:hideMark/>
          </w:tcPr>
          <w:p w:rsidR="00B20FDD" w:rsidRPr="00B251C0" w:rsidRDefault="002F7BBA"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0.09</w:t>
            </w:r>
            <w:r w:rsidR="00B20FDD" w:rsidRPr="00B251C0">
              <w:rPr>
                <w:rFonts w:ascii="Calibri" w:eastAsia="Times New Roman" w:hAnsi="Calibri" w:cs="Times New Roman"/>
                <w:color w:val="000000"/>
              </w:rPr>
              <w:t>6</w:t>
            </w:r>
          </w:p>
        </w:tc>
        <w:tc>
          <w:tcPr>
            <w:tcW w:w="718" w:type="dxa"/>
            <w:tcBorders>
              <w:top w:val="nil"/>
              <w:left w:val="nil"/>
              <w:bottom w:val="nil"/>
              <w:right w:val="nil"/>
            </w:tcBorders>
            <w:shd w:val="clear" w:color="auto" w:fill="auto"/>
            <w:noWrap/>
            <w:vAlign w:val="bottom"/>
            <w:hideMark/>
          </w:tcPr>
          <w:p w:rsidR="00B20FDD" w:rsidRPr="00B251C0" w:rsidRDefault="002F7BBA"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0.142</w:t>
            </w:r>
          </w:p>
        </w:tc>
        <w:tc>
          <w:tcPr>
            <w:tcW w:w="718" w:type="dxa"/>
            <w:tcBorders>
              <w:top w:val="nil"/>
              <w:left w:val="nil"/>
              <w:bottom w:val="nil"/>
              <w:right w:val="nil"/>
            </w:tcBorders>
            <w:shd w:val="clear" w:color="auto" w:fill="auto"/>
            <w:noWrap/>
            <w:vAlign w:val="bottom"/>
            <w:hideMark/>
          </w:tcPr>
          <w:p w:rsidR="00B20FDD" w:rsidRPr="00B251C0" w:rsidRDefault="002F7BBA"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0.121</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B20FDD" w:rsidRPr="00B251C0" w:rsidRDefault="000A4BE2"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0.319</w:t>
            </w:r>
          </w:p>
        </w:tc>
        <w:tc>
          <w:tcPr>
            <w:tcW w:w="750" w:type="dxa"/>
            <w:tcBorders>
              <w:top w:val="nil"/>
              <w:left w:val="nil"/>
              <w:bottom w:val="nil"/>
              <w:right w:val="nil"/>
            </w:tcBorders>
            <w:shd w:val="clear" w:color="auto" w:fill="auto"/>
            <w:noWrap/>
            <w:vAlign w:val="bottom"/>
            <w:hideMark/>
          </w:tcPr>
          <w:p w:rsidR="00B20FDD" w:rsidRPr="00B251C0" w:rsidRDefault="000A4BE2"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0.098</w:t>
            </w:r>
          </w:p>
        </w:tc>
        <w:tc>
          <w:tcPr>
            <w:tcW w:w="731" w:type="dxa"/>
            <w:tcBorders>
              <w:top w:val="nil"/>
              <w:left w:val="nil"/>
              <w:bottom w:val="nil"/>
              <w:right w:val="nil"/>
            </w:tcBorders>
            <w:shd w:val="clear" w:color="auto" w:fill="auto"/>
            <w:noWrap/>
            <w:vAlign w:val="bottom"/>
            <w:hideMark/>
          </w:tcPr>
          <w:p w:rsidR="00B20FDD" w:rsidRPr="00B251C0" w:rsidRDefault="000A4BE2"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0.104</w:t>
            </w:r>
          </w:p>
        </w:tc>
        <w:tc>
          <w:tcPr>
            <w:tcW w:w="718" w:type="dxa"/>
            <w:tcBorders>
              <w:top w:val="nil"/>
              <w:left w:val="nil"/>
              <w:bottom w:val="nil"/>
              <w:right w:val="nil"/>
            </w:tcBorders>
            <w:shd w:val="clear" w:color="auto" w:fill="auto"/>
            <w:noWrap/>
            <w:vAlign w:val="bottom"/>
            <w:hideMark/>
          </w:tcPr>
          <w:p w:rsidR="00B20FDD" w:rsidRPr="00B251C0" w:rsidRDefault="000A4BE2"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0.123</w:t>
            </w:r>
          </w:p>
        </w:tc>
      </w:tr>
      <w:tr w:rsidR="00B20FDD" w:rsidRPr="00B20FDD" w:rsidTr="00B20FDD">
        <w:trPr>
          <w:trHeight w:val="300"/>
          <w:jc w:val="center"/>
        </w:trPr>
        <w:tc>
          <w:tcPr>
            <w:tcW w:w="2792" w:type="dxa"/>
            <w:gridSpan w:val="2"/>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P-value</w:t>
            </w:r>
          </w:p>
        </w:tc>
        <w:tc>
          <w:tcPr>
            <w:tcW w:w="1521" w:type="dxa"/>
            <w:tcBorders>
              <w:top w:val="nil"/>
              <w:left w:val="nil"/>
              <w:bottom w:val="nil"/>
              <w:right w:val="nil"/>
            </w:tcBorders>
            <w:shd w:val="clear" w:color="auto" w:fill="auto"/>
            <w:noWrap/>
            <w:vAlign w:val="bottom"/>
            <w:hideMark/>
          </w:tcPr>
          <w:p w:rsidR="00B20FDD" w:rsidRPr="00B251C0" w:rsidRDefault="002F7BBA"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0.497</w:t>
            </w:r>
          </w:p>
        </w:tc>
        <w:tc>
          <w:tcPr>
            <w:tcW w:w="828" w:type="dxa"/>
            <w:tcBorders>
              <w:top w:val="nil"/>
              <w:left w:val="nil"/>
              <w:bottom w:val="nil"/>
              <w:right w:val="nil"/>
            </w:tcBorders>
            <w:shd w:val="clear" w:color="auto" w:fill="auto"/>
            <w:noWrap/>
            <w:vAlign w:val="bottom"/>
            <w:hideMark/>
          </w:tcPr>
          <w:p w:rsidR="00B20FDD" w:rsidRPr="00B251C0" w:rsidRDefault="002F7BBA"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0.362</w:t>
            </w:r>
          </w:p>
        </w:tc>
        <w:tc>
          <w:tcPr>
            <w:tcW w:w="718" w:type="dxa"/>
            <w:tcBorders>
              <w:top w:val="nil"/>
              <w:left w:val="nil"/>
              <w:bottom w:val="nil"/>
              <w:right w:val="nil"/>
            </w:tcBorders>
            <w:shd w:val="clear" w:color="auto" w:fill="auto"/>
            <w:noWrap/>
            <w:vAlign w:val="bottom"/>
            <w:hideMark/>
          </w:tcPr>
          <w:p w:rsidR="00B20FDD" w:rsidRPr="00B251C0" w:rsidRDefault="002F7BBA"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0.178</w:t>
            </w:r>
          </w:p>
        </w:tc>
        <w:tc>
          <w:tcPr>
            <w:tcW w:w="718" w:type="dxa"/>
            <w:tcBorders>
              <w:top w:val="nil"/>
              <w:left w:val="nil"/>
              <w:bottom w:val="nil"/>
              <w:right w:val="nil"/>
            </w:tcBorders>
            <w:shd w:val="clear" w:color="auto" w:fill="auto"/>
            <w:noWrap/>
            <w:vAlign w:val="bottom"/>
            <w:hideMark/>
          </w:tcPr>
          <w:p w:rsidR="00B20FDD" w:rsidRPr="00B251C0" w:rsidRDefault="002F7BBA"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0.253</w:t>
            </w:r>
          </w:p>
        </w:tc>
        <w:tc>
          <w:tcPr>
            <w:tcW w:w="266"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r w:rsidRPr="00B251C0">
              <w:rPr>
                <w:rFonts w:ascii="Calibri" w:eastAsia="Times New Roman" w:hAnsi="Calibri" w:cs="Times New Roman"/>
                <w:color w:val="000000"/>
              </w:rPr>
              <w:t> </w:t>
            </w:r>
          </w:p>
        </w:tc>
        <w:tc>
          <w:tcPr>
            <w:tcW w:w="776" w:type="dxa"/>
            <w:tcBorders>
              <w:top w:val="nil"/>
              <w:left w:val="nil"/>
              <w:bottom w:val="nil"/>
              <w:right w:val="nil"/>
            </w:tcBorders>
            <w:shd w:val="clear" w:color="auto" w:fill="auto"/>
            <w:noWrap/>
            <w:vAlign w:val="bottom"/>
            <w:hideMark/>
          </w:tcPr>
          <w:p w:rsidR="00B20FDD" w:rsidRPr="00B251C0" w:rsidRDefault="000A4BE2"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0.002</w:t>
            </w:r>
          </w:p>
        </w:tc>
        <w:tc>
          <w:tcPr>
            <w:tcW w:w="750" w:type="dxa"/>
            <w:tcBorders>
              <w:top w:val="nil"/>
              <w:left w:val="nil"/>
              <w:bottom w:val="nil"/>
              <w:right w:val="nil"/>
            </w:tcBorders>
            <w:shd w:val="clear" w:color="auto" w:fill="auto"/>
            <w:noWrap/>
            <w:vAlign w:val="bottom"/>
            <w:hideMark/>
          </w:tcPr>
          <w:p w:rsidR="00B20FDD" w:rsidRPr="00B251C0" w:rsidRDefault="000A4BE2"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0.352</w:t>
            </w:r>
          </w:p>
        </w:tc>
        <w:tc>
          <w:tcPr>
            <w:tcW w:w="731" w:type="dxa"/>
            <w:tcBorders>
              <w:top w:val="nil"/>
              <w:left w:val="nil"/>
              <w:bottom w:val="nil"/>
              <w:right w:val="nil"/>
            </w:tcBorders>
            <w:shd w:val="clear" w:color="auto" w:fill="auto"/>
            <w:noWrap/>
            <w:vAlign w:val="bottom"/>
            <w:hideMark/>
          </w:tcPr>
          <w:p w:rsidR="00B20FDD" w:rsidRPr="00B251C0" w:rsidRDefault="000A4BE2"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0.327</w:t>
            </w:r>
          </w:p>
        </w:tc>
        <w:tc>
          <w:tcPr>
            <w:tcW w:w="718" w:type="dxa"/>
            <w:tcBorders>
              <w:top w:val="nil"/>
              <w:left w:val="nil"/>
              <w:bottom w:val="nil"/>
              <w:right w:val="nil"/>
            </w:tcBorders>
            <w:shd w:val="clear" w:color="auto" w:fill="auto"/>
            <w:noWrap/>
            <w:vAlign w:val="bottom"/>
            <w:hideMark/>
          </w:tcPr>
          <w:p w:rsidR="00B20FDD" w:rsidRPr="00B251C0" w:rsidRDefault="000A4BE2"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0.245</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
        </w:tc>
        <w:tc>
          <w:tcPr>
            <w:tcW w:w="3785" w:type="dxa"/>
            <w:gridSpan w:val="4"/>
            <w:tcBorders>
              <w:top w:val="single" w:sz="4" w:space="0" w:color="auto"/>
              <w:left w:val="nil"/>
              <w:bottom w:val="nil"/>
              <w:right w:val="nil"/>
            </w:tcBorders>
            <w:shd w:val="clear" w:color="auto" w:fill="auto"/>
            <w:noWrap/>
            <w:vAlign w:val="bottom"/>
            <w:hideMark/>
          </w:tcPr>
          <w:p w:rsidR="00B20FDD" w:rsidRPr="00B251C0" w:rsidRDefault="00B20FDD" w:rsidP="00B20FDD">
            <w:pPr>
              <w:spacing w:after="0" w:line="240" w:lineRule="auto"/>
              <w:jc w:val="center"/>
              <w:rPr>
                <w:rFonts w:ascii="Calibri" w:eastAsia="Times New Roman" w:hAnsi="Calibri" w:cs="Times New Roman"/>
                <w:color w:val="000000"/>
              </w:rPr>
            </w:pPr>
            <w:r w:rsidRPr="00B251C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p>
        </w:tc>
        <w:tc>
          <w:tcPr>
            <w:tcW w:w="2975" w:type="dxa"/>
            <w:gridSpan w:val="4"/>
            <w:tcBorders>
              <w:top w:val="single" w:sz="4" w:space="0" w:color="auto"/>
              <w:left w:val="nil"/>
              <w:bottom w:val="nil"/>
              <w:right w:val="nil"/>
            </w:tcBorders>
            <w:shd w:val="clear" w:color="auto" w:fill="auto"/>
            <w:noWrap/>
            <w:vAlign w:val="bottom"/>
            <w:hideMark/>
          </w:tcPr>
          <w:p w:rsidR="00B20FDD" w:rsidRPr="00B251C0" w:rsidRDefault="00B20FDD" w:rsidP="00B20FDD">
            <w:pPr>
              <w:spacing w:after="0" w:line="240" w:lineRule="auto"/>
              <w:jc w:val="center"/>
              <w:rPr>
                <w:rFonts w:ascii="Calibri" w:eastAsia="Times New Roman" w:hAnsi="Calibri" w:cs="Times New Roman"/>
                <w:color w:val="000000"/>
              </w:rPr>
            </w:pPr>
            <w:r w:rsidRPr="00B251C0">
              <w:rPr>
                <w:rFonts w:ascii="Calibri" w:eastAsia="Times New Roman" w:hAnsi="Calibri" w:cs="Times New Roman"/>
                <w:color w:val="000000"/>
              </w:rPr>
              <w:t>October-November-December</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0.01</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100</w:t>
            </w:r>
          </w:p>
        </w:tc>
        <w:tc>
          <w:tcPr>
            <w:tcW w:w="1521" w:type="dxa"/>
            <w:tcBorders>
              <w:top w:val="nil"/>
              <w:left w:val="nil"/>
              <w:bottom w:val="nil"/>
              <w:right w:val="nil"/>
            </w:tcBorders>
            <w:shd w:val="clear" w:color="auto" w:fill="auto"/>
            <w:noWrap/>
            <w:vAlign w:val="bottom"/>
            <w:hideMark/>
          </w:tcPr>
          <w:p w:rsidR="00B20FDD" w:rsidRPr="00B251C0" w:rsidRDefault="007B2F96" w:rsidP="00B20FDD">
            <w:pPr>
              <w:spacing w:after="0" w:line="240" w:lineRule="auto"/>
              <w:jc w:val="right"/>
              <w:rPr>
                <w:rFonts w:ascii="Calibri" w:eastAsia="Times New Roman" w:hAnsi="Calibri" w:cs="Times New Roman"/>
              </w:rPr>
            </w:pPr>
            <w:r>
              <w:rPr>
                <w:rFonts w:ascii="Calibri" w:eastAsia="Times New Roman" w:hAnsi="Calibri" w:cs="Times New Roman"/>
              </w:rPr>
              <w:t>4.0</w:t>
            </w:r>
          </w:p>
        </w:tc>
        <w:tc>
          <w:tcPr>
            <w:tcW w:w="828" w:type="dxa"/>
            <w:tcBorders>
              <w:top w:val="nil"/>
              <w:left w:val="nil"/>
              <w:bottom w:val="nil"/>
              <w:right w:val="nil"/>
            </w:tcBorders>
            <w:shd w:val="clear" w:color="000000" w:fill="FFFFFF"/>
            <w:noWrap/>
            <w:vAlign w:val="bottom"/>
            <w:hideMark/>
          </w:tcPr>
          <w:p w:rsidR="00B20FDD" w:rsidRPr="00B251C0" w:rsidRDefault="007B2F96" w:rsidP="00B20FDD">
            <w:pPr>
              <w:spacing w:after="0" w:line="240" w:lineRule="auto"/>
              <w:jc w:val="right"/>
              <w:rPr>
                <w:rFonts w:ascii="Calibri" w:eastAsia="Times New Roman" w:hAnsi="Calibri" w:cs="Times New Roman"/>
              </w:rPr>
            </w:pPr>
            <w:r>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B20FDD" w:rsidRPr="00B251C0" w:rsidRDefault="00FC0D10"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B20FDD" w:rsidRPr="00B251C0" w:rsidRDefault="007B2F96" w:rsidP="00B20FDD">
            <w:pPr>
              <w:spacing w:after="0" w:line="240" w:lineRule="auto"/>
              <w:jc w:val="right"/>
              <w:rPr>
                <w:rFonts w:ascii="Calibri" w:eastAsia="Times New Roman" w:hAnsi="Calibri" w:cs="Times New Roman"/>
              </w:rPr>
            </w:pPr>
            <w:r>
              <w:rPr>
                <w:rFonts w:ascii="Calibri" w:eastAsia="Times New Roman" w:hAnsi="Calibri" w:cs="Times New Roman"/>
              </w:rPr>
              <w:t>4.3</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0.00</w:t>
            </w:r>
          </w:p>
        </w:tc>
        <w:tc>
          <w:tcPr>
            <w:tcW w:w="750" w:type="dxa"/>
            <w:tcBorders>
              <w:top w:val="nil"/>
              <w:left w:val="nil"/>
              <w:bottom w:val="nil"/>
              <w:right w:val="nil"/>
            </w:tcBorders>
            <w:shd w:val="clear" w:color="auto" w:fill="auto"/>
            <w:noWrap/>
            <w:vAlign w:val="bottom"/>
            <w:hideMark/>
          </w:tcPr>
          <w:p w:rsidR="00B20FDD" w:rsidRPr="00B251C0" w:rsidRDefault="00E33E4F" w:rsidP="00B20FDD">
            <w:pPr>
              <w:spacing w:after="0" w:line="240" w:lineRule="auto"/>
              <w:jc w:val="right"/>
              <w:rPr>
                <w:rFonts w:ascii="Calibri" w:eastAsia="Times New Roman" w:hAnsi="Calibri" w:cs="Times New Roman"/>
              </w:rPr>
            </w:pPr>
            <w:r>
              <w:rPr>
                <w:rFonts w:ascii="Calibri" w:eastAsia="Times New Roman" w:hAnsi="Calibri" w:cs="Times New Roman"/>
              </w:rPr>
              <w:t>5.8</w:t>
            </w:r>
          </w:p>
        </w:tc>
        <w:tc>
          <w:tcPr>
            <w:tcW w:w="731" w:type="dxa"/>
            <w:tcBorders>
              <w:top w:val="nil"/>
              <w:left w:val="nil"/>
              <w:bottom w:val="nil"/>
              <w:right w:val="nil"/>
            </w:tcBorders>
            <w:shd w:val="clear" w:color="auto" w:fill="auto"/>
            <w:noWrap/>
            <w:vAlign w:val="bottom"/>
            <w:hideMark/>
          </w:tcPr>
          <w:p w:rsidR="00B20FDD" w:rsidRPr="00B251C0" w:rsidRDefault="008C55BE"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5.9</w:t>
            </w:r>
          </w:p>
        </w:tc>
        <w:tc>
          <w:tcPr>
            <w:tcW w:w="718" w:type="dxa"/>
            <w:tcBorders>
              <w:top w:val="nil"/>
              <w:left w:val="nil"/>
              <w:bottom w:val="nil"/>
              <w:right w:val="nil"/>
            </w:tcBorders>
            <w:shd w:val="clear" w:color="auto" w:fill="auto"/>
            <w:noWrap/>
            <w:vAlign w:val="bottom"/>
            <w:hideMark/>
          </w:tcPr>
          <w:p w:rsidR="00B20FDD" w:rsidRPr="00B251C0" w:rsidRDefault="00E33E4F" w:rsidP="00B20FDD">
            <w:pPr>
              <w:spacing w:after="0" w:line="240" w:lineRule="auto"/>
              <w:jc w:val="right"/>
              <w:rPr>
                <w:rFonts w:ascii="Calibri" w:eastAsia="Times New Roman" w:hAnsi="Calibri" w:cs="Times New Roman"/>
              </w:rPr>
            </w:pPr>
            <w:r>
              <w:rPr>
                <w:rFonts w:ascii="Calibri" w:eastAsia="Times New Roman" w:hAnsi="Calibri" w:cs="Times New Roman"/>
              </w:rPr>
              <w:t>6</w:t>
            </w:r>
            <w:r w:rsidR="0018652F" w:rsidRPr="00B251C0">
              <w:rPr>
                <w:rFonts w:ascii="Calibri" w:eastAsia="Times New Roman" w:hAnsi="Calibri" w:cs="Times New Roman"/>
              </w:rPr>
              <w:t>.0</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0.02</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50</w:t>
            </w:r>
          </w:p>
        </w:tc>
        <w:tc>
          <w:tcPr>
            <w:tcW w:w="1521" w:type="dxa"/>
            <w:tcBorders>
              <w:top w:val="nil"/>
              <w:left w:val="nil"/>
              <w:bottom w:val="nil"/>
              <w:right w:val="nil"/>
            </w:tcBorders>
            <w:shd w:val="clear" w:color="auto" w:fill="auto"/>
            <w:noWrap/>
            <w:vAlign w:val="bottom"/>
            <w:hideMark/>
          </w:tcPr>
          <w:p w:rsidR="00B20FDD" w:rsidRPr="00B251C0" w:rsidRDefault="007B2F96" w:rsidP="00B20FDD">
            <w:pPr>
              <w:spacing w:after="0" w:line="240" w:lineRule="auto"/>
              <w:jc w:val="right"/>
              <w:rPr>
                <w:rFonts w:ascii="Calibri" w:eastAsia="Times New Roman" w:hAnsi="Calibri" w:cs="Times New Roman"/>
              </w:rPr>
            </w:pPr>
            <w:r>
              <w:rPr>
                <w:rFonts w:ascii="Calibri" w:eastAsia="Times New Roman" w:hAnsi="Calibri" w:cs="Times New Roman"/>
              </w:rPr>
              <w:t>4.8</w:t>
            </w:r>
          </w:p>
        </w:tc>
        <w:tc>
          <w:tcPr>
            <w:tcW w:w="828" w:type="dxa"/>
            <w:tcBorders>
              <w:top w:val="nil"/>
              <w:left w:val="nil"/>
              <w:bottom w:val="nil"/>
              <w:right w:val="nil"/>
            </w:tcBorders>
            <w:shd w:val="clear" w:color="000000" w:fill="FFFFFF"/>
            <w:noWrap/>
            <w:vAlign w:val="bottom"/>
            <w:hideMark/>
          </w:tcPr>
          <w:p w:rsidR="00B20FDD" w:rsidRPr="00B251C0" w:rsidRDefault="007B2F96" w:rsidP="00B20FDD">
            <w:pPr>
              <w:spacing w:after="0" w:line="240" w:lineRule="auto"/>
              <w:jc w:val="right"/>
              <w:rPr>
                <w:rFonts w:ascii="Calibri" w:eastAsia="Times New Roman" w:hAnsi="Calibri" w:cs="Times New Roman"/>
              </w:rPr>
            </w:pPr>
            <w:r>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B20FDD" w:rsidRPr="00B251C0" w:rsidRDefault="00FC0D10"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B20FDD" w:rsidRPr="00B251C0" w:rsidRDefault="007B2F96" w:rsidP="00B20FDD">
            <w:pPr>
              <w:spacing w:after="0" w:line="240" w:lineRule="auto"/>
              <w:jc w:val="right"/>
              <w:rPr>
                <w:rFonts w:ascii="Calibri" w:eastAsia="Times New Roman" w:hAnsi="Calibri" w:cs="Times New Roman"/>
              </w:rPr>
            </w:pPr>
            <w:r>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0.00</w:t>
            </w:r>
          </w:p>
        </w:tc>
        <w:tc>
          <w:tcPr>
            <w:tcW w:w="750" w:type="dxa"/>
            <w:tcBorders>
              <w:top w:val="nil"/>
              <w:left w:val="nil"/>
              <w:bottom w:val="nil"/>
              <w:right w:val="nil"/>
            </w:tcBorders>
            <w:shd w:val="clear" w:color="auto" w:fill="auto"/>
            <w:noWrap/>
            <w:vAlign w:val="bottom"/>
            <w:hideMark/>
          </w:tcPr>
          <w:p w:rsidR="00B20FDD" w:rsidRPr="00B251C0" w:rsidRDefault="00E33E4F" w:rsidP="00B20FDD">
            <w:pPr>
              <w:spacing w:after="0" w:line="240" w:lineRule="auto"/>
              <w:jc w:val="right"/>
              <w:rPr>
                <w:rFonts w:ascii="Calibri" w:eastAsia="Times New Roman" w:hAnsi="Calibri" w:cs="Times New Roman"/>
              </w:rPr>
            </w:pPr>
            <w:r>
              <w:rPr>
                <w:rFonts w:ascii="Calibri" w:eastAsia="Times New Roman" w:hAnsi="Calibri" w:cs="Times New Roman"/>
              </w:rPr>
              <w:t>6.3</w:t>
            </w:r>
          </w:p>
        </w:tc>
        <w:tc>
          <w:tcPr>
            <w:tcW w:w="731" w:type="dxa"/>
            <w:tcBorders>
              <w:top w:val="nil"/>
              <w:left w:val="nil"/>
              <w:bottom w:val="nil"/>
              <w:right w:val="nil"/>
            </w:tcBorders>
            <w:shd w:val="clear" w:color="auto" w:fill="auto"/>
            <w:noWrap/>
            <w:vAlign w:val="bottom"/>
            <w:hideMark/>
          </w:tcPr>
          <w:p w:rsidR="00B20FDD" w:rsidRPr="00B251C0" w:rsidRDefault="005D6441"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B20FDD" w:rsidRPr="00B251C0" w:rsidRDefault="00E33E4F" w:rsidP="00B20FDD">
            <w:pPr>
              <w:spacing w:after="0" w:line="240" w:lineRule="auto"/>
              <w:jc w:val="right"/>
              <w:rPr>
                <w:rFonts w:ascii="Calibri" w:eastAsia="Times New Roman" w:hAnsi="Calibri" w:cs="Times New Roman"/>
              </w:rPr>
            </w:pPr>
            <w:r>
              <w:rPr>
                <w:rFonts w:ascii="Calibri" w:eastAsia="Times New Roman" w:hAnsi="Calibri" w:cs="Times New Roman"/>
              </w:rPr>
              <w:t>6.5</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0.05</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20</w:t>
            </w:r>
          </w:p>
        </w:tc>
        <w:tc>
          <w:tcPr>
            <w:tcW w:w="1521" w:type="dxa"/>
            <w:tcBorders>
              <w:top w:val="nil"/>
              <w:left w:val="nil"/>
              <w:bottom w:val="nil"/>
              <w:right w:val="nil"/>
            </w:tcBorders>
            <w:shd w:val="clear" w:color="auto" w:fill="auto"/>
            <w:noWrap/>
            <w:vAlign w:val="bottom"/>
            <w:hideMark/>
          </w:tcPr>
          <w:p w:rsidR="00B20FDD" w:rsidRPr="00B251C0" w:rsidRDefault="002D6C19" w:rsidP="002D6C19">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94857">
              <w:rPr>
                <w:rFonts w:ascii="Calibri" w:eastAsia="Times New Roman" w:hAnsi="Calibri" w:cs="Times New Roman"/>
              </w:rPr>
              <w:t xml:space="preserve">     6.7</w:t>
            </w:r>
          </w:p>
        </w:tc>
        <w:tc>
          <w:tcPr>
            <w:tcW w:w="828" w:type="dxa"/>
            <w:tcBorders>
              <w:top w:val="nil"/>
              <w:left w:val="nil"/>
              <w:bottom w:val="nil"/>
              <w:right w:val="nil"/>
            </w:tcBorders>
            <w:shd w:val="clear" w:color="000000" w:fill="FFFFFF"/>
            <w:noWrap/>
            <w:vAlign w:val="bottom"/>
            <w:hideMark/>
          </w:tcPr>
          <w:p w:rsidR="00B20FDD" w:rsidRPr="00B251C0" w:rsidRDefault="00294857" w:rsidP="00B20FDD">
            <w:pPr>
              <w:spacing w:after="0" w:line="240" w:lineRule="auto"/>
              <w:jc w:val="right"/>
              <w:rPr>
                <w:rFonts w:ascii="Calibri" w:eastAsia="Times New Roman" w:hAnsi="Calibri" w:cs="Times New Roman"/>
              </w:rPr>
            </w:pPr>
            <w:r>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B20FDD" w:rsidRPr="00B251C0" w:rsidRDefault="00FC0D10"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B20FDD" w:rsidRPr="00B251C0" w:rsidRDefault="00294857" w:rsidP="00B20FDD">
            <w:pPr>
              <w:spacing w:after="0" w:line="240" w:lineRule="auto"/>
              <w:jc w:val="right"/>
              <w:rPr>
                <w:rFonts w:ascii="Calibri" w:eastAsia="Times New Roman" w:hAnsi="Calibri" w:cs="Times New Roman"/>
              </w:rPr>
            </w:pPr>
            <w:r>
              <w:rPr>
                <w:rFonts w:ascii="Calibri" w:eastAsia="Times New Roman" w:hAnsi="Calibri" w:cs="Times New Roman"/>
              </w:rPr>
              <w:t>7.0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2862D6">
            <w:pPr>
              <w:spacing w:after="0" w:line="240" w:lineRule="auto"/>
              <w:jc w:val="center"/>
              <w:rPr>
                <w:rFonts w:ascii="Calibri" w:eastAsia="Times New Roman" w:hAnsi="Calibri" w:cs="Times New Roman"/>
              </w:rPr>
            </w:pPr>
            <w:r w:rsidRPr="00B251C0">
              <w:rPr>
                <w:rFonts w:ascii="Calibri" w:eastAsia="Times New Roman" w:hAnsi="Calibri" w:cs="Times New Roman"/>
              </w:rPr>
              <w:t>6.4</w:t>
            </w:r>
          </w:p>
        </w:tc>
        <w:tc>
          <w:tcPr>
            <w:tcW w:w="750" w:type="dxa"/>
            <w:tcBorders>
              <w:top w:val="nil"/>
              <w:left w:val="nil"/>
              <w:bottom w:val="nil"/>
              <w:right w:val="nil"/>
            </w:tcBorders>
            <w:shd w:val="clear" w:color="auto" w:fill="auto"/>
            <w:noWrap/>
            <w:vAlign w:val="bottom"/>
            <w:hideMark/>
          </w:tcPr>
          <w:p w:rsidR="00B20FDD" w:rsidRPr="00B251C0" w:rsidRDefault="00E33E4F" w:rsidP="00B20FDD">
            <w:pPr>
              <w:spacing w:after="0" w:line="240" w:lineRule="auto"/>
              <w:jc w:val="right"/>
              <w:rPr>
                <w:rFonts w:ascii="Calibri" w:eastAsia="Times New Roman" w:hAnsi="Calibri" w:cs="Times New Roman"/>
              </w:rPr>
            </w:pPr>
            <w:r>
              <w:rPr>
                <w:rFonts w:ascii="Calibri" w:eastAsia="Times New Roman" w:hAnsi="Calibri" w:cs="Times New Roman"/>
              </w:rPr>
              <w:t>6.6</w:t>
            </w:r>
          </w:p>
        </w:tc>
        <w:tc>
          <w:tcPr>
            <w:tcW w:w="731" w:type="dxa"/>
            <w:tcBorders>
              <w:top w:val="nil"/>
              <w:left w:val="nil"/>
              <w:bottom w:val="nil"/>
              <w:right w:val="nil"/>
            </w:tcBorders>
            <w:shd w:val="clear" w:color="auto" w:fill="auto"/>
            <w:noWrap/>
            <w:vAlign w:val="bottom"/>
            <w:hideMark/>
          </w:tcPr>
          <w:p w:rsidR="00B20FDD" w:rsidRPr="00B251C0" w:rsidRDefault="00E33E4F" w:rsidP="00B20FDD">
            <w:pPr>
              <w:spacing w:after="0" w:line="240" w:lineRule="auto"/>
              <w:jc w:val="right"/>
              <w:rPr>
                <w:rFonts w:ascii="Calibri" w:eastAsia="Times New Roman" w:hAnsi="Calibri" w:cs="Times New Roman"/>
              </w:rPr>
            </w:pPr>
            <w:r>
              <w:rPr>
                <w:rFonts w:ascii="Calibri" w:eastAsia="Times New Roman" w:hAnsi="Calibri" w:cs="Times New Roman"/>
              </w:rPr>
              <w:t>6</w:t>
            </w:r>
            <w:r w:rsidR="005D6441" w:rsidRPr="00B251C0">
              <w:rPr>
                <w:rFonts w:ascii="Calibri" w:eastAsia="Times New Roman" w:hAnsi="Calibri" w:cs="Times New Roman"/>
              </w:rPr>
              <w:t>.7</w:t>
            </w:r>
          </w:p>
        </w:tc>
        <w:tc>
          <w:tcPr>
            <w:tcW w:w="718" w:type="dxa"/>
            <w:tcBorders>
              <w:top w:val="nil"/>
              <w:left w:val="nil"/>
              <w:bottom w:val="nil"/>
              <w:right w:val="nil"/>
            </w:tcBorders>
            <w:shd w:val="clear" w:color="auto" w:fill="auto"/>
            <w:noWrap/>
            <w:vAlign w:val="bottom"/>
            <w:hideMark/>
          </w:tcPr>
          <w:p w:rsidR="00B20FDD" w:rsidRPr="00B251C0" w:rsidRDefault="0018652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6.8</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0.10</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w:t>
            </w:r>
          </w:p>
        </w:tc>
        <w:tc>
          <w:tcPr>
            <w:tcW w:w="1521" w:type="dxa"/>
            <w:tcBorders>
              <w:top w:val="nil"/>
              <w:left w:val="nil"/>
              <w:bottom w:val="nil"/>
              <w:right w:val="nil"/>
            </w:tcBorders>
            <w:shd w:val="clear" w:color="auto" w:fill="auto"/>
            <w:noWrap/>
            <w:vAlign w:val="bottom"/>
            <w:hideMark/>
          </w:tcPr>
          <w:p w:rsidR="00B20FDD" w:rsidRPr="00B251C0" w:rsidRDefault="002D6C19" w:rsidP="002D6C19">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94857">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B20FDD" w:rsidRPr="00B251C0" w:rsidRDefault="000F1824" w:rsidP="000F1824">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10</w:t>
            </w:r>
          </w:p>
        </w:tc>
        <w:tc>
          <w:tcPr>
            <w:tcW w:w="718" w:type="dxa"/>
            <w:tcBorders>
              <w:top w:val="nil"/>
              <w:left w:val="nil"/>
              <w:bottom w:val="nil"/>
              <w:right w:val="nil"/>
            </w:tcBorders>
            <w:shd w:val="clear" w:color="auto" w:fill="auto"/>
            <w:noWrap/>
            <w:vAlign w:val="bottom"/>
            <w:hideMark/>
          </w:tcPr>
          <w:p w:rsidR="00B20FDD" w:rsidRPr="00B251C0" w:rsidRDefault="00294857" w:rsidP="00B20FDD">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B20FDD" w:rsidRPr="00B251C0" w:rsidRDefault="00C22AF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9</w:t>
            </w:r>
            <w:r w:rsidR="00B20FDD" w:rsidRPr="00B251C0">
              <w:rPr>
                <w:rFonts w:ascii="Calibri" w:eastAsia="Times New Roman" w:hAnsi="Calibri" w:cs="Times New Roman"/>
              </w:rPr>
              <w:t>.0</w:t>
            </w:r>
          </w:p>
        </w:tc>
        <w:tc>
          <w:tcPr>
            <w:tcW w:w="750" w:type="dxa"/>
            <w:tcBorders>
              <w:top w:val="nil"/>
              <w:left w:val="nil"/>
              <w:bottom w:val="nil"/>
              <w:right w:val="nil"/>
            </w:tcBorders>
            <w:shd w:val="clear" w:color="auto" w:fill="auto"/>
            <w:noWrap/>
            <w:vAlign w:val="bottom"/>
            <w:hideMark/>
          </w:tcPr>
          <w:p w:rsidR="00B20FDD" w:rsidRPr="00B251C0" w:rsidRDefault="00E33E4F" w:rsidP="001277CD">
            <w:pPr>
              <w:spacing w:after="0" w:line="240" w:lineRule="auto"/>
              <w:rPr>
                <w:rFonts w:ascii="Calibri" w:eastAsia="Times New Roman" w:hAnsi="Calibri" w:cs="Times New Roman"/>
              </w:rPr>
            </w:pPr>
            <w:r>
              <w:rPr>
                <w:rFonts w:ascii="Calibri" w:eastAsia="Times New Roman" w:hAnsi="Calibri" w:cs="Times New Roman"/>
              </w:rPr>
              <w:t xml:space="preserve">     9.4</w:t>
            </w:r>
          </w:p>
        </w:tc>
        <w:tc>
          <w:tcPr>
            <w:tcW w:w="731" w:type="dxa"/>
            <w:tcBorders>
              <w:top w:val="nil"/>
              <w:left w:val="nil"/>
              <w:bottom w:val="nil"/>
              <w:right w:val="nil"/>
            </w:tcBorders>
            <w:shd w:val="clear" w:color="auto" w:fill="auto"/>
            <w:noWrap/>
            <w:vAlign w:val="bottom"/>
            <w:hideMark/>
          </w:tcPr>
          <w:p w:rsidR="00B20FDD" w:rsidRPr="00B251C0" w:rsidRDefault="005D6441"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9.5</w:t>
            </w:r>
          </w:p>
        </w:tc>
        <w:tc>
          <w:tcPr>
            <w:tcW w:w="718" w:type="dxa"/>
            <w:tcBorders>
              <w:top w:val="nil"/>
              <w:left w:val="nil"/>
              <w:bottom w:val="nil"/>
              <w:right w:val="nil"/>
            </w:tcBorders>
            <w:shd w:val="clear" w:color="auto" w:fill="auto"/>
            <w:noWrap/>
            <w:vAlign w:val="bottom"/>
            <w:hideMark/>
          </w:tcPr>
          <w:p w:rsidR="00B20FDD" w:rsidRPr="00B251C0" w:rsidRDefault="0018652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9.5</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0.20</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w:t>
            </w:r>
          </w:p>
        </w:tc>
        <w:tc>
          <w:tcPr>
            <w:tcW w:w="1521" w:type="dxa"/>
            <w:tcBorders>
              <w:top w:val="nil"/>
              <w:left w:val="nil"/>
              <w:bottom w:val="nil"/>
              <w:right w:val="nil"/>
            </w:tcBorders>
            <w:shd w:val="clear" w:color="auto" w:fill="auto"/>
            <w:noWrap/>
            <w:vAlign w:val="bottom"/>
            <w:hideMark/>
          </w:tcPr>
          <w:p w:rsidR="00B20FDD" w:rsidRPr="00B251C0" w:rsidRDefault="002D6C19" w:rsidP="002D6C19">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14</w:t>
            </w:r>
          </w:p>
        </w:tc>
        <w:tc>
          <w:tcPr>
            <w:tcW w:w="828" w:type="dxa"/>
            <w:tcBorders>
              <w:top w:val="nil"/>
              <w:left w:val="nil"/>
              <w:bottom w:val="nil"/>
              <w:right w:val="nil"/>
            </w:tcBorders>
            <w:shd w:val="clear" w:color="auto" w:fill="auto"/>
            <w:noWrap/>
            <w:vAlign w:val="bottom"/>
            <w:hideMark/>
          </w:tcPr>
          <w:p w:rsidR="00B20FDD" w:rsidRPr="00B251C0" w:rsidRDefault="00294857" w:rsidP="000F1824">
            <w:pPr>
              <w:spacing w:after="0" w:line="240" w:lineRule="auto"/>
              <w:jc w:val="center"/>
              <w:rPr>
                <w:rFonts w:ascii="Calibri" w:eastAsia="Times New Roman" w:hAnsi="Calibri" w:cs="Times New Roman"/>
              </w:rPr>
            </w:pPr>
            <w:r>
              <w:rPr>
                <w:rFonts w:ascii="Calibri" w:eastAsia="Times New Roman" w:hAnsi="Calibri" w:cs="Times New Roman"/>
              </w:rPr>
              <w:t xml:space="preserve">   14</w:t>
            </w:r>
          </w:p>
        </w:tc>
        <w:tc>
          <w:tcPr>
            <w:tcW w:w="718" w:type="dxa"/>
            <w:tcBorders>
              <w:top w:val="nil"/>
              <w:left w:val="nil"/>
              <w:bottom w:val="nil"/>
              <w:right w:val="nil"/>
            </w:tcBorders>
            <w:shd w:val="clear" w:color="auto" w:fill="auto"/>
            <w:noWrap/>
            <w:vAlign w:val="bottom"/>
            <w:hideMark/>
          </w:tcPr>
          <w:p w:rsidR="00B20FDD" w:rsidRPr="00B251C0" w:rsidRDefault="00FC0D10"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B20FDD" w:rsidRPr="00B251C0" w:rsidRDefault="00C22AF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2862D6">
            <w:pPr>
              <w:spacing w:after="0" w:line="240" w:lineRule="auto"/>
              <w:rPr>
                <w:rFonts w:ascii="Calibri" w:eastAsia="Times New Roman" w:hAnsi="Calibri" w:cs="Times New Roman"/>
              </w:rPr>
            </w:pPr>
            <w:r w:rsidRPr="00B251C0">
              <w:rPr>
                <w:rFonts w:ascii="Calibri" w:eastAsia="Times New Roman" w:hAnsi="Calibri" w:cs="Times New Roman"/>
              </w:rPr>
              <w:t>12</w:t>
            </w:r>
          </w:p>
        </w:tc>
        <w:tc>
          <w:tcPr>
            <w:tcW w:w="750" w:type="dxa"/>
            <w:tcBorders>
              <w:top w:val="nil"/>
              <w:left w:val="nil"/>
              <w:bottom w:val="nil"/>
              <w:right w:val="nil"/>
            </w:tcBorders>
            <w:shd w:val="clear" w:color="auto" w:fill="auto"/>
            <w:noWrap/>
            <w:vAlign w:val="bottom"/>
            <w:hideMark/>
          </w:tcPr>
          <w:p w:rsidR="00B20FDD" w:rsidRPr="00B251C0" w:rsidRDefault="001277CD" w:rsidP="001277CD">
            <w:pPr>
              <w:spacing w:after="0" w:line="240" w:lineRule="auto"/>
              <w:rPr>
                <w:rFonts w:ascii="Calibri" w:eastAsia="Times New Roman" w:hAnsi="Calibri" w:cs="Times New Roman"/>
              </w:rPr>
            </w:pPr>
            <w:r w:rsidRPr="00B251C0">
              <w:rPr>
                <w:rFonts w:ascii="Calibri" w:eastAsia="Times New Roman" w:hAnsi="Calibri" w:cs="Times New Roman"/>
              </w:rPr>
              <w:t xml:space="preserve">  12</w:t>
            </w:r>
          </w:p>
        </w:tc>
        <w:tc>
          <w:tcPr>
            <w:tcW w:w="731" w:type="dxa"/>
            <w:tcBorders>
              <w:top w:val="nil"/>
              <w:left w:val="nil"/>
              <w:bottom w:val="nil"/>
              <w:right w:val="nil"/>
            </w:tcBorders>
            <w:shd w:val="clear" w:color="auto" w:fill="auto"/>
            <w:noWrap/>
            <w:vAlign w:val="bottom"/>
            <w:hideMark/>
          </w:tcPr>
          <w:p w:rsidR="00B20FDD" w:rsidRPr="00B251C0" w:rsidRDefault="008C55BE" w:rsidP="008C55BE">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5D6441" w:rsidRPr="00B251C0">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B20FDD" w:rsidRPr="00B251C0" w:rsidRDefault="0018652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0.50</w:t>
            </w:r>
          </w:p>
        </w:tc>
        <w:tc>
          <w:tcPr>
            <w:tcW w:w="1197" w:type="dxa"/>
            <w:tcBorders>
              <w:top w:val="nil"/>
              <w:left w:val="nil"/>
              <w:bottom w:val="nil"/>
              <w:right w:val="nil"/>
            </w:tcBorders>
            <w:shd w:val="clear" w:color="auto" w:fill="auto"/>
            <w:noWrap/>
            <w:vAlign w:val="bottom"/>
            <w:hideMark/>
          </w:tcPr>
          <w:p w:rsidR="00B20FDD" w:rsidRPr="00B20FDD" w:rsidRDefault="002D2885" w:rsidP="002D288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D6C19" w:rsidRPr="00B251C0">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B20FDD" w:rsidRPr="00B251C0" w:rsidRDefault="000F1824"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28</w:t>
            </w:r>
          </w:p>
        </w:tc>
        <w:tc>
          <w:tcPr>
            <w:tcW w:w="718" w:type="dxa"/>
            <w:tcBorders>
              <w:top w:val="nil"/>
              <w:left w:val="nil"/>
              <w:bottom w:val="nil"/>
              <w:right w:val="nil"/>
            </w:tcBorders>
            <w:shd w:val="clear" w:color="auto" w:fill="auto"/>
            <w:noWrap/>
            <w:vAlign w:val="bottom"/>
            <w:hideMark/>
          </w:tcPr>
          <w:p w:rsidR="00B20FDD" w:rsidRPr="00B251C0" w:rsidRDefault="00FC0D10" w:rsidP="00FC0D10">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43</w:t>
            </w:r>
          </w:p>
        </w:tc>
        <w:tc>
          <w:tcPr>
            <w:tcW w:w="718" w:type="dxa"/>
            <w:tcBorders>
              <w:top w:val="nil"/>
              <w:left w:val="nil"/>
              <w:bottom w:val="nil"/>
              <w:right w:val="nil"/>
            </w:tcBorders>
            <w:shd w:val="clear" w:color="auto" w:fill="auto"/>
            <w:noWrap/>
            <w:vAlign w:val="bottom"/>
            <w:hideMark/>
          </w:tcPr>
          <w:p w:rsidR="00B20FDD" w:rsidRPr="00B251C0" w:rsidRDefault="00C22AF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66</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2D2885">
            <w:pPr>
              <w:spacing w:after="0" w:line="240" w:lineRule="auto"/>
              <w:rPr>
                <w:rFonts w:ascii="Calibri" w:eastAsia="Times New Roman" w:hAnsi="Calibri" w:cs="Times New Roman"/>
              </w:rPr>
            </w:pPr>
            <w:r w:rsidRPr="00B251C0">
              <w:rPr>
                <w:rFonts w:ascii="Calibri" w:eastAsia="Times New Roman" w:hAnsi="Calibri" w:cs="Times New Roman"/>
              </w:rPr>
              <w:t>20</w:t>
            </w:r>
          </w:p>
        </w:tc>
        <w:tc>
          <w:tcPr>
            <w:tcW w:w="750" w:type="dxa"/>
            <w:tcBorders>
              <w:top w:val="nil"/>
              <w:left w:val="nil"/>
              <w:bottom w:val="nil"/>
              <w:right w:val="nil"/>
            </w:tcBorders>
            <w:shd w:val="clear" w:color="auto" w:fill="auto"/>
            <w:noWrap/>
            <w:vAlign w:val="bottom"/>
            <w:hideMark/>
          </w:tcPr>
          <w:p w:rsidR="00B20FDD" w:rsidRPr="00B251C0" w:rsidRDefault="001277CD" w:rsidP="001277C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2D2885" w:rsidRPr="00B251C0">
              <w:rPr>
                <w:rFonts w:ascii="Calibri" w:eastAsia="Times New Roman" w:hAnsi="Calibri" w:cs="Times New Roman"/>
              </w:rPr>
              <w:t xml:space="preserve"> </w:t>
            </w:r>
            <w:r w:rsidRPr="00B251C0">
              <w:rPr>
                <w:rFonts w:ascii="Calibri" w:eastAsia="Times New Roman" w:hAnsi="Calibri" w:cs="Times New Roman"/>
              </w:rPr>
              <w:t>23</w:t>
            </w:r>
          </w:p>
        </w:tc>
        <w:tc>
          <w:tcPr>
            <w:tcW w:w="731" w:type="dxa"/>
            <w:tcBorders>
              <w:top w:val="nil"/>
              <w:left w:val="nil"/>
              <w:bottom w:val="nil"/>
              <w:right w:val="nil"/>
            </w:tcBorders>
            <w:shd w:val="clear" w:color="auto" w:fill="auto"/>
            <w:noWrap/>
            <w:vAlign w:val="bottom"/>
            <w:hideMark/>
          </w:tcPr>
          <w:p w:rsidR="00B20FDD" w:rsidRPr="00B251C0" w:rsidRDefault="008C55BE" w:rsidP="008C55BE">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5D6441" w:rsidRPr="00B251C0">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B20FDD" w:rsidRPr="00B251C0" w:rsidRDefault="0018652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45</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0.80</w:t>
            </w: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1.25</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D6C19" w:rsidRPr="00B251C0">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0F1824"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0F1824" w:rsidRPr="00B251C0">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B20FDD" w:rsidRPr="00B251C0" w:rsidRDefault="00FC0D10"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164</w:t>
            </w:r>
          </w:p>
        </w:tc>
        <w:tc>
          <w:tcPr>
            <w:tcW w:w="718" w:type="dxa"/>
            <w:tcBorders>
              <w:top w:val="nil"/>
              <w:left w:val="nil"/>
              <w:bottom w:val="nil"/>
              <w:right w:val="nil"/>
            </w:tcBorders>
            <w:shd w:val="clear" w:color="auto" w:fill="auto"/>
            <w:noWrap/>
            <w:vAlign w:val="bottom"/>
            <w:hideMark/>
          </w:tcPr>
          <w:p w:rsidR="00B20FDD" w:rsidRPr="00B251C0" w:rsidRDefault="00C22AF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279</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2D2885">
            <w:pPr>
              <w:spacing w:after="0" w:line="240" w:lineRule="auto"/>
              <w:rPr>
                <w:rFonts w:ascii="Calibri" w:eastAsia="Times New Roman" w:hAnsi="Calibri" w:cs="Times New Roman"/>
              </w:rPr>
            </w:pPr>
            <w:r w:rsidRPr="00B251C0">
              <w:rPr>
                <w:rFonts w:ascii="Calibri" w:eastAsia="Times New Roman" w:hAnsi="Calibri" w:cs="Times New Roman"/>
              </w:rPr>
              <w:t>2</w:t>
            </w:r>
            <w:r w:rsidR="00B20FDD" w:rsidRPr="00B251C0">
              <w:rPr>
                <w:rFonts w:ascii="Calibri" w:eastAsia="Times New Roman" w:hAnsi="Calibri" w:cs="Times New Roman"/>
              </w:rPr>
              <w:t>9</w:t>
            </w:r>
          </w:p>
        </w:tc>
        <w:tc>
          <w:tcPr>
            <w:tcW w:w="750" w:type="dxa"/>
            <w:tcBorders>
              <w:top w:val="nil"/>
              <w:left w:val="nil"/>
              <w:bottom w:val="nil"/>
              <w:right w:val="nil"/>
            </w:tcBorders>
            <w:shd w:val="clear" w:color="auto" w:fill="auto"/>
            <w:noWrap/>
            <w:vAlign w:val="bottom"/>
            <w:hideMark/>
          </w:tcPr>
          <w:p w:rsidR="00B20FDD" w:rsidRPr="00B251C0" w:rsidRDefault="001277CD" w:rsidP="001277CD">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2D2885" w:rsidRPr="00B251C0">
              <w:rPr>
                <w:rFonts w:ascii="Calibri" w:eastAsia="Times New Roman" w:hAnsi="Calibri" w:cs="Times New Roman"/>
              </w:rPr>
              <w:t xml:space="preserve"> </w:t>
            </w:r>
            <w:r w:rsidRPr="00B251C0">
              <w:rPr>
                <w:rFonts w:ascii="Calibri" w:eastAsia="Times New Roman" w:hAnsi="Calibri" w:cs="Times New Roman"/>
              </w:rPr>
              <w:t>60</w:t>
            </w:r>
          </w:p>
        </w:tc>
        <w:tc>
          <w:tcPr>
            <w:tcW w:w="731" w:type="dxa"/>
            <w:tcBorders>
              <w:top w:val="nil"/>
              <w:left w:val="nil"/>
              <w:bottom w:val="nil"/>
              <w:right w:val="nil"/>
            </w:tcBorders>
            <w:shd w:val="clear" w:color="auto" w:fill="auto"/>
            <w:noWrap/>
            <w:vAlign w:val="bottom"/>
            <w:hideMark/>
          </w:tcPr>
          <w:p w:rsidR="00B20FDD" w:rsidRPr="00B251C0" w:rsidRDefault="008C55BE" w:rsidP="008C55BE">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5D6441" w:rsidRPr="00B251C0">
              <w:rPr>
                <w:rFonts w:ascii="Calibri" w:eastAsia="Times New Roman" w:hAnsi="Calibri" w:cs="Times New Roman"/>
              </w:rPr>
              <w:t>102</w:t>
            </w:r>
          </w:p>
        </w:tc>
        <w:tc>
          <w:tcPr>
            <w:tcW w:w="718" w:type="dxa"/>
            <w:tcBorders>
              <w:top w:val="nil"/>
              <w:left w:val="nil"/>
              <w:bottom w:val="nil"/>
              <w:right w:val="nil"/>
            </w:tcBorders>
            <w:shd w:val="clear" w:color="auto" w:fill="auto"/>
            <w:noWrap/>
            <w:vAlign w:val="bottom"/>
            <w:hideMark/>
          </w:tcPr>
          <w:p w:rsidR="00B20FDD" w:rsidRPr="00B251C0" w:rsidRDefault="0018652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17</w:t>
            </w:r>
            <w:r w:rsidR="00B20FDD" w:rsidRPr="00B251C0">
              <w:rPr>
                <w:rFonts w:ascii="Calibri" w:eastAsia="Times New Roman" w:hAnsi="Calibri" w:cs="Times New Roman"/>
              </w:rPr>
              <w:t>5</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0.90</w:t>
            </w: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1.11</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D6C19" w:rsidRPr="00B251C0">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F1824" w:rsidRPr="00B251C0">
              <w:rPr>
                <w:rFonts w:ascii="Calibri" w:eastAsia="Times New Roman" w:hAnsi="Calibri" w:cs="Times New Roman"/>
              </w:rPr>
              <w:t>180</w:t>
            </w:r>
          </w:p>
        </w:tc>
        <w:tc>
          <w:tcPr>
            <w:tcW w:w="718" w:type="dxa"/>
            <w:tcBorders>
              <w:top w:val="nil"/>
              <w:left w:val="nil"/>
              <w:bottom w:val="nil"/>
              <w:right w:val="nil"/>
            </w:tcBorders>
            <w:shd w:val="clear" w:color="auto" w:fill="auto"/>
            <w:noWrap/>
            <w:vAlign w:val="bottom"/>
            <w:hideMark/>
          </w:tcPr>
          <w:p w:rsidR="00B20FDD" w:rsidRPr="00B251C0" w:rsidRDefault="00FC0D10"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376</w:t>
            </w:r>
          </w:p>
        </w:tc>
        <w:tc>
          <w:tcPr>
            <w:tcW w:w="718" w:type="dxa"/>
            <w:tcBorders>
              <w:top w:val="nil"/>
              <w:left w:val="nil"/>
              <w:bottom w:val="nil"/>
              <w:right w:val="nil"/>
            </w:tcBorders>
            <w:shd w:val="clear" w:color="auto" w:fill="auto"/>
            <w:noWrap/>
            <w:vAlign w:val="bottom"/>
            <w:hideMark/>
          </w:tcPr>
          <w:p w:rsidR="00B20FDD" w:rsidRPr="00B251C0" w:rsidRDefault="00C22AF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63</w:t>
            </w:r>
            <w:r w:rsidR="00B20FDD" w:rsidRPr="00B251C0">
              <w:rPr>
                <w:rFonts w:ascii="Calibri" w:eastAsia="Times New Roman" w:hAnsi="Calibri" w:cs="Times New Roman"/>
              </w:rPr>
              <w:t>7</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2D2885">
            <w:pPr>
              <w:spacing w:after="0" w:line="240" w:lineRule="auto"/>
              <w:rPr>
                <w:rFonts w:ascii="Calibri" w:eastAsia="Times New Roman" w:hAnsi="Calibri" w:cs="Times New Roman"/>
              </w:rPr>
            </w:pPr>
            <w:r w:rsidRPr="00B251C0">
              <w:rPr>
                <w:rFonts w:ascii="Calibri" w:eastAsia="Times New Roman" w:hAnsi="Calibri" w:cs="Times New Roman"/>
              </w:rPr>
              <w:t>34</w:t>
            </w:r>
          </w:p>
        </w:tc>
        <w:tc>
          <w:tcPr>
            <w:tcW w:w="750" w:type="dxa"/>
            <w:tcBorders>
              <w:top w:val="nil"/>
              <w:left w:val="nil"/>
              <w:bottom w:val="nil"/>
              <w:right w:val="nil"/>
            </w:tcBorders>
            <w:shd w:val="clear" w:color="auto" w:fill="auto"/>
            <w:noWrap/>
            <w:vAlign w:val="bottom"/>
            <w:hideMark/>
          </w:tcPr>
          <w:p w:rsidR="00B20FDD" w:rsidRPr="00B251C0" w:rsidRDefault="001277CD" w:rsidP="001277CD">
            <w:pPr>
              <w:spacing w:after="0" w:line="240" w:lineRule="auto"/>
              <w:rPr>
                <w:rFonts w:ascii="Calibri" w:eastAsia="Times New Roman" w:hAnsi="Calibri" w:cs="Times New Roman"/>
              </w:rPr>
            </w:pPr>
            <w:r w:rsidRPr="00B251C0">
              <w:rPr>
                <w:rFonts w:ascii="Calibri" w:eastAsia="Times New Roman" w:hAnsi="Calibri" w:cs="Times New Roman"/>
              </w:rPr>
              <w:t>119</w:t>
            </w:r>
          </w:p>
        </w:tc>
        <w:tc>
          <w:tcPr>
            <w:tcW w:w="731" w:type="dxa"/>
            <w:tcBorders>
              <w:top w:val="nil"/>
              <w:left w:val="nil"/>
              <w:bottom w:val="nil"/>
              <w:right w:val="nil"/>
            </w:tcBorders>
            <w:shd w:val="clear" w:color="auto" w:fill="auto"/>
            <w:noWrap/>
            <w:vAlign w:val="bottom"/>
            <w:hideMark/>
          </w:tcPr>
          <w:p w:rsidR="00B20FDD" w:rsidRPr="00B251C0" w:rsidRDefault="008C55BE" w:rsidP="008C55BE">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5D6441" w:rsidRPr="00B251C0">
              <w:rPr>
                <w:rFonts w:ascii="Calibri" w:eastAsia="Times New Roman" w:hAnsi="Calibri" w:cs="Times New Roman"/>
              </w:rPr>
              <w:t>22</w:t>
            </w:r>
            <w:r w:rsidR="00B20FDD" w:rsidRPr="00B251C0">
              <w:rPr>
                <w:rFonts w:ascii="Calibri" w:eastAsia="Times New Roman" w:hAnsi="Calibri" w:cs="Times New Roman"/>
              </w:rPr>
              <w:t>4</w:t>
            </w:r>
          </w:p>
        </w:tc>
        <w:tc>
          <w:tcPr>
            <w:tcW w:w="718" w:type="dxa"/>
            <w:tcBorders>
              <w:top w:val="nil"/>
              <w:left w:val="nil"/>
              <w:bottom w:val="nil"/>
              <w:right w:val="nil"/>
            </w:tcBorders>
            <w:shd w:val="clear" w:color="auto" w:fill="auto"/>
            <w:noWrap/>
            <w:vAlign w:val="bottom"/>
            <w:hideMark/>
          </w:tcPr>
          <w:p w:rsidR="00B20FDD" w:rsidRPr="00B251C0" w:rsidRDefault="0018652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399</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0.96</w:t>
            </w: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1.04</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D6C19" w:rsidRPr="00B251C0">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F1824" w:rsidRPr="00B251C0">
              <w:rPr>
                <w:rFonts w:ascii="Calibri" w:eastAsia="Times New Roman" w:hAnsi="Calibri" w:cs="Times New Roman"/>
              </w:rPr>
              <w:t>451</w:t>
            </w:r>
          </w:p>
        </w:tc>
        <w:tc>
          <w:tcPr>
            <w:tcW w:w="718" w:type="dxa"/>
            <w:tcBorders>
              <w:top w:val="nil"/>
              <w:left w:val="nil"/>
              <w:bottom w:val="nil"/>
              <w:right w:val="nil"/>
            </w:tcBorders>
            <w:shd w:val="clear" w:color="auto" w:fill="auto"/>
            <w:noWrap/>
            <w:vAlign w:val="bottom"/>
            <w:hideMark/>
          </w:tcPr>
          <w:p w:rsidR="00B20FDD" w:rsidRPr="00B251C0" w:rsidRDefault="00FC0D10" w:rsidP="002D2885">
            <w:pPr>
              <w:spacing w:after="0" w:line="240" w:lineRule="auto"/>
              <w:rPr>
                <w:rFonts w:ascii="Calibri" w:eastAsia="Times New Roman" w:hAnsi="Calibri" w:cs="Times New Roman"/>
              </w:rPr>
            </w:pPr>
            <w:r w:rsidRPr="00B251C0">
              <w:rPr>
                <w:rFonts w:ascii="Calibri" w:eastAsia="Times New Roman" w:hAnsi="Calibri" w:cs="Times New Roman"/>
              </w:rPr>
              <w:t>1,000</w:t>
            </w:r>
          </w:p>
        </w:tc>
        <w:tc>
          <w:tcPr>
            <w:tcW w:w="718" w:type="dxa"/>
            <w:tcBorders>
              <w:top w:val="nil"/>
              <w:left w:val="nil"/>
              <w:bottom w:val="nil"/>
              <w:right w:val="nil"/>
            </w:tcBorders>
            <w:shd w:val="clear" w:color="auto" w:fill="auto"/>
            <w:noWrap/>
            <w:vAlign w:val="bottom"/>
            <w:hideMark/>
          </w:tcPr>
          <w:p w:rsidR="00B20FDD" w:rsidRPr="00B251C0" w:rsidRDefault="00C22AFF" w:rsidP="002D2885">
            <w:pPr>
              <w:spacing w:after="0" w:line="240" w:lineRule="auto"/>
              <w:rPr>
                <w:rFonts w:ascii="Calibri" w:eastAsia="Times New Roman" w:hAnsi="Calibri" w:cs="Times New Roman"/>
              </w:rPr>
            </w:pPr>
            <w:r w:rsidRPr="00B251C0">
              <w:rPr>
                <w:rFonts w:ascii="Calibri" w:eastAsia="Times New Roman" w:hAnsi="Calibri" w:cs="Times New Roman"/>
              </w:rPr>
              <w:t>1,62</w:t>
            </w:r>
            <w:r w:rsidR="00B20FDD" w:rsidRPr="00B251C0">
              <w:rPr>
                <w:rFonts w:ascii="Calibri" w:eastAsia="Times New Roman" w:hAnsi="Calibri" w:cs="Times New Roman"/>
              </w:rPr>
              <w:t>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2D2885">
            <w:pPr>
              <w:spacing w:after="0" w:line="240" w:lineRule="auto"/>
              <w:rPr>
                <w:rFonts w:ascii="Calibri" w:eastAsia="Times New Roman" w:hAnsi="Calibri" w:cs="Times New Roman"/>
              </w:rPr>
            </w:pPr>
            <w:r w:rsidRPr="00B251C0">
              <w:rPr>
                <w:rFonts w:ascii="Calibri" w:eastAsia="Times New Roman" w:hAnsi="Calibri" w:cs="Times New Roman"/>
              </w:rPr>
              <w:t>40</w:t>
            </w:r>
          </w:p>
        </w:tc>
        <w:tc>
          <w:tcPr>
            <w:tcW w:w="750" w:type="dxa"/>
            <w:tcBorders>
              <w:top w:val="nil"/>
              <w:left w:val="nil"/>
              <w:bottom w:val="nil"/>
              <w:right w:val="nil"/>
            </w:tcBorders>
            <w:shd w:val="clear" w:color="auto" w:fill="auto"/>
            <w:noWrap/>
            <w:vAlign w:val="bottom"/>
            <w:hideMark/>
          </w:tcPr>
          <w:p w:rsidR="00B20FDD" w:rsidRPr="00B251C0" w:rsidRDefault="001277CD" w:rsidP="001277CD">
            <w:pPr>
              <w:spacing w:after="0" w:line="240" w:lineRule="auto"/>
              <w:rPr>
                <w:rFonts w:ascii="Calibri" w:eastAsia="Times New Roman" w:hAnsi="Calibri" w:cs="Times New Roman"/>
              </w:rPr>
            </w:pPr>
            <w:r w:rsidRPr="00B251C0">
              <w:rPr>
                <w:rFonts w:ascii="Calibri" w:eastAsia="Times New Roman" w:hAnsi="Calibri" w:cs="Times New Roman"/>
              </w:rPr>
              <w:t>28</w:t>
            </w:r>
            <w:r w:rsidR="00B20FDD" w:rsidRPr="00B251C0">
              <w:rPr>
                <w:rFonts w:ascii="Calibri" w:eastAsia="Times New Roman" w:hAnsi="Calibri" w:cs="Times New Roman"/>
              </w:rPr>
              <w:t>1</w:t>
            </w:r>
          </w:p>
        </w:tc>
        <w:tc>
          <w:tcPr>
            <w:tcW w:w="731" w:type="dxa"/>
            <w:tcBorders>
              <w:top w:val="nil"/>
              <w:left w:val="nil"/>
              <w:bottom w:val="nil"/>
              <w:right w:val="nil"/>
            </w:tcBorders>
            <w:shd w:val="clear" w:color="auto" w:fill="auto"/>
            <w:noWrap/>
            <w:vAlign w:val="bottom"/>
            <w:hideMark/>
          </w:tcPr>
          <w:p w:rsidR="00B20FDD" w:rsidRPr="00B251C0" w:rsidRDefault="008C55BE" w:rsidP="008C55BE">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5D6441" w:rsidRPr="00B251C0">
              <w:rPr>
                <w:rFonts w:ascii="Calibri" w:eastAsia="Times New Roman" w:hAnsi="Calibri" w:cs="Times New Roman"/>
              </w:rPr>
              <w:t>594</w:t>
            </w:r>
          </w:p>
        </w:tc>
        <w:tc>
          <w:tcPr>
            <w:tcW w:w="718" w:type="dxa"/>
            <w:tcBorders>
              <w:top w:val="nil"/>
              <w:left w:val="nil"/>
              <w:bottom w:val="nil"/>
              <w:right w:val="nil"/>
            </w:tcBorders>
            <w:shd w:val="clear" w:color="auto" w:fill="auto"/>
            <w:noWrap/>
            <w:vAlign w:val="bottom"/>
            <w:hideMark/>
          </w:tcPr>
          <w:p w:rsidR="00B20FDD" w:rsidRPr="00B251C0" w:rsidRDefault="0018652F" w:rsidP="002D2885">
            <w:pPr>
              <w:spacing w:after="0" w:line="240" w:lineRule="auto"/>
              <w:rPr>
                <w:rFonts w:ascii="Calibri" w:eastAsia="Times New Roman" w:hAnsi="Calibri" w:cs="Times New Roman"/>
              </w:rPr>
            </w:pPr>
            <w:r w:rsidRPr="00B251C0">
              <w:rPr>
                <w:rFonts w:ascii="Calibri" w:eastAsia="Times New Roman" w:hAnsi="Calibri" w:cs="Times New Roman"/>
              </w:rPr>
              <w:t>1,05</w:t>
            </w:r>
            <w:r w:rsidR="00B20FDD" w:rsidRPr="00B251C0">
              <w:rPr>
                <w:rFonts w:ascii="Calibri" w:eastAsia="Times New Roman" w:hAnsi="Calibri" w:cs="Times New Roman"/>
              </w:rPr>
              <w:t>0</w:t>
            </w:r>
          </w:p>
        </w:tc>
      </w:tr>
      <w:tr w:rsidR="00B20FDD" w:rsidRPr="00B20FDD" w:rsidTr="00B20FDD">
        <w:trPr>
          <w:trHeight w:val="300"/>
          <w:jc w:val="center"/>
        </w:trPr>
        <w:tc>
          <w:tcPr>
            <w:tcW w:w="159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0.98</w:t>
            </w:r>
          </w:p>
        </w:tc>
        <w:tc>
          <w:tcPr>
            <w:tcW w:w="119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1.02</w:t>
            </w:r>
          </w:p>
        </w:tc>
        <w:tc>
          <w:tcPr>
            <w:tcW w:w="1521"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D6C19" w:rsidRPr="00B251C0">
              <w:rPr>
                <w:rFonts w:ascii="Calibri" w:eastAsia="Times New Roman" w:hAnsi="Calibri" w:cs="Times New Roman"/>
              </w:rPr>
              <w:t>92</w:t>
            </w:r>
          </w:p>
        </w:tc>
        <w:tc>
          <w:tcPr>
            <w:tcW w:w="828" w:type="dxa"/>
            <w:tcBorders>
              <w:top w:val="nil"/>
              <w:left w:val="nil"/>
              <w:bottom w:val="nil"/>
              <w:right w:val="nil"/>
            </w:tcBorders>
            <w:shd w:val="clear" w:color="auto" w:fill="auto"/>
            <w:noWrap/>
            <w:vAlign w:val="bottom"/>
            <w:hideMark/>
          </w:tcPr>
          <w:p w:rsidR="00B20FDD" w:rsidRPr="00B251C0" w:rsidRDefault="002D2885" w:rsidP="002D2885">
            <w:pPr>
              <w:spacing w:after="0" w:line="240" w:lineRule="auto"/>
              <w:rPr>
                <w:rFonts w:ascii="Calibri" w:eastAsia="Times New Roman" w:hAnsi="Calibri" w:cs="Times New Roman"/>
              </w:rPr>
            </w:pPr>
            <w:r w:rsidRPr="00B251C0">
              <w:rPr>
                <w:rFonts w:ascii="Calibri" w:eastAsia="Times New Roman" w:hAnsi="Calibri" w:cs="Times New Roman"/>
              </w:rPr>
              <w:t xml:space="preserve">   </w:t>
            </w:r>
            <w:r w:rsidR="000F1824" w:rsidRPr="00B251C0">
              <w:rPr>
                <w:rFonts w:ascii="Calibri" w:eastAsia="Times New Roman" w:hAnsi="Calibri" w:cs="Times New Roman"/>
              </w:rPr>
              <w:t>876</w:t>
            </w:r>
          </w:p>
        </w:tc>
        <w:tc>
          <w:tcPr>
            <w:tcW w:w="718" w:type="dxa"/>
            <w:tcBorders>
              <w:top w:val="nil"/>
              <w:left w:val="nil"/>
              <w:bottom w:val="nil"/>
              <w:right w:val="nil"/>
            </w:tcBorders>
            <w:shd w:val="clear" w:color="auto" w:fill="auto"/>
            <w:noWrap/>
            <w:vAlign w:val="bottom"/>
            <w:hideMark/>
          </w:tcPr>
          <w:p w:rsidR="00B20FDD" w:rsidRPr="00B251C0" w:rsidRDefault="00FC0D10"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2,00</w:t>
            </w:r>
            <w:r w:rsidR="00B20FDD" w:rsidRPr="00B251C0">
              <w:rPr>
                <w:rFonts w:ascii="Calibri" w:eastAsia="Times New Roman" w:hAnsi="Calibri" w:cs="Times New Roman"/>
              </w:rPr>
              <w:t>0</w:t>
            </w:r>
          </w:p>
        </w:tc>
        <w:tc>
          <w:tcPr>
            <w:tcW w:w="718" w:type="dxa"/>
            <w:tcBorders>
              <w:top w:val="nil"/>
              <w:left w:val="nil"/>
              <w:bottom w:val="nil"/>
              <w:right w:val="nil"/>
            </w:tcBorders>
            <w:shd w:val="clear" w:color="auto" w:fill="auto"/>
            <w:noWrap/>
            <w:vAlign w:val="bottom"/>
            <w:hideMark/>
          </w:tcPr>
          <w:p w:rsidR="00B20FDD" w:rsidRPr="00B251C0" w:rsidRDefault="00C22AF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3,07</w:t>
            </w:r>
            <w:r w:rsidR="00B20FDD" w:rsidRPr="00B251C0">
              <w:rPr>
                <w:rFonts w:ascii="Calibri" w:eastAsia="Times New Roman" w:hAnsi="Calibri" w:cs="Times New Roman"/>
              </w:rPr>
              <w:t>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p>
        </w:tc>
        <w:tc>
          <w:tcPr>
            <w:tcW w:w="776" w:type="dxa"/>
            <w:tcBorders>
              <w:top w:val="nil"/>
              <w:left w:val="nil"/>
              <w:bottom w:val="nil"/>
              <w:right w:val="nil"/>
            </w:tcBorders>
            <w:shd w:val="clear" w:color="auto" w:fill="auto"/>
            <w:noWrap/>
            <w:vAlign w:val="bottom"/>
            <w:hideMark/>
          </w:tcPr>
          <w:p w:rsidR="00B20FDD" w:rsidRPr="00B251C0" w:rsidRDefault="002862D6" w:rsidP="002D2885">
            <w:pPr>
              <w:spacing w:after="0" w:line="240" w:lineRule="auto"/>
              <w:rPr>
                <w:rFonts w:ascii="Calibri" w:eastAsia="Times New Roman" w:hAnsi="Calibri" w:cs="Times New Roman"/>
              </w:rPr>
            </w:pPr>
            <w:r w:rsidRPr="00B251C0">
              <w:rPr>
                <w:rFonts w:ascii="Calibri" w:eastAsia="Times New Roman" w:hAnsi="Calibri" w:cs="Times New Roman"/>
              </w:rPr>
              <w:t>43</w:t>
            </w:r>
          </w:p>
        </w:tc>
        <w:tc>
          <w:tcPr>
            <w:tcW w:w="750" w:type="dxa"/>
            <w:tcBorders>
              <w:top w:val="nil"/>
              <w:left w:val="nil"/>
              <w:bottom w:val="nil"/>
              <w:right w:val="nil"/>
            </w:tcBorders>
            <w:shd w:val="clear" w:color="auto" w:fill="auto"/>
            <w:noWrap/>
            <w:vAlign w:val="bottom"/>
            <w:hideMark/>
          </w:tcPr>
          <w:p w:rsidR="00B20FDD" w:rsidRPr="00B251C0" w:rsidRDefault="001277CD" w:rsidP="001277CD">
            <w:pPr>
              <w:spacing w:after="0" w:line="240" w:lineRule="auto"/>
              <w:rPr>
                <w:rFonts w:ascii="Calibri" w:eastAsia="Times New Roman" w:hAnsi="Calibri" w:cs="Times New Roman"/>
              </w:rPr>
            </w:pPr>
            <w:r w:rsidRPr="00B251C0">
              <w:rPr>
                <w:rFonts w:ascii="Calibri" w:eastAsia="Times New Roman" w:hAnsi="Calibri" w:cs="Times New Roman"/>
              </w:rPr>
              <w:t>528</w:t>
            </w:r>
          </w:p>
        </w:tc>
        <w:tc>
          <w:tcPr>
            <w:tcW w:w="731" w:type="dxa"/>
            <w:tcBorders>
              <w:top w:val="nil"/>
              <w:left w:val="nil"/>
              <w:bottom w:val="nil"/>
              <w:right w:val="nil"/>
            </w:tcBorders>
            <w:shd w:val="clear" w:color="auto" w:fill="auto"/>
            <w:noWrap/>
            <w:vAlign w:val="bottom"/>
            <w:hideMark/>
          </w:tcPr>
          <w:p w:rsidR="00B20FDD" w:rsidRPr="00B251C0" w:rsidRDefault="005D6441" w:rsidP="002D2885">
            <w:pPr>
              <w:spacing w:after="0" w:line="240" w:lineRule="auto"/>
              <w:rPr>
                <w:rFonts w:ascii="Calibri" w:eastAsia="Times New Roman" w:hAnsi="Calibri" w:cs="Times New Roman"/>
              </w:rPr>
            </w:pPr>
            <w:r w:rsidRPr="00B251C0">
              <w:rPr>
                <w:rFonts w:ascii="Calibri" w:eastAsia="Times New Roman" w:hAnsi="Calibri" w:cs="Times New Roman"/>
              </w:rPr>
              <w:t>1,20</w:t>
            </w:r>
            <w:r w:rsidR="00B20FDD" w:rsidRPr="00B251C0">
              <w:rPr>
                <w:rFonts w:ascii="Calibri" w:eastAsia="Times New Roman" w:hAnsi="Calibri" w:cs="Times New Roman"/>
              </w:rPr>
              <w:t>0</w:t>
            </w:r>
          </w:p>
        </w:tc>
        <w:tc>
          <w:tcPr>
            <w:tcW w:w="718" w:type="dxa"/>
            <w:tcBorders>
              <w:top w:val="nil"/>
              <w:left w:val="nil"/>
              <w:bottom w:val="nil"/>
              <w:right w:val="nil"/>
            </w:tcBorders>
            <w:shd w:val="clear" w:color="auto" w:fill="auto"/>
            <w:noWrap/>
            <w:vAlign w:val="bottom"/>
            <w:hideMark/>
          </w:tcPr>
          <w:p w:rsidR="00B20FDD" w:rsidRPr="00B251C0" w:rsidRDefault="0018652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2,07</w:t>
            </w:r>
            <w:r w:rsidR="00B20FDD" w:rsidRPr="00B251C0">
              <w:rPr>
                <w:rFonts w:ascii="Calibri" w:eastAsia="Times New Roman" w:hAnsi="Calibri" w:cs="Times New Roman"/>
              </w:rPr>
              <w:t>0</w:t>
            </w:r>
          </w:p>
        </w:tc>
      </w:tr>
      <w:tr w:rsidR="00B20FDD" w:rsidRPr="00B20FDD" w:rsidTr="00B20FDD">
        <w:trPr>
          <w:trHeight w:val="300"/>
          <w:jc w:val="center"/>
        </w:trPr>
        <w:tc>
          <w:tcPr>
            <w:tcW w:w="159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0.99</w:t>
            </w:r>
          </w:p>
        </w:tc>
        <w:tc>
          <w:tcPr>
            <w:tcW w:w="1197"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1.01</w:t>
            </w:r>
          </w:p>
        </w:tc>
        <w:tc>
          <w:tcPr>
            <w:tcW w:w="1521" w:type="dxa"/>
            <w:tcBorders>
              <w:top w:val="nil"/>
              <w:left w:val="nil"/>
              <w:bottom w:val="single" w:sz="4" w:space="0" w:color="auto"/>
              <w:right w:val="nil"/>
            </w:tcBorders>
            <w:shd w:val="clear" w:color="auto" w:fill="auto"/>
            <w:noWrap/>
            <w:vAlign w:val="bottom"/>
            <w:hideMark/>
          </w:tcPr>
          <w:p w:rsidR="00B20FDD" w:rsidRPr="00B251C0" w:rsidRDefault="002D2885" w:rsidP="002D2885">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2D6C19" w:rsidRPr="00B251C0">
              <w:rPr>
                <w:rFonts w:ascii="Calibri" w:eastAsia="Times New Roman" w:hAnsi="Calibri" w:cs="Times New Roman"/>
              </w:rPr>
              <w:t>119</w:t>
            </w:r>
          </w:p>
        </w:tc>
        <w:tc>
          <w:tcPr>
            <w:tcW w:w="828" w:type="dxa"/>
            <w:tcBorders>
              <w:top w:val="nil"/>
              <w:left w:val="nil"/>
              <w:bottom w:val="single" w:sz="4" w:space="0" w:color="auto"/>
              <w:right w:val="nil"/>
            </w:tcBorders>
            <w:shd w:val="clear" w:color="auto" w:fill="auto"/>
            <w:noWrap/>
            <w:vAlign w:val="bottom"/>
            <w:hideMark/>
          </w:tcPr>
          <w:p w:rsidR="00B20FDD" w:rsidRPr="00B251C0" w:rsidRDefault="000F1824" w:rsidP="002D2885">
            <w:pPr>
              <w:spacing w:after="0" w:line="240" w:lineRule="auto"/>
              <w:rPr>
                <w:rFonts w:ascii="Calibri" w:eastAsia="Times New Roman" w:hAnsi="Calibri" w:cs="Times New Roman"/>
              </w:rPr>
            </w:pPr>
            <w:r w:rsidRPr="00B251C0">
              <w:rPr>
                <w:rFonts w:ascii="Calibri" w:eastAsia="Times New Roman" w:hAnsi="Calibri" w:cs="Times New Roman"/>
              </w:rPr>
              <w:t>1,68</w:t>
            </w:r>
            <w:r w:rsidR="00B20FDD" w:rsidRPr="00B251C0">
              <w:rPr>
                <w:rFonts w:ascii="Calibri" w:eastAsia="Times New Roman" w:hAnsi="Calibri" w:cs="Times New Roman"/>
              </w:rPr>
              <w:t>0</w:t>
            </w:r>
          </w:p>
        </w:tc>
        <w:tc>
          <w:tcPr>
            <w:tcW w:w="718" w:type="dxa"/>
            <w:tcBorders>
              <w:top w:val="nil"/>
              <w:left w:val="nil"/>
              <w:bottom w:val="single" w:sz="4" w:space="0" w:color="auto"/>
              <w:right w:val="nil"/>
            </w:tcBorders>
            <w:shd w:val="clear" w:color="auto" w:fill="auto"/>
            <w:noWrap/>
            <w:vAlign w:val="bottom"/>
            <w:hideMark/>
          </w:tcPr>
          <w:p w:rsidR="00B20FDD" w:rsidRPr="00B251C0" w:rsidRDefault="00FC0D10"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3,860</w:t>
            </w:r>
          </w:p>
        </w:tc>
        <w:tc>
          <w:tcPr>
            <w:tcW w:w="718" w:type="dxa"/>
            <w:tcBorders>
              <w:top w:val="nil"/>
              <w:left w:val="nil"/>
              <w:bottom w:val="single" w:sz="4" w:space="0" w:color="auto"/>
              <w:right w:val="nil"/>
            </w:tcBorders>
            <w:shd w:val="clear" w:color="auto" w:fill="auto"/>
            <w:noWrap/>
            <w:vAlign w:val="bottom"/>
            <w:hideMark/>
          </w:tcPr>
          <w:p w:rsidR="00B20FDD" w:rsidRPr="00B251C0" w:rsidRDefault="00C22AF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5,56</w:t>
            </w:r>
            <w:r w:rsidR="00B20FDD" w:rsidRPr="00B251C0">
              <w:rPr>
                <w:rFonts w:ascii="Calibri" w:eastAsia="Times New Roman" w:hAnsi="Calibri" w:cs="Times New Roman"/>
              </w:rPr>
              <w:t>0</w:t>
            </w:r>
          </w:p>
        </w:tc>
        <w:tc>
          <w:tcPr>
            <w:tcW w:w="266"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rPr>
            </w:pPr>
            <w:r w:rsidRPr="00B251C0">
              <w:rPr>
                <w:rFonts w:ascii="Calibri" w:eastAsia="Times New Roman" w:hAnsi="Calibri" w:cs="Times New Roman"/>
              </w:rPr>
              <w:t> </w:t>
            </w:r>
          </w:p>
        </w:tc>
        <w:tc>
          <w:tcPr>
            <w:tcW w:w="776" w:type="dxa"/>
            <w:tcBorders>
              <w:top w:val="nil"/>
              <w:left w:val="nil"/>
              <w:bottom w:val="single" w:sz="4" w:space="0" w:color="auto"/>
              <w:right w:val="nil"/>
            </w:tcBorders>
            <w:shd w:val="clear" w:color="auto" w:fill="auto"/>
            <w:noWrap/>
            <w:vAlign w:val="bottom"/>
            <w:hideMark/>
          </w:tcPr>
          <w:p w:rsidR="00B20FDD" w:rsidRPr="00B251C0" w:rsidRDefault="002862D6" w:rsidP="002D2885">
            <w:pPr>
              <w:spacing w:after="0" w:line="240" w:lineRule="auto"/>
              <w:rPr>
                <w:rFonts w:ascii="Calibri" w:eastAsia="Times New Roman" w:hAnsi="Calibri" w:cs="Times New Roman"/>
              </w:rPr>
            </w:pPr>
            <w:r w:rsidRPr="00B251C0">
              <w:rPr>
                <w:rFonts w:ascii="Calibri" w:eastAsia="Times New Roman" w:hAnsi="Calibri" w:cs="Times New Roman"/>
              </w:rPr>
              <w:t>46</w:t>
            </w:r>
          </w:p>
        </w:tc>
        <w:tc>
          <w:tcPr>
            <w:tcW w:w="750" w:type="dxa"/>
            <w:tcBorders>
              <w:top w:val="nil"/>
              <w:left w:val="nil"/>
              <w:bottom w:val="single" w:sz="4" w:space="0" w:color="auto"/>
              <w:right w:val="nil"/>
            </w:tcBorders>
            <w:shd w:val="clear" w:color="auto" w:fill="auto"/>
            <w:noWrap/>
            <w:vAlign w:val="bottom"/>
            <w:hideMark/>
          </w:tcPr>
          <w:p w:rsidR="00B20FDD" w:rsidRPr="00B251C0" w:rsidRDefault="001277CD" w:rsidP="002D2885">
            <w:pPr>
              <w:spacing w:after="0" w:line="240" w:lineRule="auto"/>
              <w:rPr>
                <w:rFonts w:ascii="Calibri" w:eastAsia="Times New Roman" w:hAnsi="Calibri" w:cs="Times New Roman"/>
              </w:rPr>
            </w:pPr>
            <w:r w:rsidRPr="00B251C0">
              <w:rPr>
                <w:rFonts w:ascii="Calibri" w:eastAsia="Times New Roman" w:hAnsi="Calibri" w:cs="Times New Roman"/>
              </w:rPr>
              <w:t>982</w:t>
            </w:r>
          </w:p>
        </w:tc>
        <w:tc>
          <w:tcPr>
            <w:tcW w:w="731" w:type="dxa"/>
            <w:tcBorders>
              <w:top w:val="nil"/>
              <w:left w:val="nil"/>
              <w:bottom w:val="single" w:sz="4" w:space="0" w:color="auto"/>
              <w:right w:val="nil"/>
            </w:tcBorders>
            <w:shd w:val="clear" w:color="auto" w:fill="auto"/>
            <w:noWrap/>
            <w:vAlign w:val="bottom"/>
            <w:hideMark/>
          </w:tcPr>
          <w:p w:rsidR="00B20FDD" w:rsidRPr="00B251C0" w:rsidRDefault="005D6441"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2,36</w:t>
            </w:r>
            <w:r w:rsidR="00B20FDD" w:rsidRPr="00B251C0">
              <w:rPr>
                <w:rFonts w:ascii="Calibri" w:eastAsia="Times New Roman" w:hAnsi="Calibri" w:cs="Times New Roman"/>
              </w:rPr>
              <w:t>0</w:t>
            </w:r>
          </w:p>
        </w:tc>
        <w:tc>
          <w:tcPr>
            <w:tcW w:w="718" w:type="dxa"/>
            <w:tcBorders>
              <w:top w:val="nil"/>
              <w:left w:val="nil"/>
              <w:bottom w:val="single" w:sz="4" w:space="0" w:color="auto"/>
              <w:right w:val="nil"/>
            </w:tcBorders>
            <w:shd w:val="clear" w:color="auto" w:fill="auto"/>
            <w:noWrap/>
            <w:vAlign w:val="bottom"/>
            <w:hideMark/>
          </w:tcPr>
          <w:p w:rsidR="00B20FDD" w:rsidRPr="00B251C0" w:rsidRDefault="0018652F"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3,94</w:t>
            </w:r>
            <w:r w:rsidR="00B20FDD" w:rsidRPr="00B251C0">
              <w:rPr>
                <w:rFonts w:ascii="Calibri" w:eastAsia="Times New Roman" w:hAnsi="Calibri" w:cs="Times New Roman"/>
              </w:rPr>
              <w:t>0</w:t>
            </w:r>
          </w:p>
        </w:tc>
      </w:tr>
      <w:tr w:rsidR="00B20FDD" w:rsidRPr="00B20FDD" w:rsidTr="00B20FDD">
        <w:trPr>
          <w:trHeight w:val="300"/>
          <w:jc w:val="center"/>
        </w:trPr>
        <w:tc>
          <w:tcPr>
            <w:tcW w:w="2792" w:type="dxa"/>
            <w:gridSpan w:val="2"/>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roofErr w:type="spellStart"/>
            <w:r w:rsidRPr="00B20FDD">
              <w:rPr>
                <w:rFonts w:ascii="Calibri" w:eastAsia="Times New Roman" w:hAnsi="Calibri" w:cs="Times New Roman"/>
                <w:color w:val="000000"/>
              </w:rPr>
              <w:t>Kentau</w:t>
            </w:r>
            <w:proofErr w:type="spellEnd"/>
            <w:r w:rsidRPr="00B20FDD">
              <w:rPr>
                <w:rFonts w:ascii="Calibri" w:eastAsia="Times New Roman" w:hAnsi="Calibri" w:cs="Times New Roman"/>
                <w:color w:val="000000"/>
              </w:rPr>
              <w:t xml:space="preserve"> statistic</w:t>
            </w:r>
          </w:p>
        </w:tc>
        <w:tc>
          <w:tcPr>
            <w:tcW w:w="1521" w:type="dxa"/>
            <w:tcBorders>
              <w:top w:val="nil"/>
              <w:left w:val="nil"/>
              <w:bottom w:val="nil"/>
              <w:right w:val="nil"/>
            </w:tcBorders>
            <w:shd w:val="clear" w:color="auto" w:fill="auto"/>
            <w:noWrap/>
            <w:vAlign w:val="bottom"/>
            <w:hideMark/>
          </w:tcPr>
          <w:p w:rsidR="00B20FDD" w:rsidRPr="00B251C0" w:rsidRDefault="00746C4F"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0.363</w:t>
            </w:r>
          </w:p>
        </w:tc>
        <w:tc>
          <w:tcPr>
            <w:tcW w:w="828" w:type="dxa"/>
            <w:tcBorders>
              <w:top w:val="nil"/>
              <w:left w:val="nil"/>
              <w:bottom w:val="nil"/>
              <w:right w:val="nil"/>
            </w:tcBorders>
            <w:shd w:val="clear" w:color="auto" w:fill="auto"/>
            <w:noWrap/>
            <w:vAlign w:val="bottom"/>
            <w:hideMark/>
          </w:tcPr>
          <w:p w:rsidR="00B20FDD" w:rsidRPr="00B251C0" w:rsidRDefault="00746C4F"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0.336</w:t>
            </w:r>
          </w:p>
        </w:tc>
        <w:tc>
          <w:tcPr>
            <w:tcW w:w="718" w:type="dxa"/>
            <w:tcBorders>
              <w:top w:val="nil"/>
              <w:left w:val="nil"/>
              <w:bottom w:val="nil"/>
              <w:right w:val="nil"/>
            </w:tcBorders>
            <w:shd w:val="clear" w:color="auto" w:fill="auto"/>
            <w:noWrap/>
            <w:vAlign w:val="bottom"/>
            <w:hideMark/>
          </w:tcPr>
          <w:p w:rsidR="00B20FDD" w:rsidRPr="00B251C0" w:rsidRDefault="00746C4F"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0.283</w:t>
            </w:r>
          </w:p>
        </w:tc>
        <w:tc>
          <w:tcPr>
            <w:tcW w:w="718" w:type="dxa"/>
            <w:tcBorders>
              <w:top w:val="nil"/>
              <w:left w:val="nil"/>
              <w:bottom w:val="nil"/>
              <w:right w:val="nil"/>
            </w:tcBorders>
            <w:shd w:val="clear" w:color="auto" w:fill="auto"/>
            <w:noWrap/>
            <w:vAlign w:val="bottom"/>
            <w:hideMark/>
          </w:tcPr>
          <w:p w:rsidR="00B20FDD" w:rsidRPr="00B251C0" w:rsidRDefault="00746C4F"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0.259</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p>
        </w:tc>
        <w:tc>
          <w:tcPr>
            <w:tcW w:w="776" w:type="dxa"/>
            <w:tcBorders>
              <w:top w:val="nil"/>
              <w:left w:val="nil"/>
              <w:bottom w:val="nil"/>
              <w:right w:val="nil"/>
            </w:tcBorders>
            <w:shd w:val="clear" w:color="auto" w:fill="auto"/>
            <w:noWrap/>
            <w:vAlign w:val="bottom"/>
            <w:hideMark/>
          </w:tcPr>
          <w:p w:rsidR="00B20FDD" w:rsidRPr="00B251C0" w:rsidRDefault="00DC4078"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0.338</w:t>
            </w:r>
          </w:p>
        </w:tc>
        <w:tc>
          <w:tcPr>
            <w:tcW w:w="750" w:type="dxa"/>
            <w:tcBorders>
              <w:top w:val="nil"/>
              <w:left w:val="nil"/>
              <w:bottom w:val="nil"/>
              <w:right w:val="nil"/>
            </w:tcBorders>
            <w:shd w:val="clear" w:color="auto" w:fill="auto"/>
            <w:noWrap/>
            <w:vAlign w:val="bottom"/>
            <w:hideMark/>
          </w:tcPr>
          <w:p w:rsidR="00B20FDD" w:rsidRPr="00B251C0" w:rsidRDefault="00DC4078"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0.31</w:t>
            </w:r>
            <w:r w:rsidR="00B20FDD" w:rsidRPr="00B251C0">
              <w:rPr>
                <w:rFonts w:ascii="Calibri" w:eastAsia="Times New Roman" w:hAnsi="Calibri" w:cs="Times New Roman"/>
                <w:color w:val="000000"/>
              </w:rPr>
              <w:t>7</w:t>
            </w:r>
          </w:p>
        </w:tc>
        <w:tc>
          <w:tcPr>
            <w:tcW w:w="731" w:type="dxa"/>
            <w:tcBorders>
              <w:top w:val="nil"/>
              <w:left w:val="nil"/>
              <w:bottom w:val="nil"/>
              <w:right w:val="nil"/>
            </w:tcBorders>
            <w:shd w:val="clear" w:color="auto" w:fill="auto"/>
            <w:noWrap/>
            <w:vAlign w:val="bottom"/>
            <w:hideMark/>
          </w:tcPr>
          <w:p w:rsidR="00B20FDD" w:rsidRPr="00B251C0" w:rsidRDefault="00DC4078"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0.188</w:t>
            </w:r>
          </w:p>
        </w:tc>
        <w:tc>
          <w:tcPr>
            <w:tcW w:w="718" w:type="dxa"/>
            <w:tcBorders>
              <w:top w:val="nil"/>
              <w:left w:val="nil"/>
              <w:bottom w:val="nil"/>
              <w:right w:val="nil"/>
            </w:tcBorders>
            <w:shd w:val="clear" w:color="auto" w:fill="auto"/>
            <w:noWrap/>
            <w:vAlign w:val="bottom"/>
            <w:hideMark/>
          </w:tcPr>
          <w:p w:rsidR="00B20FDD" w:rsidRPr="00B251C0" w:rsidRDefault="00DC4078"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0.127</w:t>
            </w:r>
          </w:p>
        </w:tc>
      </w:tr>
      <w:tr w:rsidR="00B20FDD" w:rsidRPr="00B20FDD" w:rsidTr="00B20FDD">
        <w:trPr>
          <w:trHeight w:val="300"/>
          <w:jc w:val="center"/>
        </w:trPr>
        <w:tc>
          <w:tcPr>
            <w:tcW w:w="2792" w:type="dxa"/>
            <w:gridSpan w:val="2"/>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P-value</w:t>
            </w:r>
          </w:p>
        </w:tc>
        <w:tc>
          <w:tcPr>
            <w:tcW w:w="1521" w:type="dxa"/>
            <w:tcBorders>
              <w:top w:val="nil"/>
              <w:left w:val="nil"/>
              <w:bottom w:val="single" w:sz="4" w:space="0" w:color="auto"/>
              <w:right w:val="nil"/>
            </w:tcBorders>
            <w:shd w:val="clear" w:color="auto" w:fill="auto"/>
            <w:noWrap/>
            <w:vAlign w:val="bottom"/>
            <w:hideMark/>
          </w:tcPr>
          <w:p w:rsidR="00B20FDD" w:rsidRPr="00B251C0" w:rsidRDefault="00746C4F"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B20FDD" w:rsidRPr="00B251C0" w:rsidRDefault="00746C4F"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0.007</w:t>
            </w:r>
          </w:p>
        </w:tc>
        <w:tc>
          <w:tcPr>
            <w:tcW w:w="718" w:type="dxa"/>
            <w:tcBorders>
              <w:top w:val="nil"/>
              <w:left w:val="nil"/>
              <w:bottom w:val="single" w:sz="4" w:space="0" w:color="auto"/>
              <w:right w:val="nil"/>
            </w:tcBorders>
            <w:shd w:val="clear" w:color="auto" w:fill="auto"/>
            <w:noWrap/>
            <w:vAlign w:val="bottom"/>
            <w:hideMark/>
          </w:tcPr>
          <w:p w:rsidR="00B20FDD" w:rsidRPr="00B251C0" w:rsidRDefault="00746C4F"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0.014</w:t>
            </w:r>
          </w:p>
        </w:tc>
        <w:tc>
          <w:tcPr>
            <w:tcW w:w="266"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r w:rsidRPr="00B251C0">
              <w:rPr>
                <w:rFonts w:ascii="Calibri" w:eastAsia="Times New Roman" w:hAnsi="Calibri"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B20FDD" w:rsidRPr="00B251C0" w:rsidRDefault="00DC4078"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0.001</w:t>
            </w:r>
          </w:p>
        </w:tc>
        <w:tc>
          <w:tcPr>
            <w:tcW w:w="750" w:type="dxa"/>
            <w:tcBorders>
              <w:top w:val="nil"/>
              <w:left w:val="nil"/>
              <w:bottom w:val="single" w:sz="4" w:space="0" w:color="auto"/>
              <w:right w:val="nil"/>
            </w:tcBorders>
            <w:shd w:val="clear" w:color="auto" w:fill="auto"/>
            <w:noWrap/>
            <w:vAlign w:val="bottom"/>
            <w:hideMark/>
          </w:tcPr>
          <w:p w:rsidR="00B20FDD" w:rsidRPr="00B251C0" w:rsidRDefault="00DC4078"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0.002</w:t>
            </w:r>
          </w:p>
        </w:tc>
        <w:tc>
          <w:tcPr>
            <w:tcW w:w="731" w:type="dxa"/>
            <w:tcBorders>
              <w:top w:val="nil"/>
              <w:left w:val="nil"/>
              <w:bottom w:val="single" w:sz="4" w:space="0" w:color="auto"/>
              <w:right w:val="nil"/>
            </w:tcBorders>
            <w:shd w:val="clear" w:color="auto" w:fill="auto"/>
            <w:noWrap/>
            <w:vAlign w:val="bottom"/>
            <w:hideMark/>
          </w:tcPr>
          <w:p w:rsidR="00B20FDD" w:rsidRPr="00B251C0" w:rsidRDefault="00DC4078"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0.073</w:t>
            </w:r>
          </w:p>
        </w:tc>
        <w:tc>
          <w:tcPr>
            <w:tcW w:w="718" w:type="dxa"/>
            <w:tcBorders>
              <w:top w:val="nil"/>
              <w:left w:val="nil"/>
              <w:bottom w:val="single" w:sz="4" w:space="0" w:color="auto"/>
              <w:right w:val="nil"/>
            </w:tcBorders>
            <w:shd w:val="clear" w:color="auto" w:fill="auto"/>
            <w:noWrap/>
            <w:vAlign w:val="bottom"/>
            <w:hideMark/>
          </w:tcPr>
          <w:p w:rsidR="00B20FDD" w:rsidRPr="00B251C0" w:rsidRDefault="00DC4078"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0.229</w:t>
            </w:r>
          </w:p>
        </w:tc>
      </w:tr>
    </w:tbl>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B20FDD">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B20FDD" w:rsidRPr="00B20FDD" w:rsidTr="00B20FDD">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06903900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sz w:val="20"/>
                <w:szCs w:val="20"/>
              </w:rPr>
            </w:pPr>
          </w:p>
        </w:tc>
      </w:tr>
      <w:tr w:rsidR="00B20FDD" w:rsidRPr="00B20FDD" w:rsidTr="00B20FDD">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Annual flow durations</w:t>
            </w:r>
          </w:p>
        </w:tc>
      </w:tr>
      <w:tr w:rsidR="00B20FDD" w:rsidRPr="00B20FDD" w:rsidTr="00B20FDD">
        <w:trPr>
          <w:trHeight w:val="600"/>
          <w:jc w:val="center"/>
        </w:trPr>
        <w:tc>
          <w:tcPr>
            <w:tcW w:w="1828"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proofErr w:type="spellStart"/>
            <w:r w:rsidRPr="00B20FDD">
              <w:rPr>
                <w:rFonts w:ascii="Calibri" w:eastAsia="Times New Roman" w:hAnsi="Calibri" w:cs="Times New Roman"/>
                <w:color w:val="000000"/>
                <w:sz w:val="20"/>
                <w:szCs w:val="20"/>
              </w:rPr>
              <w:t>Kentau</w:t>
            </w:r>
            <w:proofErr w:type="spellEnd"/>
            <w:r w:rsidRPr="00B20FDD">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P-value</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B20FDD" w:rsidRPr="00B251C0" w:rsidRDefault="005F4B4F"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B20FDD" w:rsidRPr="00B251C0" w:rsidRDefault="00DD3E24"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B20FDD" w:rsidRPr="00B251C0" w:rsidRDefault="00976DB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29588A"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CE0D96"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E06961"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144B65"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955" w:type="dxa"/>
            <w:tcBorders>
              <w:top w:val="nil"/>
              <w:left w:val="nil"/>
              <w:bottom w:val="nil"/>
              <w:right w:val="nil"/>
            </w:tcBorders>
            <w:shd w:val="clear" w:color="auto" w:fill="auto"/>
            <w:noWrap/>
            <w:vAlign w:val="bottom"/>
            <w:hideMark/>
          </w:tcPr>
          <w:p w:rsidR="00B20FDD" w:rsidRPr="00B251C0" w:rsidRDefault="00AC5BA7"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0.239</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0.065</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B20FDD" w:rsidRPr="00B251C0" w:rsidRDefault="005F4B4F"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DD3E24"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B20FDD" w:rsidRPr="00B251C0" w:rsidRDefault="00976DB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29588A"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144B65"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955" w:type="dxa"/>
            <w:tcBorders>
              <w:top w:val="nil"/>
              <w:left w:val="nil"/>
              <w:bottom w:val="nil"/>
              <w:right w:val="nil"/>
            </w:tcBorders>
            <w:shd w:val="clear" w:color="auto" w:fill="auto"/>
            <w:noWrap/>
            <w:vAlign w:val="bottom"/>
            <w:hideMark/>
          </w:tcPr>
          <w:p w:rsidR="00B20FDD" w:rsidRPr="00B251C0" w:rsidRDefault="00AC5BA7"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0.070</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B20FDD" w:rsidRPr="00B251C0" w:rsidRDefault="005F4B4F"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DD3E24"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976DB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0</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0.185</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2</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0.210</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1</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4</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0.174</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25</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4</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0.112</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26</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5</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0.137</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4</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2</w:t>
            </w:r>
            <w:r w:rsidR="00B20FDD" w:rsidRPr="00B251C0">
              <w:rPr>
                <w:rFonts w:ascii="Calibri" w:eastAsia="Times New Roman" w:hAnsi="Calibri" w:cs="Times New Roman"/>
                <w:color w:val="000000"/>
                <w:sz w:val="20"/>
                <w:szCs w:val="20"/>
              </w:rPr>
              <w:t>6</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3</w:t>
            </w:r>
            <w:r w:rsidR="00B20FDD" w:rsidRPr="00B251C0">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27</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0.186</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28</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0.353</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17</w:t>
            </w:r>
            <w:r w:rsidR="00B20FDD" w:rsidRPr="00B251C0">
              <w:rPr>
                <w:rFonts w:ascii="Calibri" w:eastAsia="Times New Roman" w:hAnsi="Calibri" w:cs="Times New Roman"/>
                <w:color w:val="000000"/>
                <w:sz w:val="20"/>
                <w:szCs w:val="20"/>
              </w:rPr>
              <w:t>9</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342</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175</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31</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3</w:t>
            </w:r>
            <w:r w:rsidR="00B20FDD" w:rsidRPr="00B251C0">
              <w:rPr>
                <w:rFonts w:ascii="Calibri" w:eastAsia="Times New Roman" w:hAnsi="Calibri" w:cs="Times New Roman"/>
                <w:color w:val="000000"/>
                <w:sz w:val="20"/>
                <w:szCs w:val="20"/>
              </w:rPr>
              <w:t>3</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0.475</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3</w:t>
            </w:r>
            <w:r w:rsidR="00B20FDD" w:rsidRPr="00B251C0">
              <w:rPr>
                <w:rFonts w:ascii="Calibri" w:eastAsia="Times New Roman" w:hAnsi="Calibri" w:cs="Times New Roman"/>
                <w:color w:val="000000"/>
                <w:sz w:val="20"/>
                <w:szCs w:val="20"/>
              </w:rPr>
              <w:t>1</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125</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4</w:t>
            </w:r>
            <w:r w:rsidR="00B20FDD" w:rsidRPr="00B251C0">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269</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439</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346</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34</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0.694</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209</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6</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359</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546</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538</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36</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0.642</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264</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146</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491</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632</w:t>
            </w:r>
          </w:p>
        </w:tc>
        <w:tc>
          <w:tcPr>
            <w:tcW w:w="770" w:type="dxa"/>
            <w:tcBorders>
              <w:top w:val="nil"/>
              <w:left w:val="nil"/>
              <w:bottom w:val="nil"/>
              <w:right w:val="nil"/>
            </w:tcBorders>
            <w:shd w:val="clear" w:color="auto" w:fill="auto"/>
            <w:noWrap/>
            <w:vAlign w:val="bottom"/>
            <w:hideMark/>
          </w:tcPr>
          <w:p w:rsidR="00B20FDD" w:rsidRPr="00B251C0" w:rsidRDefault="003647D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A5AEC" w:rsidRPr="00B251C0">
              <w:rPr>
                <w:rFonts w:ascii="Calibri" w:eastAsia="Times New Roman" w:hAnsi="Calibri" w:cs="Times New Roman"/>
                <w:color w:val="000000"/>
                <w:sz w:val="20"/>
                <w:szCs w:val="20"/>
              </w:rPr>
              <w:t>748</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284</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42</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0.592</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3</w:t>
            </w:r>
            <w:r w:rsidR="00B20FDD" w:rsidRPr="00B251C0">
              <w:rPr>
                <w:rFonts w:ascii="Calibri" w:eastAsia="Times New Roman" w:hAnsi="Calibri" w:cs="Times New Roman"/>
                <w:color w:val="000000"/>
                <w:sz w:val="20"/>
                <w:szCs w:val="20"/>
              </w:rPr>
              <w:t>7</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3</w:t>
            </w:r>
            <w:r w:rsidR="00B20FDD" w:rsidRPr="00B251C0">
              <w:rPr>
                <w:rFonts w:ascii="Calibri" w:eastAsia="Times New Roman" w:hAnsi="Calibri" w:cs="Times New Roman"/>
                <w:color w:val="000000"/>
                <w:sz w:val="20"/>
                <w:szCs w:val="20"/>
              </w:rPr>
              <w:t>6</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208</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415</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212</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613</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684</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997</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B20FDD" w:rsidRPr="00B251C0">
              <w:rPr>
                <w:rFonts w:ascii="Calibri" w:eastAsia="Times New Roman" w:hAnsi="Calibri" w:cs="Times New Roman"/>
                <w:color w:val="000000"/>
                <w:sz w:val="20"/>
                <w:szCs w:val="20"/>
              </w:rPr>
              <w:t>487</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58</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286</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0.592</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115</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B20FDD" w:rsidRPr="00B251C0">
              <w:rPr>
                <w:rFonts w:ascii="Calibri" w:eastAsia="Times New Roman" w:hAnsi="Calibri" w:cs="Times New Roman"/>
                <w:color w:val="000000"/>
                <w:sz w:val="20"/>
                <w:szCs w:val="20"/>
              </w:rPr>
              <w:t>122</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393</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582</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26</w:t>
            </w:r>
            <w:r w:rsidR="00B20FDD" w:rsidRPr="00B251C0">
              <w:rPr>
                <w:rFonts w:ascii="Calibri" w:eastAsia="Times New Roman" w:hAnsi="Calibri" w:cs="Times New Roman"/>
                <w:color w:val="000000"/>
                <w:sz w:val="20"/>
                <w:szCs w:val="20"/>
              </w:rPr>
              <w:t>3</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673</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735</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1,13</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0B7F1C" w:rsidRPr="00B251C0">
              <w:rPr>
                <w:rFonts w:ascii="Calibri" w:eastAsia="Times New Roman" w:hAnsi="Calibri" w:cs="Times New Roman"/>
                <w:color w:val="000000"/>
                <w:sz w:val="20"/>
                <w:szCs w:val="20"/>
              </w:rPr>
              <w:t>837</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190</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448</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0.656</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371</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368</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552</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224</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720</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476</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73</w:t>
            </w:r>
            <w:r w:rsidR="00B20FDD" w:rsidRPr="00B251C0">
              <w:rPr>
                <w:rFonts w:ascii="Calibri" w:eastAsia="Times New Roman" w:hAnsi="Calibri" w:cs="Times New Roman"/>
                <w:color w:val="000000"/>
                <w:sz w:val="20"/>
                <w:szCs w:val="20"/>
              </w:rPr>
              <w:t>3</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787</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1,19</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1,03</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428</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636</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0.464</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650</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487</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716</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237</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B20FDD" w:rsidRPr="00B251C0">
              <w:rPr>
                <w:rFonts w:ascii="Calibri" w:eastAsia="Times New Roman" w:hAnsi="Calibri" w:cs="Times New Roman"/>
                <w:color w:val="000000"/>
                <w:sz w:val="20"/>
                <w:szCs w:val="20"/>
              </w:rPr>
              <w:t>320</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859</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614</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793</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85</w:t>
            </w:r>
            <w:r w:rsidR="00B20FDD" w:rsidRPr="00B251C0">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1,24</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1,16</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699</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755</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0.232</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825</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685</w:t>
            </w:r>
          </w:p>
        </w:tc>
        <w:tc>
          <w:tcPr>
            <w:tcW w:w="770" w:type="dxa"/>
            <w:tcBorders>
              <w:top w:val="nil"/>
              <w:left w:val="nil"/>
              <w:bottom w:val="nil"/>
              <w:right w:val="nil"/>
            </w:tcBorders>
            <w:shd w:val="clear" w:color="auto" w:fill="auto"/>
            <w:noWrap/>
            <w:vAlign w:val="bottom"/>
            <w:hideMark/>
          </w:tcPr>
          <w:p w:rsidR="00B20FDD" w:rsidRPr="00B251C0" w:rsidRDefault="003647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FF46DC" w:rsidRPr="00B251C0">
              <w:rPr>
                <w:rFonts w:ascii="Calibri" w:eastAsia="Times New Roman" w:hAnsi="Calibri" w:cs="Times New Roman"/>
                <w:color w:val="000000"/>
                <w:sz w:val="20"/>
                <w:szCs w:val="20"/>
              </w:rPr>
              <w:t>874</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389</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518</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1,03</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70</w:t>
            </w:r>
            <w:r w:rsidR="00B20FDD" w:rsidRPr="00B251C0">
              <w:rPr>
                <w:rFonts w:ascii="Calibri" w:eastAsia="Times New Roman" w:hAnsi="Calibri" w:cs="Times New Roman"/>
                <w:color w:val="000000"/>
                <w:sz w:val="20"/>
                <w:szCs w:val="20"/>
              </w:rPr>
              <w:t>6</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868</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929</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1,30</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1,25</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842</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895</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0.309</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B20FDD" w:rsidRPr="00B251C0" w:rsidRDefault="003647DC"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5F4B4F" w:rsidRPr="00B251C0">
              <w:rPr>
                <w:rFonts w:ascii="Calibri" w:eastAsia="Times New Roman" w:hAnsi="Calibri" w:cs="Times New Roman"/>
                <w:color w:val="000000"/>
                <w:sz w:val="20"/>
                <w:szCs w:val="20"/>
              </w:rPr>
              <w:t>96</w:t>
            </w:r>
            <w:r w:rsidR="00B20FDD" w:rsidRPr="00B251C0">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B20FDD" w:rsidRPr="00B251C0" w:rsidRDefault="003647DC"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DD3E24" w:rsidRPr="00B251C0">
              <w:rPr>
                <w:rFonts w:ascii="Calibri" w:eastAsia="Times New Roman" w:hAnsi="Calibri" w:cs="Times New Roman"/>
                <w:color w:val="000000"/>
                <w:sz w:val="20"/>
                <w:szCs w:val="20"/>
              </w:rPr>
              <w:t>839</w:t>
            </w:r>
          </w:p>
        </w:tc>
        <w:tc>
          <w:tcPr>
            <w:tcW w:w="770" w:type="dxa"/>
            <w:tcBorders>
              <w:top w:val="nil"/>
              <w:left w:val="nil"/>
              <w:bottom w:val="nil"/>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1,06</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620</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709</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1,20</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798</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949</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1,35</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1,34</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144B65" w:rsidRPr="00B251C0">
              <w:rPr>
                <w:rFonts w:ascii="Calibri" w:eastAsia="Times New Roman" w:hAnsi="Calibri" w:cs="Times New Roman"/>
                <w:color w:val="000000"/>
                <w:sz w:val="20"/>
                <w:szCs w:val="20"/>
              </w:rPr>
              <w:t>985</w:t>
            </w:r>
          </w:p>
        </w:tc>
        <w:tc>
          <w:tcPr>
            <w:tcW w:w="955" w:type="dxa"/>
            <w:tcBorders>
              <w:top w:val="nil"/>
              <w:left w:val="nil"/>
              <w:bottom w:val="nil"/>
              <w:right w:val="nil"/>
            </w:tcBorders>
            <w:shd w:val="clear" w:color="auto" w:fill="auto"/>
            <w:noWrap/>
            <w:vAlign w:val="bottom"/>
            <w:hideMark/>
          </w:tcPr>
          <w:p w:rsidR="00B20FDD" w:rsidRPr="00B251C0" w:rsidRDefault="003647DC"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AC5BA7" w:rsidRPr="00B251C0">
              <w:rPr>
                <w:rFonts w:ascii="Calibri" w:eastAsia="Times New Roman" w:hAnsi="Calibri" w:cs="Times New Roman"/>
                <w:color w:val="000000"/>
                <w:sz w:val="20"/>
                <w:szCs w:val="20"/>
              </w:rPr>
              <w:t>1,060</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0.292</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sz w:val="20"/>
                <w:szCs w:val="20"/>
              </w:rPr>
            </w:pPr>
            <w:r w:rsidRPr="00B20FDD">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B20FDD" w:rsidRPr="00B251C0" w:rsidRDefault="005F4B4F"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1,10</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DD3E24"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1,26</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976DBC" w:rsidRPr="00B251C0">
              <w:rPr>
                <w:rFonts w:ascii="Calibri" w:eastAsia="Times New Roman" w:hAnsi="Calibri" w:cs="Times New Roman"/>
                <w:color w:val="000000"/>
                <w:sz w:val="20"/>
                <w:szCs w:val="20"/>
              </w:rPr>
              <w:t>755</w:t>
            </w:r>
          </w:p>
        </w:tc>
        <w:tc>
          <w:tcPr>
            <w:tcW w:w="770" w:type="dxa"/>
            <w:tcBorders>
              <w:top w:val="nil"/>
              <w:left w:val="nil"/>
              <w:bottom w:val="nil"/>
              <w:right w:val="nil"/>
            </w:tcBorders>
            <w:shd w:val="clear" w:color="auto" w:fill="auto"/>
            <w:noWrap/>
            <w:vAlign w:val="bottom"/>
            <w:hideMark/>
          </w:tcPr>
          <w:p w:rsidR="00B20FDD" w:rsidRPr="00B251C0" w:rsidRDefault="003647DC"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29588A" w:rsidRPr="00B251C0">
              <w:rPr>
                <w:rFonts w:ascii="Calibri" w:eastAsia="Times New Roman" w:hAnsi="Calibri" w:cs="Times New Roman"/>
                <w:color w:val="000000"/>
                <w:sz w:val="20"/>
                <w:szCs w:val="20"/>
              </w:rPr>
              <w:t>953</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1,39</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3647DC"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CE0D96" w:rsidRPr="00B251C0">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B20FDD" w:rsidRPr="00B251C0" w:rsidRDefault="003647DC"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 xml:space="preserve"> </w:t>
            </w:r>
            <w:r w:rsidR="00E06961" w:rsidRPr="00B251C0">
              <w:rPr>
                <w:rFonts w:ascii="Calibri" w:eastAsia="Times New Roman" w:hAnsi="Calibri" w:cs="Times New Roman"/>
                <w:color w:val="000000"/>
                <w:sz w:val="20"/>
                <w:szCs w:val="20"/>
              </w:rPr>
              <w:t>1,030</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1,43</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1,50</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144B65"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1,22</w:t>
            </w:r>
            <w:r w:rsidR="00B20FDD" w:rsidRPr="00B251C0">
              <w:rPr>
                <w:rFonts w:ascii="Calibri" w:eastAsia="Times New Roman" w:hAnsi="Calibri" w:cs="Times New Roman"/>
                <w:color w:val="000000"/>
                <w:sz w:val="20"/>
                <w:szCs w:val="20"/>
              </w:rPr>
              <w:t>0</w:t>
            </w:r>
          </w:p>
        </w:tc>
        <w:tc>
          <w:tcPr>
            <w:tcW w:w="955" w:type="dxa"/>
            <w:tcBorders>
              <w:top w:val="nil"/>
              <w:left w:val="nil"/>
              <w:bottom w:val="nil"/>
              <w:right w:val="nil"/>
            </w:tcBorders>
            <w:shd w:val="clear" w:color="auto" w:fill="auto"/>
            <w:noWrap/>
            <w:vAlign w:val="bottom"/>
            <w:hideMark/>
          </w:tcPr>
          <w:p w:rsidR="00B20FDD" w:rsidRPr="00B251C0" w:rsidRDefault="00AC5BA7"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1,28</w:t>
            </w:r>
            <w:r w:rsidR="00B20FDD" w:rsidRPr="00B251C0">
              <w:rPr>
                <w:rFonts w:ascii="Calibri" w:eastAsia="Times New Roman" w:hAnsi="Calibri" w:cs="Times New Roman"/>
                <w:color w:val="000000"/>
                <w:sz w:val="20"/>
                <w:szCs w:val="20"/>
              </w:rPr>
              <w:t>0</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B20FDD" w:rsidRPr="00B251C0" w:rsidRDefault="00B77BEA"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0.40</w:t>
            </w:r>
            <w:r w:rsidR="00B20FDD" w:rsidRPr="00B251C0">
              <w:rPr>
                <w:rFonts w:ascii="Calibri" w:eastAsia="Times New Roman" w:hAnsi="Calibri" w:cs="Times New Roman"/>
                <w:color w:val="000000"/>
                <w:sz w:val="20"/>
                <w:szCs w:val="20"/>
              </w:rPr>
              <w:t>2</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3647DC" w:rsidP="00B20F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0FDD" w:rsidRPr="00B20FDD">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B20FDD" w:rsidRPr="00B251C0" w:rsidRDefault="005F4B4F"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1,85</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DD3E24"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1,63</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1,51</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976DB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1,48</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29588A"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1,34</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1,64</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CE0D96"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1,42</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E06961"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1,430</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1,5</w:t>
            </w:r>
            <w:r w:rsidR="00B20FDD" w:rsidRPr="00B251C0">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1,70</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1,80</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144B65"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1,71</w:t>
            </w:r>
            <w:r w:rsidR="00B20FDD" w:rsidRPr="00B251C0">
              <w:rPr>
                <w:rFonts w:ascii="Calibri" w:eastAsia="Times New Roman" w:hAnsi="Calibri" w:cs="Times New Roman"/>
                <w:color w:val="000000"/>
                <w:sz w:val="20"/>
                <w:szCs w:val="20"/>
              </w:rPr>
              <w:t>0</w:t>
            </w:r>
          </w:p>
        </w:tc>
        <w:tc>
          <w:tcPr>
            <w:tcW w:w="955" w:type="dxa"/>
            <w:tcBorders>
              <w:top w:val="nil"/>
              <w:left w:val="nil"/>
              <w:bottom w:val="nil"/>
              <w:right w:val="nil"/>
            </w:tcBorders>
            <w:shd w:val="clear" w:color="auto" w:fill="auto"/>
            <w:noWrap/>
            <w:vAlign w:val="bottom"/>
            <w:hideMark/>
          </w:tcPr>
          <w:p w:rsidR="00B20FDD" w:rsidRPr="00B251C0" w:rsidRDefault="00AC5BA7"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1,61</w:t>
            </w:r>
            <w:r w:rsidR="00B20FDD" w:rsidRPr="00B251C0">
              <w:rPr>
                <w:rFonts w:ascii="Calibri" w:eastAsia="Times New Roman" w:hAnsi="Calibri" w:cs="Times New Roman"/>
                <w:color w:val="000000"/>
                <w:sz w:val="20"/>
                <w:szCs w:val="20"/>
              </w:rPr>
              <w:t>0</w:t>
            </w:r>
          </w:p>
        </w:tc>
        <w:tc>
          <w:tcPr>
            <w:tcW w:w="820" w:type="dxa"/>
            <w:tcBorders>
              <w:top w:val="nil"/>
              <w:left w:val="nil"/>
              <w:bottom w:val="nil"/>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B20FDD" w:rsidRPr="00B251C0" w:rsidRDefault="00B77BEA"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0.372</w:t>
            </w:r>
          </w:p>
        </w:tc>
      </w:tr>
      <w:tr w:rsidR="00B20FDD" w:rsidRPr="00B20FDD" w:rsidTr="00B20FDD">
        <w:trPr>
          <w:trHeight w:val="300"/>
          <w:jc w:val="center"/>
        </w:trPr>
        <w:tc>
          <w:tcPr>
            <w:tcW w:w="1828" w:type="dxa"/>
            <w:tcBorders>
              <w:top w:val="nil"/>
              <w:left w:val="nil"/>
              <w:bottom w:val="nil"/>
              <w:right w:val="nil"/>
            </w:tcBorders>
            <w:shd w:val="clear" w:color="auto" w:fill="auto"/>
            <w:noWrap/>
            <w:vAlign w:val="bottom"/>
            <w:hideMark/>
          </w:tcPr>
          <w:p w:rsidR="00B20FDD" w:rsidRPr="00B20FDD" w:rsidRDefault="003647DC" w:rsidP="00B20F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0FDD" w:rsidRPr="00B20FDD">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B20FDD" w:rsidRPr="00B251C0" w:rsidRDefault="005F4B4F"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2,42</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DD3E24"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2,07</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1,75</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976DB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w:t>
            </w:r>
            <w:r w:rsidR="00B20FDD" w:rsidRPr="00B251C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B20FDD" w:rsidRPr="00B251C0" w:rsidRDefault="0029588A"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1,67</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1,80</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CE0D96"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1,71</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E06961"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1,71</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1,99</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1,87</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2,73</w:t>
            </w:r>
            <w:r w:rsidR="00B20FDD" w:rsidRPr="00B251C0">
              <w:rPr>
                <w:rFonts w:ascii="Calibri" w:eastAsia="Times New Roman" w:hAnsi="Calibri" w:cs="Times New Roman"/>
                <w:color w:val="000000"/>
                <w:sz w:val="20"/>
                <w:szCs w:val="20"/>
              </w:rPr>
              <w:t>0</w:t>
            </w:r>
          </w:p>
        </w:tc>
        <w:tc>
          <w:tcPr>
            <w:tcW w:w="770" w:type="dxa"/>
            <w:tcBorders>
              <w:top w:val="nil"/>
              <w:left w:val="nil"/>
              <w:bottom w:val="nil"/>
              <w:right w:val="nil"/>
            </w:tcBorders>
            <w:shd w:val="clear" w:color="auto" w:fill="auto"/>
            <w:noWrap/>
            <w:vAlign w:val="bottom"/>
            <w:hideMark/>
          </w:tcPr>
          <w:p w:rsidR="00B20FDD" w:rsidRPr="00B251C0" w:rsidRDefault="00144B65"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2,58</w:t>
            </w:r>
            <w:r w:rsidR="00B20FDD" w:rsidRPr="00B251C0">
              <w:rPr>
                <w:rFonts w:ascii="Calibri" w:eastAsia="Times New Roman" w:hAnsi="Calibri" w:cs="Times New Roman"/>
                <w:color w:val="000000"/>
                <w:sz w:val="20"/>
                <w:szCs w:val="20"/>
              </w:rPr>
              <w:t>0</w:t>
            </w:r>
          </w:p>
        </w:tc>
        <w:tc>
          <w:tcPr>
            <w:tcW w:w="955" w:type="dxa"/>
            <w:tcBorders>
              <w:top w:val="nil"/>
              <w:left w:val="nil"/>
              <w:bottom w:val="nil"/>
              <w:right w:val="nil"/>
            </w:tcBorders>
            <w:shd w:val="clear" w:color="auto" w:fill="auto"/>
            <w:noWrap/>
            <w:vAlign w:val="bottom"/>
            <w:hideMark/>
          </w:tcPr>
          <w:p w:rsidR="00B20FDD" w:rsidRPr="00B251C0" w:rsidRDefault="00AC5BA7"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1,85</w:t>
            </w:r>
            <w:r w:rsidR="00B20FDD" w:rsidRPr="00B251C0">
              <w:rPr>
                <w:rFonts w:ascii="Calibri" w:eastAsia="Times New Roman" w:hAnsi="Calibri" w:cs="Times New Roman"/>
                <w:color w:val="000000"/>
                <w:sz w:val="20"/>
                <w:szCs w:val="20"/>
              </w:rPr>
              <w:t>0</w:t>
            </w:r>
          </w:p>
        </w:tc>
        <w:tc>
          <w:tcPr>
            <w:tcW w:w="82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0.228</w:t>
            </w:r>
          </w:p>
        </w:tc>
        <w:tc>
          <w:tcPr>
            <w:tcW w:w="82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0.080</w:t>
            </w:r>
          </w:p>
        </w:tc>
      </w:tr>
      <w:tr w:rsidR="00B20FDD" w:rsidRPr="00B20FDD" w:rsidTr="00B20FDD">
        <w:trPr>
          <w:trHeight w:val="300"/>
          <w:jc w:val="center"/>
        </w:trPr>
        <w:tc>
          <w:tcPr>
            <w:tcW w:w="1828" w:type="dxa"/>
            <w:tcBorders>
              <w:top w:val="nil"/>
              <w:left w:val="nil"/>
              <w:bottom w:val="single" w:sz="4" w:space="0" w:color="auto"/>
              <w:right w:val="nil"/>
            </w:tcBorders>
            <w:shd w:val="clear" w:color="auto" w:fill="auto"/>
            <w:noWrap/>
            <w:vAlign w:val="bottom"/>
            <w:hideMark/>
          </w:tcPr>
          <w:p w:rsidR="00B20FDD" w:rsidRPr="00B20FDD" w:rsidRDefault="003647DC" w:rsidP="00B20FD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0FDD" w:rsidRPr="00B20FDD">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B20FDD" w:rsidRPr="00B251C0" w:rsidRDefault="005F4B4F" w:rsidP="005F4B4F">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2,80</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DD3E24" w:rsidP="00DD3E24">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2,28</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FF46DC" w:rsidP="00FF46D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1,82</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976DBC" w:rsidP="00976DB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1,82</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29588A" w:rsidP="0029588A">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1,79</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C67155"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1,85</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CE0D96" w:rsidP="00CE0D96">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1,80</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E06961" w:rsidP="00E06961">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1,81</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9C450B"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2,2</w:t>
            </w:r>
            <w:r w:rsidR="00B20FDD" w:rsidRPr="00B251C0">
              <w:rPr>
                <w:rFonts w:ascii="Calibri" w:eastAsia="Times New Roman" w:hAnsi="Calibri" w:cs="Times New Roman"/>
                <w:color w:val="000000"/>
                <w:sz w:val="20"/>
                <w:szCs w:val="20"/>
              </w:rPr>
              <w:t>40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EA5AEC" w:rsidP="00EA5AE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2,6</w:t>
            </w:r>
            <w:r w:rsidR="00B20FDD" w:rsidRPr="00B251C0">
              <w:rPr>
                <w:rFonts w:ascii="Calibri" w:eastAsia="Times New Roman" w:hAnsi="Calibri" w:cs="Times New Roman"/>
                <w:color w:val="000000"/>
                <w:sz w:val="20"/>
                <w:szCs w:val="20"/>
              </w:rPr>
              <w:t>80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0B7F1C" w:rsidP="000B7F1C">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3,01</w:t>
            </w:r>
            <w:r w:rsidR="00B20FDD" w:rsidRPr="00B251C0">
              <w:rPr>
                <w:rFonts w:ascii="Calibri" w:eastAsia="Times New Roman" w:hAnsi="Calibri" w:cs="Times New Roman"/>
                <w:color w:val="000000"/>
                <w:sz w:val="20"/>
                <w:szCs w:val="20"/>
              </w:rPr>
              <w:t>0</w:t>
            </w:r>
          </w:p>
        </w:tc>
        <w:tc>
          <w:tcPr>
            <w:tcW w:w="770" w:type="dxa"/>
            <w:tcBorders>
              <w:top w:val="nil"/>
              <w:left w:val="nil"/>
              <w:bottom w:val="single" w:sz="4" w:space="0" w:color="auto"/>
              <w:right w:val="nil"/>
            </w:tcBorders>
            <w:shd w:val="clear" w:color="auto" w:fill="auto"/>
            <w:noWrap/>
            <w:vAlign w:val="bottom"/>
            <w:hideMark/>
          </w:tcPr>
          <w:p w:rsidR="00B20FDD" w:rsidRPr="00B251C0" w:rsidRDefault="00144B65" w:rsidP="00144B65">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2,94</w:t>
            </w:r>
            <w:r w:rsidR="00B20FDD" w:rsidRPr="00B251C0">
              <w:rPr>
                <w:rFonts w:ascii="Calibri" w:eastAsia="Times New Roman" w:hAnsi="Calibri" w:cs="Times New Roman"/>
                <w:color w:val="000000"/>
                <w:sz w:val="20"/>
                <w:szCs w:val="20"/>
              </w:rPr>
              <w:t>0</w:t>
            </w:r>
          </w:p>
        </w:tc>
        <w:tc>
          <w:tcPr>
            <w:tcW w:w="955" w:type="dxa"/>
            <w:tcBorders>
              <w:top w:val="nil"/>
              <w:left w:val="nil"/>
              <w:bottom w:val="single" w:sz="4" w:space="0" w:color="auto"/>
              <w:right w:val="nil"/>
            </w:tcBorders>
            <w:shd w:val="clear" w:color="auto" w:fill="auto"/>
            <w:noWrap/>
            <w:vAlign w:val="bottom"/>
            <w:hideMark/>
          </w:tcPr>
          <w:p w:rsidR="00B20FDD" w:rsidRPr="00B251C0" w:rsidRDefault="00AC5BA7" w:rsidP="00AC5BA7">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2,24</w:t>
            </w:r>
            <w:r w:rsidR="00B20FDD" w:rsidRPr="00B251C0">
              <w:rPr>
                <w:rFonts w:ascii="Calibri" w:eastAsia="Times New Roman" w:hAnsi="Calibri" w:cs="Times New Roman"/>
                <w:color w:val="000000"/>
                <w:sz w:val="20"/>
                <w:szCs w:val="20"/>
              </w:rPr>
              <w:t>0</w:t>
            </w:r>
          </w:p>
        </w:tc>
        <w:tc>
          <w:tcPr>
            <w:tcW w:w="820" w:type="dxa"/>
            <w:tcBorders>
              <w:top w:val="nil"/>
              <w:left w:val="nil"/>
              <w:bottom w:val="single" w:sz="4" w:space="0" w:color="auto"/>
              <w:right w:val="nil"/>
            </w:tcBorders>
            <w:shd w:val="clear" w:color="auto" w:fill="auto"/>
            <w:noWrap/>
            <w:vAlign w:val="bottom"/>
            <w:hideMark/>
          </w:tcPr>
          <w:p w:rsidR="00B20FDD" w:rsidRPr="00B251C0" w:rsidRDefault="000C6926"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0.216</w:t>
            </w:r>
          </w:p>
        </w:tc>
        <w:tc>
          <w:tcPr>
            <w:tcW w:w="820" w:type="dxa"/>
            <w:tcBorders>
              <w:top w:val="nil"/>
              <w:left w:val="nil"/>
              <w:bottom w:val="single" w:sz="4" w:space="0" w:color="auto"/>
              <w:right w:val="nil"/>
            </w:tcBorders>
            <w:shd w:val="clear" w:color="auto" w:fill="auto"/>
            <w:noWrap/>
            <w:vAlign w:val="bottom"/>
            <w:hideMark/>
          </w:tcPr>
          <w:p w:rsidR="00B20FDD" w:rsidRPr="00B251C0" w:rsidRDefault="00B77BEA" w:rsidP="00B20FDD">
            <w:pPr>
              <w:spacing w:after="0" w:line="240" w:lineRule="auto"/>
              <w:jc w:val="right"/>
              <w:rPr>
                <w:rFonts w:ascii="Calibri" w:eastAsia="Times New Roman" w:hAnsi="Calibri" w:cs="Times New Roman"/>
                <w:color w:val="000000"/>
                <w:sz w:val="20"/>
                <w:szCs w:val="20"/>
              </w:rPr>
            </w:pPr>
            <w:r w:rsidRPr="00B251C0">
              <w:rPr>
                <w:rFonts w:ascii="Calibri" w:eastAsia="Times New Roman" w:hAnsi="Calibri" w:cs="Times New Roman"/>
                <w:color w:val="000000"/>
                <w:sz w:val="20"/>
                <w:szCs w:val="20"/>
              </w:rPr>
              <w:t>0.097</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B20FDD" w:rsidRDefault="00D81E7E" w:rsidP="00D858AC">
      <w:pPr>
        <w:rPr>
          <w:sz w:val="4"/>
          <w:szCs w:val="4"/>
        </w:rPr>
      </w:pPr>
    </w:p>
    <w:tbl>
      <w:tblPr>
        <w:tblW w:w="7211" w:type="dxa"/>
        <w:jc w:val="center"/>
        <w:tblInd w:w="93" w:type="dxa"/>
        <w:tblLook w:val="04A0" w:firstRow="1" w:lastRow="0" w:firstColumn="1" w:lastColumn="0" w:noHBand="0" w:noVBand="1"/>
      </w:tblPr>
      <w:tblGrid>
        <w:gridCol w:w="1369"/>
        <w:gridCol w:w="1026"/>
        <w:gridCol w:w="1358"/>
        <w:gridCol w:w="1357"/>
        <w:gridCol w:w="718"/>
        <w:gridCol w:w="718"/>
        <w:gridCol w:w="718"/>
      </w:tblGrid>
      <w:tr w:rsidR="00B20FDD" w:rsidRPr="00B20FDD" w:rsidTr="00B20FDD">
        <w:trPr>
          <w:trHeight w:val="580"/>
          <w:jc w:val="center"/>
        </w:trPr>
        <w:tc>
          <w:tcPr>
            <w:tcW w:w="7211" w:type="dxa"/>
            <w:gridSpan w:val="7"/>
            <w:tcBorders>
              <w:top w:val="nil"/>
              <w:left w:val="nil"/>
              <w:bottom w:val="nil"/>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06903900 Annual exceedance probability of high discharges, based on 1984</w:t>
            </w:r>
            <w:r>
              <w:rPr>
                <w:rFonts w:ascii="Calibri" w:eastAsia="Times New Roman" w:hAnsi="Calibri" w:cs="Times New Roman"/>
                <w:color w:val="000000"/>
              </w:rPr>
              <w:t>–</w:t>
            </w:r>
            <w:r w:rsidRPr="00B20FDD">
              <w:rPr>
                <w:rFonts w:ascii="Calibri" w:eastAsia="Times New Roman" w:hAnsi="Calibri" w:cs="Times New Roman"/>
                <w:color w:val="000000"/>
              </w:rPr>
              <w:t xml:space="preserve">2013 regulated period of </w:t>
            </w:r>
            <w:proofErr w:type="spellStart"/>
            <w:r w:rsidRPr="00B20FDD">
              <w:rPr>
                <w:rFonts w:ascii="Calibri" w:eastAsia="Times New Roman" w:hAnsi="Calibri" w:cs="Times New Roman"/>
                <w:color w:val="000000"/>
              </w:rPr>
              <w:t>record</w:t>
            </w:r>
            <w:r w:rsidRPr="00B20FDD">
              <w:rPr>
                <w:rFonts w:ascii="Calibri" w:eastAsia="Times New Roman" w:hAnsi="Calibri" w:cs="Times New Roman"/>
                <w:color w:val="000000"/>
                <w:vertAlign w:val="superscript"/>
              </w:rPr>
              <w:t>a</w:t>
            </w:r>
            <w:proofErr w:type="spellEnd"/>
            <w:r w:rsidRPr="00B20FDD">
              <w:rPr>
                <w:rFonts w:ascii="Calibri" w:eastAsia="Times New Roman" w:hAnsi="Calibri" w:cs="Times New Roman"/>
                <w:color w:val="000000"/>
              </w:rPr>
              <w:t xml:space="preserve"> (30 years)</w:t>
            </w:r>
          </w:p>
        </w:tc>
      </w:tr>
      <w:tr w:rsidR="00B20FDD" w:rsidRPr="00B20FDD" w:rsidTr="00B20FDD">
        <w:trPr>
          <w:trHeight w:val="290"/>
          <w:jc w:val="center"/>
        </w:trPr>
        <w:tc>
          <w:tcPr>
            <w:tcW w:w="7211" w:type="dxa"/>
            <w:gridSpan w:val="7"/>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[ND, not determined]</w:t>
            </w:r>
          </w:p>
        </w:tc>
      </w:tr>
      <w:tr w:rsidR="00B20FDD" w:rsidRPr="00B20FDD" w:rsidTr="00B20FDD">
        <w:trPr>
          <w:trHeight w:val="653"/>
          <w:jc w:val="center"/>
        </w:trPr>
        <w:tc>
          <w:tcPr>
            <w:tcW w:w="1369"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Annual exceedance probability</w:t>
            </w:r>
          </w:p>
        </w:tc>
        <w:tc>
          <w:tcPr>
            <w:tcW w:w="1026"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Recur-</w:t>
            </w:r>
            <w:proofErr w:type="spellStart"/>
            <w:r w:rsidRPr="00B20FDD">
              <w:rPr>
                <w:rFonts w:ascii="Calibri" w:eastAsia="Times New Roman" w:hAnsi="Calibri" w:cs="Times New Roman"/>
                <w:color w:val="000000"/>
              </w:rPr>
              <w:t>rence</w:t>
            </w:r>
            <w:proofErr w:type="spellEnd"/>
            <w:r w:rsidRPr="00B20FDD">
              <w:rPr>
                <w:rFonts w:ascii="Calibri" w:eastAsia="Times New Roman" w:hAnsi="Calibri" w:cs="Times New Roman"/>
                <w:color w:val="000000"/>
              </w:rPr>
              <w:t xml:space="preserve"> interval (years)</w:t>
            </w:r>
          </w:p>
        </w:tc>
        <w:tc>
          <w:tcPr>
            <w:tcW w:w="4816" w:type="dxa"/>
            <w:gridSpan w:val="5"/>
            <w:tcBorders>
              <w:top w:val="single" w:sz="4" w:space="0" w:color="auto"/>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Maximum average discharge (cubic feet per second) for indicated number of consecutive days</w:t>
            </w:r>
          </w:p>
        </w:tc>
      </w:tr>
      <w:tr w:rsidR="00B20FDD" w:rsidRPr="00B20FDD" w:rsidTr="00B20FDD">
        <w:trPr>
          <w:trHeight w:val="479"/>
          <w:jc w:val="center"/>
        </w:trPr>
        <w:tc>
          <w:tcPr>
            <w:tcW w:w="1369"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rPr>
            </w:pPr>
          </w:p>
        </w:tc>
        <w:tc>
          <w:tcPr>
            <w:tcW w:w="1026"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rPr>
            </w:pPr>
          </w:p>
        </w:tc>
        <w:tc>
          <w:tcPr>
            <w:tcW w:w="1358"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w:t>
            </w:r>
          </w:p>
        </w:tc>
        <w:tc>
          <w:tcPr>
            <w:tcW w:w="1357"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3</w:t>
            </w:r>
          </w:p>
        </w:tc>
        <w:tc>
          <w:tcPr>
            <w:tcW w:w="70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7</w:t>
            </w:r>
          </w:p>
        </w:tc>
        <w:tc>
          <w:tcPr>
            <w:tcW w:w="70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15</w:t>
            </w:r>
          </w:p>
        </w:tc>
        <w:tc>
          <w:tcPr>
            <w:tcW w:w="70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30</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0.990</w:t>
            </w:r>
          </w:p>
        </w:tc>
        <w:tc>
          <w:tcPr>
            <w:tcW w:w="1026"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1.01</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0.950</w:t>
            </w:r>
          </w:p>
        </w:tc>
        <w:tc>
          <w:tcPr>
            <w:tcW w:w="1026"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1.05</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0.900</w:t>
            </w:r>
          </w:p>
        </w:tc>
        <w:tc>
          <w:tcPr>
            <w:tcW w:w="1026"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1.11</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0.800</w:t>
            </w:r>
          </w:p>
        </w:tc>
        <w:tc>
          <w:tcPr>
            <w:tcW w:w="1026"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1.25</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0.500</w:t>
            </w:r>
          </w:p>
        </w:tc>
        <w:tc>
          <w:tcPr>
            <w:tcW w:w="1026" w:type="dxa"/>
            <w:tcBorders>
              <w:top w:val="nil"/>
              <w:left w:val="nil"/>
              <w:bottom w:val="nil"/>
              <w:right w:val="nil"/>
            </w:tcBorders>
            <w:shd w:val="clear" w:color="auto" w:fill="auto"/>
            <w:noWrap/>
            <w:vAlign w:val="bottom"/>
            <w:hideMark/>
          </w:tcPr>
          <w:p w:rsidR="00B20FDD" w:rsidRPr="00B20FDD" w:rsidRDefault="000E07A0" w:rsidP="000E07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20FDD" w:rsidRPr="00B20FDD">
              <w:rPr>
                <w:rFonts w:ascii="Calibri" w:eastAsia="Times New Roman" w:hAnsi="Calibri" w:cs="Times New Roman"/>
                <w:color w:val="000000"/>
              </w:rPr>
              <w:t>2</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0.200</w:t>
            </w:r>
          </w:p>
        </w:tc>
        <w:tc>
          <w:tcPr>
            <w:tcW w:w="1026" w:type="dxa"/>
            <w:tcBorders>
              <w:top w:val="nil"/>
              <w:left w:val="nil"/>
              <w:bottom w:val="nil"/>
              <w:right w:val="nil"/>
            </w:tcBorders>
            <w:shd w:val="clear" w:color="auto" w:fill="auto"/>
            <w:noWrap/>
            <w:vAlign w:val="bottom"/>
            <w:hideMark/>
          </w:tcPr>
          <w:p w:rsidR="00B20FDD" w:rsidRPr="00B20FDD" w:rsidRDefault="000E07A0" w:rsidP="000E07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20FDD" w:rsidRPr="00B20FDD">
              <w:rPr>
                <w:rFonts w:ascii="Calibri" w:eastAsia="Times New Roman" w:hAnsi="Calibri" w:cs="Times New Roman"/>
                <w:color w:val="000000"/>
              </w:rPr>
              <w:t>5</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0.100</w:t>
            </w:r>
          </w:p>
        </w:tc>
        <w:tc>
          <w:tcPr>
            <w:tcW w:w="1026" w:type="dxa"/>
            <w:tcBorders>
              <w:top w:val="nil"/>
              <w:left w:val="nil"/>
              <w:bottom w:val="nil"/>
              <w:right w:val="nil"/>
            </w:tcBorders>
            <w:shd w:val="clear" w:color="auto" w:fill="auto"/>
            <w:noWrap/>
            <w:vAlign w:val="bottom"/>
            <w:hideMark/>
          </w:tcPr>
          <w:p w:rsidR="00B20FDD" w:rsidRPr="00B20FDD" w:rsidRDefault="00B20FDD" w:rsidP="000E07A0">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10</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0.040</w:t>
            </w:r>
          </w:p>
        </w:tc>
        <w:tc>
          <w:tcPr>
            <w:tcW w:w="1026" w:type="dxa"/>
            <w:tcBorders>
              <w:top w:val="nil"/>
              <w:left w:val="nil"/>
              <w:bottom w:val="nil"/>
              <w:right w:val="nil"/>
            </w:tcBorders>
            <w:shd w:val="clear" w:color="auto" w:fill="auto"/>
            <w:noWrap/>
            <w:vAlign w:val="bottom"/>
            <w:hideMark/>
          </w:tcPr>
          <w:p w:rsidR="00B20FDD" w:rsidRPr="00B20FDD" w:rsidRDefault="000E07A0" w:rsidP="000E07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FDD" w:rsidRPr="00B20FDD">
              <w:rPr>
                <w:rFonts w:ascii="Calibri" w:eastAsia="Times New Roman" w:hAnsi="Calibri" w:cs="Times New Roman"/>
                <w:color w:val="000000"/>
              </w:rPr>
              <w:t>25</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0.020</w:t>
            </w:r>
          </w:p>
        </w:tc>
        <w:tc>
          <w:tcPr>
            <w:tcW w:w="1026" w:type="dxa"/>
            <w:tcBorders>
              <w:top w:val="nil"/>
              <w:left w:val="nil"/>
              <w:bottom w:val="nil"/>
              <w:right w:val="nil"/>
            </w:tcBorders>
            <w:shd w:val="clear" w:color="auto" w:fill="auto"/>
            <w:noWrap/>
            <w:vAlign w:val="bottom"/>
            <w:hideMark/>
          </w:tcPr>
          <w:p w:rsidR="00B20FDD" w:rsidRPr="00B20FDD" w:rsidRDefault="000E07A0" w:rsidP="000E07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FDD" w:rsidRPr="00B20FDD">
              <w:rPr>
                <w:rFonts w:ascii="Calibri" w:eastAsia="Times New Roman" w:hAnsi="Calibri" w:cs="Times New Roman"/>
                <w:color w:val="000000"/>
              </w:rPr>
              <w:t>50</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0.010</w:t>
            </w:r>
          </w:p>
        </w:tc>
        <w:tc>
          <w:tcPr>
            <w:tcW w:w="1026" w:type="dxa"/>
            <w:tcBorders>
              <w:top w:val="nil"/>
              <w:left w:val="nil"/>
              <w:bottom w:val="nil"/>
              <w:right w:val="nil"/>
            </w:tcBorders>
            <w:shd w:val="clear" w:color="auto" w:fill="auto"/>
            <w:noWrap/>
            <w:vAlign w:val="bottom"/>
            <w:hideMark/>
          </w:tcPr>
          <w:p w:rsidR="00B20FDD" w:rsidRPr="00B20FDD" w:rsidRDefault="000E07A0" w:rsidP="000E07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FDD" w:rsidRPr="00B20FDD">
              <w:rPr>
                <w:rFonts w:ascii="Calibri" w:eastAsia="Times New Roman" w:hAnsi="Calibri" w:cs="Times New Roman"/>
                <w:color w:val="000000"/>
              </w:rPr>
              <w:t>100</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0.005</w:t>
            </w:r>
          </w:p>
        </w:tc>
        <w:tc>
          <w:tcPr>
            <w:tcW w:w="1026" w:type="dxa"/>
            <w:tcBorders>
              <w:top w:val="nil"/>
              <w:left w:val="nil"/>
              <w:bottom w:val="nil"/>
              <w:right w:val="nil"/>
            </w:tcBorders>
            <w:shd w:val="clear" w:color="auto" w:fill="auto"/>
            <w:noWrap/>
            <w:vAlign w:val="bottom"/>
            <w:hideMark/>
          </w:tcPr>
          <w:p w:rsidR="00B20FDD" w:rsidRPr="00B20FDD" w:rsidRDefault="000E07A0" w:rsidP="000E07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FDD" w:rsidRPr="00B20FDD">
              <w:rPr>
                <w:rFonts w:ascii="Calibri" w:eastAsia="Times New Roman" w:hAnsi="Calibri" w:cs="Times New Roman"/>
                <w:color w:val="000000"/>
              </w:rPr>
              <w:t>200</w:t>
            </w:r>
          </w:p>
        </w:tc>
        <w:tc>
          <w:tcPr>
            <w:tcW w:w="135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1369"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0.002</w:t>
            </w:r>
          </w:p>
        </w:tc>
        <w:tc>
          <w:tcPr>
            <w:tcW w:w="1026" w:type="dxa"/>
            <w:tcBorders>
              <w:top w:val="nil"/>
              <w:left w:val="nil"/>
              <w:bottom w:val="single" w:sz="4" w:space="0" w:color="auto"/>
              <w:right w:val="nil"/>
            </w:tcBorders>
            <w:shd w:val="clear" w:color="auto" w:fill="auto"/>
            <w:noWrap/>
            <w:vAlign w:val="bottom"/>
            <w:hideMark/>
          </w:tcPr>
          <w:p w:rsidR="00B20FDD" w:rsidRPr="00B20FDD" w:rsidRDefault="000E07A0" w:rsidP="000E07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FDD" w:rsidRPr="00B20FDD">
              <w:rPr>
                <w:rFonts w:ascii="Calibri" w:eastAsia="Times New Roman" w:hAnsi="Calibri" w:cs="Times New Roman"/>
                <w:color w:val="000000"/>
              </w:rPr>
              <w:t>500</w:t>
            </w:r>
          </w:p>
        </w:tc>
        <w:tc>
          <w:tcPr>
            <w:tcW w:w="1358"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1357"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c>
          <w:tcPr>
            <w:tcW w:w="70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ND</w:t>
            </w:r>
          </w:p>
        </w:tc>
      </w:tr>
      <w:tr w:rsidR="00B20FDD" w:rsidRPr="00B20FDD" w:rsidTr="00B20FDD">
        <w:trPr>
          <w:trHeight w:val="290"/>
          <w:jc w:val="center"/>
        </w:trPr>
        <w:tc>
          <w:tcPr>
            <w:tcW w:w="2395" w:type="dxa"/>
            <w:gridSpan w:val="2"/>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roofErr w:type="spellStart"/>
            <w:r w:rsidRPr="00B20FDD">
              <w:rPr>
                <w:rFonts w:ascii="Calibri" w:eastAsia="Times New Roman" w:hAnsi="Calibri" w:cs="Times New Roman"/>
                <w:color w:val="000000"/>
              </w:rPr>
              <w:t>Kentau</w:t>
            </w:r>
            <w:proofErr w:type="spellEnd"/>
            <w:r w:rsidRPr="00B20FDD">
              <w:rPr>
                <w:rFonts w:ascii="Calibri" w:eastAsia="Times New Roman" w:hAnsi="Calibri" w:cs="Times New Roman"/>
                <w:color w:val="000000"/>
              </w:rPr>
              <w:t xml:space="preserve"> statistic</w:t>
            </w:r>
          </w:p>
        </w:tc>
        <w:tc>
          <w:tcPr>
            <w:tcW w:w="1358" w:type="dxa"/>
            <w:tcBorders>
              <w:top w:val="nil"/>
              <w:left w:val="nil"/>
              <w:bottom w:val="nil"/>
              <w:right w:val="nil"/>
            </w:tcBorders>
            <w:shd w:val="clear" w:color="auto" w:fill="auto"/>
            <w:noWrap/>
            <w:vAlign w:val="bottom"/>
            <w:hideMark/>
          </w:tcPr>
          <w:p w:rsidR="00B20FDD" w:rsidRPr="00B251C0" w:rsidRDefault="003A2BE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0.186</w:t>
            </w:r>
          </w:p>
        </w:tc>
        <w:tc>
          <w:tcPr>
            <w:tcW w:w="1357" w:type="dxa"/>
            <w:tcBorders>
              <w:top w:val="nil"/>
              <w:left w:val="nil"/>
              <w:bottom w:val="nil"/>
              <w:right w:val="nil"/>
            </w:tcBorders>
            <w:shd w:val="clear" w:color="auto" w:fill="auto"/>
            <w:noWrap/>
            <w:vAlign w:val="bottom"/>
            <w:hideMark/>
          </w:tcPr>
          <w:p w:rsidR="00B20FDD" w:rsidRPr="00B251C0" w:rsidRDefault="003A2BE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0.202</w:t>
            </w:r>
          </w:p>
        </w:tc>
        <w:tc>
          <w:tcPr>
            <w:tcW w:w="700" w:type="dxa"/>
            <w:tcBorders>
              <w:top w:val="nil"/>
              <w:left w:val="nil"/>
              <w:bottom w:val="nil"/>
              <w:right w:val="nil"/>
            </w:tcBorders>
            <w:shd w:val="clear" w:color="auto" w:fill="auto"/>
            <w:noWrap/>
            <w:vAlign w:val="bottom"/>
            <w:hideMark/>
          </w:tcPr>
          <w:p w:rsidR="00B20FDD" w:rsidRPr="00B251C0" w:rsidRDefault="003A2BE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0.218</w:t>
            </w:r>
          </w:p>
        </w:tc>
        <w:tc>
          <w:tcPr>
            <w:tcW w:w="700" w:type="dxa"/>
            <w:tcBorders>
              <w:top w:val="nil"/>
              <w:left w:val="nil"/>
              <w:bottom w:val="nil"/>
              <w:right w:val="nil"/>
            </w:tcBorders>
            <w:shd w:val="clear" w:color="auto" w:fill="auto"/>
            <w:noWrap/>
            <w:vAlign w:val="bottom"/>
            <w:hideMark/>
          </w:tcPr>
          <w:p w:rsidR="00B20FDD" w:rsidRPr="00B251C0" w:rsidRDefault="003A2BE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0.255</w:t>
            </w:r>
          </w:p>
        </w:tc>
        <w:tc>
          <w:tcPr>
            <w:tcW w:w="700"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0.200</w:t>
            </w:r>
          </w:p>
        </w:tc>
      </w:tr>
      <w:tr w:rsidR="00B20FDD" w:rsidRPr="00B20FDD" w:rsidTr="00B20FDD">
        <w:trPr>
          <w:trHeight w:val="290"/>
          <w:jc w:val="center"/>
        </w:trPr>
        <w:tc>
          <w:tcPr>
            <w:tcW w:w="2395" w:type="dxa"/>
            <w:gridSpan w:val="2"/>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P-value</w:t>
            </w:r>
          </w:p>
        </w:tc>
        <w:tc>
          <w:tcPr>
            <w:tcW w:w="1358" w:type="dxa"/>
            <w:tcBorders>
              <w:top w:val="nil"/>
              <w:left w:val="nil"/>
              <w:bottom w:val="single" w:sz="4" w:space="0" w:color="auto"/>
              <w:right w:val="nil"/>
            </w:tcBorders>
            <w:shd w:val="clear" w:color="auto" w:fill="auto"/>
            <w:noWrap/>
            <w:vAlign w:val="bottom"/>
            <w:hideMark/>
          </w:tcPr>
          <w:p w:rsidR="00B20FDD" w:rsidRPr="00B251C0" w:rsidRDefault="003A2BE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0.153</w:t>
            </w:r>
          </w:p>
        </w:tc>
        <w:tc>
          <w:tcPr>
            <w:tcW w:w="1357" w:type="dxa"/>
            <w:tcBorders>
              <w:top w:val="nil"/>
              <w:left w:val="nil"/>
              <w:bottom w:val="single" w:sz="4" w:space="0" w:color="auto"/>
              <w:right w:val="nil"/>
            </w:tcBorders>
            <w:shd w:val="clear" w:color="auto" w:fill="auto"/>
            <w:noWrap/>
            <w:vAlign w:val="bottom"/>
            <w:hideMark/>
          </w:tcPr>
          <w:p w:rsidR="00B20FDD" w:rsidRPr="00B251C0" w:rsidRDefault="003A2BE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0.121</w:t>
            </w:r>
          </w:p>
        </w:tc>
        <w:tc>
          <w:tcPr>
            <w:tcW w:w="700" w:type="dxa"/>
            <w:tcBorders>
              <w:top w:val="nil"/>
              <w:left w:val="nil"/>
              <w:bottom w:val="single" w:sz="4" w:space="0" w:color="auto"/>
              <w:right w:val="nil"/>
            </w:tcBorders>
            <w:shd w:val="clear" w:color="auto" w:fill="auto"/>
            <w:noWrap/>
            <w:vAlign w:val="bottom"/>
            <w:hideMark/>
          </w:tcPr>
          <w:p w:rsidR="00B20FDD" w:rsidRPr="00B251C0" w:rsidRDefault="003A2BE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0.093</w:t>
            </w:r>
          </w:p>
        </w:tc>
        <w:tc>
          <w:tcPr>
            <w:tcW w:w="700" w:type="dxa"/>
            <w:tcBorders>
              <w:top w:val="nil"/>
              <w:left w:val="nil"/>
              <w:bottom w:val="single" w:sz="4" w:space="0" w:color="auto"/>
              <w:right w:val="nil"/>
            </w:tcBorders>
            <w:shd w:val="clear" w:color="auto" w:fill="auto"/>
            <w:noWrap/>
            <w:vAlign w:val="bottom"/>
            <w:hideMark/>
          </w:tcPr>
          <w:p w:rsidR="00B20FDD" w:rsidRPr="00B251C0" w:rsidRDefault="003A2BE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0.050</w:t>
            </w:r>
          </w:p>
        </w:tc>
        <w:tc>
          <w:tcPr>
            <w:tcW w:w="700"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0.125</w:t>
            </w:r>
          </w:p>
        </w:tc>
      </w:tr>
      <w:tr w:rsidR="00B20FDD" w:rsidRPr="00B20FDD" w:rsidTr="00B20FDD">
        <w:trPr>
          <w:trHeight w:val="580"/>
          <w:jc w:val="center"/>
        </w:trPr>
        <w:tc>
          <w:tcPr>
            <w:tcW w:w="7211" w:type="dxa"/>
            <w:gridSpan w:val="7"/>
            <w:tcBorders>
              <w:top w:val="single" w:sz="4" w:space="0" w:color="auto"/>
              <w:left w:val="nil"/>
              <w:bottom w:val="nil"/>
              <w:right w:val="nil"/>
            </w:tcBorders>
            <w:shd w:val="clear" w:color="auto" w:fill="auto"/>
            <w:vAlign w:val="bottom"/>
            <w:hideMark/>
          </w:tcPr>
          <w:p w:rsidR="00B20FDD" w:rsidRPr="00B20FDD" w:rsidRDefault="00B20FDD" w:rsidP="00B20FDD">
            <w:pPr>
              <w:spacing w:after="0" w:line="240" w:lineRule="auto"/>
              <w:rPr>
                <w:rFonts w:ascii="Calibri" w:eastAsia="Times New Roman" w:hAnsi="Calibri" w:cs="Times New Roman"/>
                <w:color w:val="000000"/>
              </w:rPr>
            </w:pPr>
            <w:proofErr w:type="spellStart"/>
            <w:proofErr w:type="gramStart"/>
            <w:r w:rsidRPr="00B20FDD">
              <w:rPr>
                <w:rFonts w:ascii="Calibri" w:eastAsia="Times New Roman" w:hAnsi="Calibri" w:cs="Times New Roman"/>
                <w:color w:val="000000"/>
                <w:vertAlign w:val="superscript"/>
              </w:rPr>
              <w:t>a</w:t>
            </w:r>
            <w:r w:rsidRPr="00B20FDD">
              <w:rPr>
                <w:rFonts w:ascii="Calibri" w:eastAsia="Times New Roman" w:hAnsi="Calibri" w:cs="Times New Roman"/>
                <w:color w:val="000000"/>
              </w:rPr>
              <w:t>Contact</w:t>
            </w:r>
            <w:proofErr w:type="spellEnd"/>
            <w:proofErr w:type="gramEnd"/>
            <w:r w:rsidRPr="00B20FDD">
              <w:rPr>
                <w:rFonts w:ascii="Calibri" w:eastAsia="Times New Roman" w:hAnsi="Calibri" w:cs="Times New Roman"/>
                <w:color w:val="000000"/>
              </w:rPr>
              <w:t xml:space="preserve"> the U.S. Army Corps of Engineers, Kansas City District, for the annual exceedance probability of high discharges.</w:t>
            </w:r>
          </w:p>
        </w:tc>
      </w:tr>
    </w:tbl>
    <w:p w:rsidR="00140959" w:rsidRPr="00B20FDD" w:rsidRDefault="00140959" w:rsidP="00BC45FF">
      <w:pPr>
        <w:rPr>
          <w:sz w:val="4"/>
          <w:szCs w:val="4"/>
        </w:rPr>
      </w:pPr>
    </w:p>
    <w:tbl>
      <w:tblPr>
        <w:tblW w:w="9736" w:type="dxa"/>
        <w:jc w:val="center"/>
        <w:tblInd w:w="93" w:type="dxa"/>
        <w:tblLook w:val="04A0" w:firstRow="1" w:lastRow="0" w:firstColumn="1" w:lastColumn="0" w:noHBand="0" w:noVBand="1"/>
      </w:tblPr>
      <w:tblGrid>
        <w:gridCol w:w="1263"/>
        <w:gridCol w:w="1201"/>
        <w:gridCol w:w="1241"/>
        <w:gridCol w:w="828"/>
        <w:gridCol w:w="735"/>
        <w:gridCol w:w="735"/>
        <w:gridCol w:w="735"/>
        <w:gridCol w:w="735"/>
        <w:gridCol w:w="735"/>
        <w:gridCol w:w="735"/>
        <w:gridCol w:w="793"/>
      </w:tblGrid>
      <w:tr w:rsidR="00B20FDD" w:rsidRPr="00B20FDD" w:rsidTr="000D2955">
        <w:trPr>
          <w:trHeight w:val="600"/>
          <w:jc w:val="center"/>
        </w:trPr>
        <w:tc>
          <w:tcPr>
            <w:tcW w:w="1263"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 </w:t>
            </w:r>
          </w:p>
        </w:tc>
        <w:tc>
          <w:tcPr>
            <w:tcW w:w="7680" w:type="dxa"/>
            <w:gridSpan w:val="9"/>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 xml:space="preserve">06903900 Annual </w:t>
            </w:r>
            <w:proofErr w:type="spellStart"/>
            <w:r w:rsidRPr="00B20FDD">
              <w:rPr>
                <w:rFonts w:ascii="Calibri" w:eastAsia="Times New Roman" w:hAnsi="Calibri" w:cs="Times New Roman"/>
                <w:color w:val="000000"/>
              </w:rPr>
              <w:t>nonexceedance</w:t>
            </w:r>
            <w:proofErr w:type="spellEnd"/>
            <w:r w:rsidRPr="00B20FDD">
              <w:rPr>
                <w:rFonts w:ascii="Calibri" w:eastAsia="Times New Roman" w:hAnsi="Calibri" w:cs="Times New Roman"/>
                <w:color w:val="000000"/>
              </w:rPr>
              <w:t xml:space="preserve"> probability of low discharges, based on April 1983 to March 2013 regulated period of record (30 years)</w:t>
            </w:r>
          </w:p>
        </w:tc>
        <w:tc>
          <w:tcPr>
            <w:tcW w:w="793"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 </w:t>
            </w:r>
          </w:p>
        </w:tc>
      </w:tr>
      <w:tr w:rsidR="00B20FDD" w:rsidRPr="00B20FDD" w:rsidTr="000D295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 xml:space="preserve">Annual </w:t>
            </w:r>
            <w:proofErr w:type="spellStart"/>
            <w:r w:rsidRPr="00B20FDD">
              <w:rPr>
                <w:rFonts w:ascii="Calibri" w:eastAsia="Times New Roman" w:hAnsi="Calibri" w:cs="Times New Roman"/>
                <w:color w:val="000000"/>
              </w:rPr>
              <w:t>nonexceed-ance</w:t>
            </w:r>
            <w:proofErr w:type="spellEnd"/>
            <w:r w:rsidRPr="00B20FDD">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Recur-</w:t>
            </w:r>
            <w:proofErr w:type="spellStart"/>
            <w:r w:rsidRPr="00B20FDD">
              <w:rPr>
                <w:rFonts w:ascii="Calibri" w:eastAsia="Times New Roman" w:hAnsi="Calibri" w:cs="Times New Roman"/>
                <w:color w:val="000000"/>
              </w:rPr>
              <w:t>rence</w:t>
            </w:r>
            <w:proofErr w:type="spellEnd"/>
            <w:r w:rsidRPr="00B20FDD">
              <w:rPr>
                <w:rFonts w:ascii="Calibri" w:eastAsia="Times New Roman" w:hAnsi="Calibri" w:cs="Times New Roman"/>
                <w:color w:val="000000"/>
              </w:rPr>
              <w:t xml:space="preserve"> interval (years)</w:t>
            </w:r>
          </w:p>
        </w:tc>
        <w:tc>
          <w:tcPr>
            <w:tcW w:w="7272" w:type="dxa"/>
            <w:gridSpan w:val="9"/>
            <w:tcBorders>
              <w:top w:val="single" w:sz="4" w:space="0" w:color="auto"/>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Minimum average discharge (cubic feet per second)                                                                                    for indicated number of consecutive days</w:t>
            </w:r>
          </w:p>
        </w:tc>
      </w:tr>
      <w:tr w:rsidR="00B20FDD" w:rsidRPr="00B20FDD" w:rsidTr="000D2955">
        <w:trPr>
          <w:trHeight w:val="495"/>
          <w:jc w:val="center"/>
        </w:trPr>
        <w:tc>
          <w:tcPr>
            <w:tcW w:w="1263"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rPr>
            </w:pPr>
          </w:p>
        </w:tc>
        <w:tc>
          <w:tcPr>
            <w:tcW w:w="1241"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183</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B20FDD" w:rsidRPr="00B20FDD" w:rsidRDefault="003B2B56" w:rsidP="003B2B5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100</w:t>
            </w:r>
          </w:p>
        </w:tc>
        <w:tc>
          <w:tcPr>
            <w:tcW w:w="1241" w:type="dxa"/>
            <w:tcBorders>
              <w:top w:val="nil"/>
              <w:left w:val="nil"/>
              <w:bottom w:val="nil"/>
              <w:right w:val="nil"/>
            </w:tcBorders>
            <w:shd w:val="clear" w:color="auto" w:fill="auto"/>
            <w:noWrap/>
            <w:vAlign w:val="bottom"/>
            <w:hideMark/>
          </w:tcPr>
          <w:p w:rsidR="00B20FDD" w:rsidRPr="00B251C0" w:rsidRDefault="00182F6A"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6.0</w:t>
            </w:r>
          </w:p>
        </w:tc>
        <w:tc>
          <w:tcPr>
            <w:tcW w:w="828" w:type="dxa"/>
            <w:tcBorders>
              <w:top w:val="nil"/>
              <w:left w:val="nil"/>
              <w:bottom w:val="nil"/>
              <w:right w:val="nil"/>
            </w:tcBorders>
            <w:shd w:val="clear" w:color="auto" w:fill="auto"/>
            <w:noWrap/>
            <w:vAlign w:val="bottom"/>
            <w:hideMark/>
          </w:tcPr>
          <w:p w:rsidR="00B20FDD" w:rsidRPr="00B251C0" w:rsidRDefault="00BA7809" w:rsidP="005C060D">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B20FDD" w:rsidRPr="00B251C0" w:rsidRDefault="00BA7809" w:rsidP="0058679A">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B20FDD" w:rsidRPr="00B251C0" w:rsidRDefault="00BA7809" w:rsidP="008E7CA8">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B20FDD" w:rsidRPr="00B251C0" w:rsidRDefault="00BA7809" w:rsidP="00EB7713">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B20FDD" w:rsidRPr="00B251C0" w:rsidRDefault="00BA7809" w:rsidP="00C27122">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B20FDD" w:rsidRPr="00B251C0" w:rsidRDefault="00BA7809" w:rsidP="000370B9">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93" w:type="dxa"/>
            <w:tcBorders>
              <w:top w:val="nil"/>
              <w:left w:val="nil"/>
              <w:bottom w:val="nil"/>
              <w:right w:val="nil"/>
            </w:tcBorders>
            <w:shd w:val="clear" w:color="auto" w:fill="auto"/>
            <w:noWrap/>
            <w:vAlign w:val="bottom"/>
            <w:hideMark/>
          </w:tcPr>
          <w:p w:rsidR="00B20FDD" w:rsidRPr="00B251C0" w:rsidRDefault="00BA7809" w:rsidP="00487880">
            <w:pPr>
              <w:spacing w:after="0" w:line="240" w:lineRule="auto"/>
              <w:jc w:val="right"/>
              <w:rPr>
                <w:rFonts w:ascii="Calibri" w:eastAsia="Times New Roman" w:hAnsi="Calibri" w:cs="Times New Roman"/>
              </w:rPr>
            </w:pPr>
            <w:r>
              <w:rPr>
                <w:rFonts w:ascii="Calibri" w:eastAsia="Times New Roman" w:hAnsi="Calibri" w:cs="Times New Roman"/>
              </w:rPr>
              <w:t>10</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B20FDD" w:rsidRPr="00B20FDD" w:rsidRDefault="003B2B56" w:rsidP="003B2B5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50</w:t>
            </w:r>
          </w:p>
        </w:tc>
        <w:tc>
          <w:tcPr>
            <w:tcW w:w="1241" w:type="dxa"/>
            <w:tcBorders>
              <w:top w:val="nil"/>
              <w:left w:val="nil"/>
              <w:bottom w:val="nil"/>
              <w:right w:val="nil"/>
            </w:tcBorders>
            <w:shd w:val="clear" w:color="auto" w:fill="auto"/>
            <w:noWrap/>
            <w:vAlign w:val="bottom"/>
            <w:hideMark/>
          </w:tcPr>
          <w:p w:rsidR="00B20FDD" w:rsidRPr="00B251C0" w:rsidRDefault="00182F6A"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B20FDD" w:rsidRPr="00B251C0" w:rsidRDefault="005C060D"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20FDD" w:rsidRPr="00B251C0" w:rsidRDefault="00BA7809" w:rsidP="0058679A">
            <w:pPr>
              <w:spacing w:after="0" w:line="240" w:lineRule="auto"/>
              <w:jc w:val="right"/>
              <w:rPr>
                <w:rFonts w:ascii="Calibri" w:eastAsia="Times New Roman" w:hAnsi="Calibri" w:cs="Times New Roman"/>
              </w:rPr>
            </w:pPr>
            <w:r>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20FDD" w:rsidRPr="00B251C0" w:rsidRDefault="00BA7809" w:rsidP="008E7CA8">
            <w:pPr>
              <w:spacing w:after="0" w:line="240" w:lineRule="auto"/>
              <w:jc w:val="right"/>
              <w:rPr>
                <w:rFonts w:ascii="Calibri" w:eastAsia="Times New Roman" w:hAnsi="Calibri" w:cs="Times New Roman"/>
              </w:rPr>
            </w:pPr>
            <w:r>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20FDD" w:rsidRPr="00B251C0" w:rsidRDefault="00BA7809" w:rsidP="00EB7713">
            <w:pPr>
              <w:spacing w:after="0" w:line="240" w:lineRule="auto"/>
              <w:jc w:val="right"/>
              <w:rPr>
                <w:rFonts w:ascii="Calibri" w:eastAsia="Times New Roman" w:hAnsi="Calibri" w:cs="Times New Roman"/>
              </w:rPr>
            </w:pPr>
            <w:r>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20FDD" w:rsidRPr="00B251C0" w:rsidRDefault="00BA7809" w:rsidP="00C27122">
            <w:pPr>
              <w:spacing w:after="0" w:line="240" w:lineRule="auto"/>
              <w:jc w:val="right"/>
              <w:rPr>
                <w:rFonts w:ascii="Calibri" w:eastAsia="Times New Roman" w:hAnsi="Calibri" w:cs="Times New Roman"/>
              </w:rPr>
            </w:pPr>
            <w:r>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20FDD" w:rsidRPr="00B251C0" w:rsidRDefault="00BA7809" w:rsidP="000370B9">
            <w:pPr>
              <w:spacing w:after="0" w:line="240" w:lineRule="auto"/>
              <w:jc w:val="right"/>
              <w:rPr>
                <w:rFonts w:ascii="Calibri" w:eastAsia="Times New Roman" w:hAnsi="Calibri" w:cs="Times New Roman"/>
              </w:rPr>
            </w:pPr>
            <w:r>
              <w:rPr>
                <w:rFonts w:ascii="Calibri" w:eastAsia="Times New Roman" w:hAnsi="Calibri" w:cs="Times New Roman"/>
              </w:rPr>
              <w:t>11</w:t>
            </w:r>
          </w:p>
        </w:tc>
        <w:tc>
          <w:tcPr>
            <w:tcW w:w="793" w:type="dxa"/>
            <w:tcBorders>
              <w:top w:val="nil"/>
              <w:left w:val="nil"/>
              <w:bottom w:val="nil"/>
              <w:right w:val="nil"/>
            </w:tcBorders>
            <w:shd w:val="clear" w:color="auto" w:fill="auto"/>
            <w:noWrap/>
            <w:vAlign w:val="bottom"/>
            <w:hideMark/>
          </w:tcPr>
          <w:p w:rsidR="00B20FDD" w:rsidRPr="00B251C0" w:rsidRDefault="00BA7809" w:rsidP="00487880">
            <w:pPr>
              <w:spacing w:after="0" w:line="240" w:lineRule="auto"/>
              <w:jc w:val="right"/>
              <w:rPr>
                <w:rFonts w:ascii="Calibri" w:eastAsia="Times New Roman" w:hAnsi="Calibri" w:cs="Times New Roman"/>
              </w:rPr>
            </w:pPr>
            <w:r>
              <w:rPr>
                <w:rFonts w:ascii="Calibri" w:eastAsia="Times New Roman" w:hAnsi="Calibri" w:cs="Times New Roman"/>
              </w:rPr>
              <w:t>11</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B20FDD" w:rsidRPr="00B20FDD" w:rsidRDefault="003B2B56" w:rsidP="003B2B5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20</w:t>
            </w:r>
          </w:p>
        </w:tc>
        <w:tc>
          <w:tcPr>
            <w:tcW w:w="1241" w:type="dxa"/>
            <w:tcBorders>
              <w:top w:val="nil"/>
              <w:left w:val="nil"/>
              <w:bottom w:val="nil"/>
              <w:right w:val="nil"/>
            </w:tcBorders>
            <w:shd w:val="clear" w:color="auto" w:fill="auto"/>
            <w:noWrap/>
            <w:vAlign w:val="bottom"/>
            <w:hideMark/>
          </w:tcPr>
          <w:p w:rsidR="00B20FDD" w:rsidRPr="00B251C0" w:rsidRDefault="00182F6A"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8.8</w:t>
            </w:r>
          </w:p>
        </w:tc>
        <w:tc>
          <w:tcPr>
            <w:tcW w:w="828" w:type="dxa"/>
            <w:tcBorders>
              <w:top w:val="nil"/>
              <w:left w:val="nil"/>
              <w:bottom w:val="nil"/>
              <w:right w:val="nil"/>
            </w:tcBorders>
            <w:shd w:val="clear" w:color="auto" w:fill="auto"/>
            <w:noWrap/>
            <w:vAlign w:val="bottom"/>
            <w:hideMark/>
          </w:tcPr>
          <w:p w:rsidR="00B20FDD" w:rsidRPr="00B251C0" w:rsidRDefault="005C060D"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B20FDD" w:rsidRPr="00B251C0" w:rsidRDefault="00DF4EC6" w:rsidP="0058679A">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B20FDD" w:rsidRPr="00B251C0" w:rsidRDefault="00DF4EC6" w:rsidP="008E7CA8">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B20FDD" w:rsidRPr="00B251C0" w:rsidRDefault="00DF4EC6" w:rsidP="00EB7713">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B20FDD" w:rsidRPr="00B251C0" w:rsidRDefault="00DF4EC6" w:rsidP="00C27122">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B20FDD" w:rsidRPr="00B251C0" w:rsidRDefault="00DF4EC6" w:rsidP="000370B9">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793" w:type="dxa"/>
            <w:tcBorders>
              <w:top w:val="nil"/>
              <w:left w:val="nil"/>
              <w:bottom w:val="nil"/>
              <w:right w:val="nil"/>
            </w:tcBorders>
            <w:shd w:val="clear" w:color="auto" w:fill="auto"/>
            <w:noWrap/>
            <w:vAlign w:val="bottom"/>
            <w:hideMark/>
          </w:tcPr>
          <w:p w:rsidR="00B20FDD" w:rsidRPr="00B251C0" w:rsidRDefault="00487880"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12</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B20FDD" w:rsidRPr="00B20FDD" w:rsidRDefault="003B2B56" w:rsidP="003B2B5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w:t>
            </w:r>
          </w:p>
        </w:tc>
        <w:tc>
          <w:tcPr>
            <w:tcW w:w="1241" w:type="dxa"/>
            <w:tcBorders>
              <w:top w:val="nil"/>
              <w:left w:val="nil"/>
              <w:bottom w:val="nil"/>
              <w:right w:val="nil"/>
            </w:tcBorders>
            <w:shd w:val="clear" w:color="000000" w:fill="FFFFFF"/>
            <w:noWrap/>
            <w:vAlign w:val="bottom"/>
            <w:hideMark/>
          </w:tcPr>
          <w:p w:rsidR="00B20FDD" w:rsidRPr="00B251C0" w:rsidRDefault="00182F6A" w:rsidP="00182F6A">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11</w:t>
            </w:r>
          </w:p>
        </w:tc>
        <w:tc>
          <w:tcPr>
            <w:tcW w:w="828" w:type="dxa"/>
            <w:tcBorders>
              <w:top w:val="nil"/>
              <w:left w:val="nil"/>
              <w:bottom w:val="nil"/>
              <w:right w:val="nil"/>
            </w:tcBorders>
            <w:shd w:val="clear" w:color="000000" w:fill="FFFFFF"/>
            <w:noWrap/>
            <w:vAlign w:val="bottom"/>
            <w:hideMark/>
          </w:tcPr>
          <w:p w:rsidR="00B20FDD" w:rsidRPr="00B251C0" w:rsidRDefault="005C060D"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B20FDD" w:rsidRPr="00B251C0" w:rsidRDefault="00560EDF" w:rsidP="0058679A">
            <w:pPr>
              <w:spacing w:after="0" w:line="240" w:lineRule="auto"/>
              <w:jc w:val="right"/>
              <w:rPr>
                <w:rFonts w:ascii="Calibri" w:eastAsia="Times New Roman" w:hAnsi="Calibri" w:cs="Times New Roman"/>
              </w:rPr>
            </w:pPr>
            <w:r>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B20FDD" w:rsidRPr="00B251C0" w:rsidRDefault="00560EDF" w:rsidP="008E7CA8">
            <w:pPr>
              <w:spacing w:after="0" w:line="240" w:lineRule="auto"/>
              <w:jc w:val="right"/>
              <w:rPr>
                <w:rFonts w:ascii="Calibri" w:eastAsia="Times New Roman" w:hAnsi="Calibri" w:cs="Times New Roman"/>
              </w:rPr>
            </w:pPr>
            <w:r>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B20FDD" w:rsidRPr="00B251C0" w:rsidRDefault="00EB7713" w:rsidP="00EB7713">
            <w:pPr>
              <w:spacing w:after="0" w:line="240" w:lineRule="auto"/>
              <w:jc w:val="right"/>
              <w:rPr>
                <w:rFonts w:ascii="Calibri" w:eastAsia="Times New Roman" w:hAnsi="Calibri" w:cs="Times New Roman"/>
              </w:rPr>
            </w:pPr>
            <w:r w:rsidRPr="00B251C0">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B20FDD" w:rsidRPr="00B251C0" w:rsidRDefault="00560EDF" w:rsidP="00B20FDD">
            <w:pPr>
              <w:spacing w:after="0" w:line="240" w:lineRule="auto"/>
              <w:jc w:val="right"/>
              <w:rPr>
                <w:rFonts w:ascii="Calibri" w:eastAsia="Times New Roman" w:hAnsi="Calibri" w:cs="Times New Roman"/>
              </w:rPr>
            </w:pPr>
            <w:r>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B20FDD" w:rsidRPr="00B251C0" w:rsidRDefault="00560EDF" w:rsidP="00C27122">
            <w:pPr>
              <w:spacing w:after="0" w:line="240" w:lineRule="auto"/>
              <w:jc w:val="right"/>
              <w:rPr>
                <w:rFonts w:ascii="Calibri" w:eastAsia="Times New Roman" w:hAnsi="Calibri" w:cs="Times New Roman"/>
              </w:rPr>
            </w:pPr>
            <w:r>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B20FDD" w:rsidRPr="00B251C0" w:rsidRDefault="000370B9" w:rsidP="000370B9">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793" w:type="dxa"/>
            <w:tcBorders>
              <w:top w:val="nil"/>
              <w:left w:val="nil"/>
              <w:bottom w:val="nil"/>
              <w:right w:val="nil"/>
            </w:tcBorders>
            <w:shd w:val="clear" w:color="auto" w:fill="auto"/>
            <w:noWrap/>
            <w:vAlign w:val="bottom"/>
            <w:hideMark/>
          </w:tcPr>
          <w:p w:rsidR="00B20FDD" w:rsidRPr="00B251C0" w:rsidRDefault="003B2B56"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487880" w:rsidRPr="00B251C0">
              <w:rPr>
                <w:rFonts w:ascii="Calibri" w:eastAsia="Times New Roman" w:hAnsi="Calibri" w:cs="Times New Roman"/>
              </w:rPr>
              <w:t>19</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B20FDD" w:rsidRPr="00B20FDD" w:rsidRDefault="003B2B56" w:rsidP="003B2B5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w:t>
            </w:r>
          </w:p>
        </w:tc>
        <w:tc>
          <w:tcPr>
            <w:tcW w:w="1241" w:type="dxa"/>
            <w:tcBorders>
              <w:top w:val="nil"/>
              <w:left w:val="nil"/>
              <w:bottom w:val="nil"/>
              <w:right w:val="nil"/>
            </w:tcBorders>
            <w:shd w:val="clear" w:color="auto" w:fill="auto"/>
            <w:noWrap/>
            <w:vAlign w:val="bottom"/>
            <w:hideMark/>
          </w:tcPr>
          <w:p w:rsidR="00B20FDD" w:rsidRPr="00B251C0" w:rsidRDefault="00182F6A" w:rsidP="003B2B5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13</w:t>
            </w:r>
          </w:p>
        </w:tc>
        <w:tc>
          <w:tcPr>
            <w:tcW w:w="828" w:type="dxa"/>
            <w:tcBorders>
              <w:top w:val="nil"/>
              <w:left w:val="nil"/>
              <w:bottom w:val="nil"/>
              <w:right w:val="nil"/>
            </w:tcBorders>
            <w:shd w:val="clear" w:color="auto" w:fill="auto"/>
            <w:noWrap/>
            <w:vAlign w:val="bottom"/>
            <w:hideMark/>
          </w:tcPr>
          <w:p w:rsidR="00B20FDD" w:rsidRPr="00B251C0" w:rsidRDefault="003B2B56"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C060D" w:rsidRPr="00B251C0">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B20FDD" w:rsidRPr="00B251C0" w:rsidRDefault="0058679A" w:rsidP="0058679A">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B20FDD" w:rsidRPr="00B251C0" w:rsidRDefault="008E7CA8" w:rsidP="008E7CA8">
            <w:pPr>
              <w:spacing w:after="0" w:line="240" w:lineRule="auto"/>
              <w:jc w:val="right"/>
              <w:rPr>
                <w:rFonts w:ascii="Calibri" w:eastAsia="Times New Roman" w:hAnsi="Calibri" w:cs="Times New Roman"/>
              </w:rPr>
            </w:pPr>
            <w:r w:rsidRPr="00B251C0">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B20FDD" w:rsidRPr="00B251C0" w:rsidRDefault="00EB7713" w:rsidP="00EB7713">
            <w:pPr>
              <w:spacing w:after="0" w:line="240" w:lineRule="auto"/>
              <w:jc w:val="right"/>
              <w:rPr>
                <w:rFonts w:ascii="Calibri" w:eastAsia="Times New Roman" w:hAnsi="Calibri" w:cs="Times New Roman"/>
              </w:rPr>
            </w:pPr>
            <w:r w:rsidRPr="00B251C0">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B20FDD" w:rsidRPr="00B251C0" w:rsidRDefault="00C27122" w:rsidP="00C27122">
            <w:pPr>
              <w:spacing w:after="0" w:line="240" w:lineRule="auto"/>
              <w:jc w:val="right"/>
              <w:rPr>
                <w:rFonts w:ascii="Calibri" w:eastAsia="Times New Roman" w:hAnsi="Calibri" w:cs="Times New Roman"/>
              </w:rPr>
            </w:pPr>
            <w:r w:rsidRPr="00B251C0">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B20FDD" w:rsidRPr="00B251C0" w:rsidRDefault="000370B9" w:rsidP="000370B9">
            <w:pPr>
              <w:spacing w:after="0" w:line="240" w:lineRule="auto"/>
              <w:jc w:val="right"/>
              <w:rPr>
                <w:rFonts w:ascii="Calibri" w:eastAsia="Times New Roman" w:hAnsi="Calibri" w:cs="Times New Roman"/>
              </w:rPr>
            </w:pPr>
            <w:r w:rsidRPr="00B251C0">
              <w:rPr>
                <w:rFonts w:ascii="Calibri" w:eastAsia="Times New Roman" w:hAnsi="Calibri" w:cs="Times New Roman"/>
              </w:rPr>
              <w:t>25</w:t>
            </w:r>
          </w:p>
        </w:tc>
        <w:tc>
          <w:tcPr>
            <w:tcW w:w="793" w:type="dxa"/>
            <w:tcBorders>
              <w:top w:val="nil"/>
              <w:left w:val="nil"/>
              <w:bottom w:val="nil"/>
              <w:right w:val="nil"/>
            </w:tcBorders>
            <w:shd w:val="clear" w:color="auto" w:fill="auto"/>
            <w:noWrap/>
            <w:vAlign w:val="bottom"/>
            <w:hideMark/>
          </w:tcPr>
          <w:p w:rsidR="00B20FDD" w:rsidRPr="00B251C0" w:rsidRDefault="003B2B56"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487880" w:rsidRPr="00B251C0">
              <w:rPr>
                <w:rFonts w:ascii="Calibri" w:eastAsia="Times New Roman" w:hAnsi="Calibri" w:cs="Times New Roman"/>
              </w:rPr>
              <w:t>3</w:t>
            </w:r>
            <w:r w:rsidR="00B20FDD" w:rsidRPr="00B251C0">
              <w:rPr>
                <w:rFonts w:ascii="Calibri" w:eastAsia="Times New Roman" w:hAnsi="Calibri" w:cs="Times New Roman"/>
              </w:rPr>
              <w:t>4</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B20FDD" w:rsidRPr="00B20FDD" w:rsidRDefault="003B2B56" w:rsidP="003B2B5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w:t>
            </w:r>
          </w:p>
        </w:tc>
        <w:tc>
          <w:tcPr>
            <w:tcW w:w="1241" w:type="dxa"/>
            <w:tcBorders>
              <w:top w:val="nil"/>
              <w:left w:val="nil"/>
              <w:bottom w:val="nil"/>
              <w:right w:val="nil"/>
            </w:tcBorders>
            <w:shd w:val="clear" w:color="auto" w:fill="auto"/>
            <w:noWrap/>
            <w:vAlign w:val="bottom"/>
            <w:hideMark/>
          </w:tcPr>
          <w:p w:rsidR="00B20FDD" w:rsidRPr="00B251C0" w:rsidRDefault="00182F6A" w:rsidP="003B2B5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18</w:t>
            </w:r>
          </w:p>
        </w:tc>
        <w:tc>
          <w:tcPr>
            <w:tcW w:w="828" w:type="dxa"/>
            <w:tcBorders>
              <w:top w:val="nil"/>
              <w:left w:val="nil"/>
              <w:bottom w:val="nil"/>
              <w:right w:val="nil"/>
            </w:tcBorders>
            <w:shd w:val="clear" w:color="auto" w:fill="auto"/>
            <w:noWrap/>
            <w:vAlign w:val="bottom"/>
            <w:hideMark/>
          </w:tcPr>
          <w:p w:rsidR="00B20FDD" w:rsidRPr="00B251C0" w:rsidRDefault="003B2B56"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12146">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B20FDD" w:rsidRPr="00B251C0" w:rsidRDefault="003B2B56" w:rsidP="0058679A">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8679A" w:rsidRPr="00B251C0">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B20FDD" w:rsidRPr="00B251C0" w:rsidRDefault="003B2B56" w:rsidP="008E7CA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8E7CA8" w:rsidRPr="00B251C0">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B20FDD" w:rsidRPr="00B251C0" w:rsidRDefault="003B2B56" w:rsidP="00EB7713">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EB7713" w:rsidRPr="00B251C0">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3</w:t>
            </w:r>
            <w:r w:rsidR="00B20FDD" w:rsidRPr="00B251C0">
              <w:rPr>
                <w:rFonts w:ascii="Calibri" w:eastAsia="Times New Roman" w:hAnsi="Calibri" w:cs="Times New Roman"/>
              </w:rPr>
              <w:t>2</w:t>
            </w:r>
          </w:p>
        </w:tc>
        <w:tc>
          <w:tcPr>
            <w:tcW w:w="735" w:type="dxa"/>
            <w:tcBorders>
              <w:top w:val="nil"/>
              <w:left w:val="nil"/>
              <w:bottom w:val="nil"/>
              <w:right w:val="nil"/>
            </w:tcBorders>
            <w:shd w:val="clear" w:color="auto" w:fill="auto"/>
            <w:noWrap/>
            <w:vAlign w:val="bottom"/>
            <w:hideMark/>
          </w:tcPr>
          <w:p w:rsidR="00B20FDD" w:rsidRPr="00B251C0" w:rsidRDefault="00C27122" w:rsidP="00C27122">
            <w:pPr>
              <w:spacing w:after="0" w:line="240" w:lineRule="auto"/>
              <w:jc w:val="right"/>
              <w:rPr>
                <w:rFonts w:ascii="Calibri" w:eastAsia="Times New Roman" w:hAnsi="Calibri" w:cs="Times New Roman"/>
              </w:rPr>
            </w:pPr>
            <w:r w:rsidRPr="00B251C0">
              <w:rPr>
                <w:rFonts w:ascii="Calibri" w:eastAsia="Times New Roman" w:hAnsi="Calibri" w:cs="Times New Roman"/>
              </w:rPr>
              <w:t>57</w:t>
            </w:r>
          </w:p>
        </w:tc>
        <w:tc>
          <w:tcPr>
            <w:tcW w:w="735" w:type="dxa"/>
            <w:tcBorders>
              <w:top w:val="nil"/>
              <w:left w:val="nil"/>
              <w:bottom w:val="nil"/>
              <w:right w:val="nil"/>
            </w:tcBorders>
            <w:shd w:val="clear" w:color="auto" w:fill="auto"/>
            <w:noWrap/>
            <w:vAlign w:val="bottom"/>
            <w:hideMark/>
          </w:tcPr>
          <w:p w:rsidR="00B20FDD" w:rsidRPr="00B251C0" w:rsidRDefault="000370B9" w:rsidP="000370B9">
            <w:pPr>
              <w:spacing w:after="0" w:line="240" w:lineRule="auto"/>
              <w:jc w:val="right"/>
              <w:rPr>
                <w:rFonts w:ascii="Calibri" w:eastAsia="Times New Roman" w:hAnsi="Calibri" w:cs="Times New Roman"/>
              </w:rPr>
            </w:pPr>
            <w:r w:rsidRPr="00B251C0">
              <w:rPr>
                <w:rFonts w:ascii="Calibri" w:eastAsia="Times New Roman" w:hAnsi="Calibri" w:cs="Times New Roman"/>
              </w:rPr>
              <w:t>72</w:t>
            </w:r>
          </w:p>
        </w:tc>
        <w:tc>
          <w:tcPr>
            <w:tcW w:w="793" w:type="dxa"/>
            <w:tcBorders>
              <w:top w:val="nil"/>
              <w:left w:val="nil"/>
              <w:bottom w:val="nil"/>
              <w:right w:val="nil"/>
            </w:tcBorders>
            <w:shd w:val="clear" w:color="auto" w:fill="auto"/>
            <w:noWrap/>
            <w:vAlign w:val="bottom"/>
            <w:hideMark/>
          </w:tcPr>
          <w:p w:rsidR="00B20FDD" w:rsidRPr="00B251C0" w:rsidRDefault="003B2B56"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487880" w:rsidRPr="00B251C0">
              <w:rPr>
                <w:rFonts w:ascii="Calibri" w:eastAsia="Times New Roman" w:hAnsi="Calibri" w:cs="Times New Roman"/>
              </w:rPr>
              <w:t>105</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1.25</w:t>
            </w:r>
          </w:p>
        </w:tc>
        <w:tc>
          <w:tcPr>
            <w:tcW w:w="1241" w:type="dxa"/>
            <w:tcBorders>
              <w:top w:val="nil"/>
              <w:left w:val="nil"/>
              <w:bottom w:val="nil"/>
              <w:right w:val="nil"/>
            </w:tcBorders>
            <w:shd w:val="clear" w:color="auto" w:fill="auto"/>
            <w:noWrap/>
            <w:vAlign w:val="bottom"/>
            <w:hideMark/>
          </w:tcPr>
          <w:p w:rsidR="00B20FDD" w:rsidRPr="00B251C0" w:rsidRDefault="003B2B56" w:rsidP="003B2B5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82F6A"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82F6A" w:rsidRPr="00B251C0">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B20FDD" w:rsidRPr="00B251C0" w:rsidRDefault="003B2B56"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C060D" w:rsidRPr="00B251C0">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B20FDD" w:rsidRPr="00B251C0" w:rsidRDefault="003B2B56" w:rsidP="0058679A">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8679A" w:rsidRPr="00B251C0">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B20FDD" w:rsidRPr="00B251C0" w:rsidRDefault="003B2B56" w:rsidP="008E7CA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8E7CA8" w:rsidRPr="00B251C0">
              <w:rPr>
                <w:rFonts w:ascii="Calibri" w:eastAsia="Times New Roman" w:hAnsi="Calibri" w:cs="Times New Roman"/>
              </w:rPr>
              <w:t>3</w:t>
            </w:r>
            <w:r w:rsidR="00B20FDD" w:rsidRPr="00B251C0">
              <w:rPr>
                <w:rFonts w:ascii="Calibri" w:eastAsia="Times New Roman" w:hAnsi="Calibri" w:cs="Times New Roman"/>
              </w:rPr>
              <w:t>5</w:t>
            </w:r>
          </w:p>
        </w:tc>
        <w:tc>
          <w:tcPr>
            <w:tcW w:w="735" w:type="dxa"/>
            <w:tcBorders>
              <w:top w:val="nil"/>
              <w:left w:val="nil"/>
              <w:bottom w:val="nil"/>
              <w:right w:val="nil"/>
            </w:tcBorders>
            <w:shd w:val="clear" w:color="auto" w:fill="auto"/>
            <w:noWrap/>
            <w:vAlign w:val="bottom"/>
            <w:hideMark/>
          </w:tcPr>
          <w:p w:rsidR="00B20FDD" w:rsidRPr="00B251C0" w:rsidRDefault="003B2B56" w:rsidP="00EB7713">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EB7713" w:rsidRPr="00B251C0">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89</w:t>
            </w:r>
          </w:p>
        </w:tc>
        <w:tc>
          <w:tcPr>
            <w:tcW w:w="735" w:type="dxa"/>
            <w:tcBorders>
              <w:top w:val="nil"/>
              <w:left w:val="nil"/>
              <w:bottom w:val="nil"/>
              <w:right w:val="nil"/>
            </w:tcBorders>
            <w:shd w:val="clear" w:color="auto" w:fill="auto"/>
            <w:noWrap/>
            <w:vAlign w:val="bottom"/>
            <w:hideMark/>
          </w:tcPr>
          <w:p w:rsidR="00B20FDD" w:rsidRPr="00B251C0" w:rsidRDefault="00C27122" w:rsidP="00C27122">
            <w:pPr>
              <w:spacing w:after="0" w:line="240" w:lineRule="auto"/>
              <w:jc w:val="right"/>
              <w:rPr>
                <w:rFonts w:ascii="Calibri" w:eastAsia="Times New Roman" w:hAnsi="Calibri" w:cs="Times New Roman"/>
              </w:rPr>
            </w:pPr>
            <w:r w:rsidRPr="00B251C0">
              <w:rPr>
                <w:rFonts w:ascii="Calibri" w:eastAsia="Times New Roman" w:hAnsi="Calibri" w:cs="Times New Roman"/>
              </w:rPr>
              <w:t>177</w:t>
            </w:r>
          </w:p>
        </w:tc>
        <w:tc>
          <w:tcPr>
            <w:tcW w:w="735" w:type="dxa"/>
            <w:tcBorders>
              <w:top w:val="nil"/>
              <w:left w:val="nil"/>
              <w:bottom w:val="nil"/>
              <w:right w:val="nil"/>
            </w:tcBorders>
            <w:shd w:val="clear" w:color="auto" w:fill="auto"/>
            <w:noWrap/>
            <w:vAlign w:val="bottom"/>
            <w:hideMark/>
          </w:tcPr>
          <w:p w:rsidR="00B20FDD" w:rsidRPr="00B251C0" w:rsidRDefault="000370B9" w:rsidP="000370B9">
            <w:pPr>
              <w:spacing w:after="0" w:line="240" w:lineRule="auto"/>
              <w:jc w:val="right"/>
              <w:rPr>
                <w:rFonts w:ascii="Calibri" w:eastAsia="Times New Roman" w:hAnsi="Calibri" w:cs="Times New Roman"/>
              </w:rPr>
            </w:pPr>
            <w:r w:rsidRPr="00B251C0">
              <w:rPr>
                <w:rFonts w:ascii="Calibri" w:eastAsia="Times New Roman" w:hAnsi="Calibri" w:cs="Times New Roman"/>
              </w:rPr>
              <w:t>231</w:t>
            </w:r>
          </w:p>
        </w:tc>
        <w:tc>
          <w:tcPr>
            <w:tcW w:w="793" w:type="dxa"/>
            <w:tcBorders>
              <w:top w:val="nil"/>
              <w:left w:val="nil"/>
              <w:bottom w:val="nil"/>
              <w:right w:val="nil"/>
            </w:tcBorders>
            <w:shd w:val="clear" w:color="auto" w:fill="auto"/>
            <w:noWrap/>
            <w:vAlign w:val="bottom"/>
            <w:hideMark/>
          </w:tcPr>
          <w:p w:rsidR="00B20FDD" w:rsidRPr="00B251C0" w:rsidRDefault="00487880"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34</w:t>
            </w:r>
            <w:r w:rsidR="00B20FDD" w:rsidRPr="00B251C0">
              <w:rPr>
                <w:rFonts w:ascii="Calibri" w:eastAsia="Times New Roman" w:hAnsi="Calibri" w:cs="Times New Roman"/>
              </w:rPr>
              <w:t>1</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1.11</w:t>
            </w:r>
          </w:p>
        </w:tc>
        <w:tc>
          <w:tcPr>
            <w:tcW w:w="1241" w:type="dxa"/>
            <w:tcBorders>
              <w:top w:val="nil"/>
              <w:left w:val="nil"/>
              <w:bottom w:val="nil"/>
              <w:right w:val="nil"/>
            </w:tcBorders>
            <w:shd w:val="clear" w:color="auto" w:fill="auto"/>
            <w:noWrap/>
            <w:vAlign w:val="bottom"/>
            <w:hideMark/>
          </w:tcPr>
          <w:p w:rsidR="00B20FDD" w:rsidRPr="00B251C0" w:rsidRDefault="003B2B56" w:rsidP="003B2B5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82F6A" w:rsidRPr="00B251C0">
              <w:rPr>
                <w:rFonts w:ascii="Calibri" w:eastAsia="Times New Roman" w:hAnsi="Calibri" w:cs="Times New Roman"/>
              </w:rPr>
              <w:t xml:space="preserve">       25</w:t>
            </w:r>
          </w:p>
        </w:tc>
        <w:tc>
          <w:tcPr>
            <w:tcW w:w="828" w:type="dxa"/>
            <w:tcBorders>
              <w:top w:val="nil"/>
              <w:left w:val="nil"/>
              <w:bottom w:val="nil"/>
              <w:right w:val="nil"/>
            </w:tcBorders>
            <w:shd w:val="clear" w:color="auto" w:fill="auto"/>
            <w:noWrap/>
            <w:vAlign w:val="bottom"/>
            <w:hideMark/>
          </w:tcPr>
          <w:p w:rsidR="00B20FDD" w:rsidRPr="00B251C0" w:rsidRDefault="003B2B56"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C060D" w:rsidRPr="00B251C0">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B20FDD" w:rsidRPr="00B251C0" w:rsidRDefault="003B2B56" w:rsidP="0058679A">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8679A" w:rsidRPr="00B251C0">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B20FDD" w:rsidRPr="00B251C0" w:rsidRDefault="003B2B56" w:rsidP="008E7CA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8E7CA8" w:rsidRPr="00B251C0">
              <w:rPr>
                <w:rFonts w:ascii="Calibri" w:eastAsia="Times New Roman" w:hAnsi="Calibri" w:cs="Times New Roman"/>
              </w:rPr>
              <w:t>5</w:t>
            </w:r>
            <w:r w:rsidR="00B20FDD" w:rsidRPr="00B251C0">
              <w:rPr>
                <w:rFonts w:ascii="Calibri" w:eastAsia="Times New Roman" w:hAnsi="Calibri" w:cs="Times New Roman"/>
              </w:rPr>
              <w:t>3</w:t>
            </w:r>
          </w:p>
        </w:tc>
        <w:tc>
          <w:tcPr>
            <w:tcW w:w="735" w:type="dxa"/>
            <w:tcBorders>
              <w:top w:val="nil"/>
              <w:left w:val="nil"/>
              <w:bottom w:val="nil"/>
              <w:right w:val="nil"/>
            </w:tcBorders>
            <w:shd w:val="clear" w:color="auto" w:fill="auto"/>
            <w:noWrap/>
            <w:vAlign w:val="bottom"/>
            <w:hideMark/>
          </w:tcPr>
          <w:p w:rsidR="00B20FDD" w:rsidRPr="00B251C0" w:rsidRDefault="003B2B56" w:rsidP="00EB7713">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EB7713" w:rsidRPr="00B251C0">
              <w:rPr>
                <w:rFonts w:ascii="Calibri" w:eastAsia="Times New Roman" w:hAnsi="Calibri" w:cs="Times New Roman"/>
              </w:rPr>
              <w:t>82</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177</w:t>
            </w:r>
          </w:p>
        </w:tc>
        <w:tc>
          <w:tcPr>
            <w:tcW w:w="735" w:type="dxa"/>
            <w:tcBorders>
              <w:top w:val="nil"/>
              <w:left w:val="nil"/>
              <w:bottom w:val="nil"/>
              <w:right w:val="nil"/>
            </w:tcBorders>
            <w:shd w:val="clear" w:color="auto" w:fill="auto"/>
            <w:noWrap/>
            <w:vAlign w:val="bottom"/>
            <w:hideMark/>
          </w:tcPr>
          <w:p w:rsidR="00B20FDD" w:rsidRPr="00B251C0" w:rsidRDefault="00B20FDD" w:rsidP="00C27122">
            <w:pPr>
              <w:spacing w:after="0" w:line="240" w:lineRule="auto"/>
              <w:jc w:val="right"/>
              <w:rPr>
                <w:rFonts w:ascii="Calibri" w:eastAsia="Times New Roman" w:hAnsi="Calibri" w:cs="Times New Roman"/>
              </w:rPr>
            </w:pPr>
            <w:r w:rsidRPr="00B251C0">
              <w:rPr>
                <w:rFonts w:ascii="Calibri" w:eastAsia="Times New Roman" w:hAnsi="Calibri" w:cs="Times New Roman"/>
              </w:rPr>
              <w:t>342</w:t>
            </w:r>
          </w:p>
        </w:tc>
        <w:tc>
          <w:tcPr>
            <w:tcW w:w="735" w:type="dxa"/>
            <w:tcBorders>
              <w:top w:val="nil"/>
              <w:left w:val="nil"/>
              <w:bottom w:val="nil"/>
              <w:right w:val="nil"/>
            </w:tcBorders>
            <w:shd w:val="clear" w:color="auto" w:fill="auto"/>
            <w:noWrap/>
            <w:vAlign w:val="bottom"/>
            <w:hideMark/>
          </w:tcPr>
          <w:p w:rsidR="00B20FDD" w:rsidRPr="00B251C0" w:rsidRDefault="000370B9" w:rsidP="000370B9">
            <w:pPr>
              <w:spacing w:after="0" w:line="240" w:lineRule="auto"/>
              <w:jc w:val="right"/>
              <w:rPr>
                <w:rFonts w:ascii="Calibri" w:eastAsia="Times New Roman" w:hAnsi="Calibri" w:cs="Times New Roman"/>
              </w:rPr>
            </w:pPr>
            <w:r w:rsidRPr="00B251C0">
              <w:rPr>
                <w:rFonts w:ascii="Calibri" w:eastAsia="Times New Roman" w:hAnsi="Calibri" w:cs="Times New Roman"/>
              </w:rPr>
              <w:t>448</w:t>
            </w:r>
          </w:p>
        </w:tc>
        <w:tc>
          <w:tcPr>
            <w:tcW w:w="793" w:type="dxa"/>
            <w:tcBorders>
              <w:top w:val="nil"/>
              <w:left w:val="nil"/>
              <w:bottom w:val="nil"/>
              <w:right w:val="nil"/>
            </w:tcBorders>
            <w:shd w:val="clear" w:color="auto" w:fill="auto"/>
            <w:noWrap/>
            <w:vAlign w:val="bottom"/>
            <w:hideMark/>
          </w:tcPr>
          <w:p w:rsidR="00B20FDD" w:rsidRPr="00B251C0" w:rsidRDefault="00487880"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645</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1.04</w:t>
            </w:r>
          </w:p>
        </w:tc>
        <w:tc>
          <w:tcPr>
            <w:tcW w:w="1241" w:type="dxa"/>
            <w:tcBorders>
              <w:top w:val="nil"/>
              <w:left w:val="nil"/>
              <w:bottom w:val="nil"/>
              <w:right w:val="nil"/>
            </w:tcBorders>
            <w:shd w:val="clear" w:color="auto" w:fill="auto"/>
            <w:noWrap/>
            <w:vAlign w:val="bottom"/>
            <w:hideMark/>
          </w:tcPr>
          <w:p w:rsidR="00B20FDD" w:rsidRPr="00B251C0" w:rsidRDefault="003B2B56" w:rsidP="003B2B5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82F6A" w:rsidRPr="00B251C0">
              <w:rPr>
                <w:rFonts w:ascii="Calibri" w:eastAsia="Times New Roman" w:hAnsi="Calibri" w:cs="Times New Roman"/>
              </w:rPr>
              <w:t xml:space="preserve">      27</w:t>
            </w:r>
          </w:p>
        </w:tc>
        <w:tc>
          <w:tcPr>
            <w:tcW w:w="828" w:type="dxa"/>
            <w:tcBorders>
              <w:top w:val="nil"/>
              <w:left w:val="nil"/>
              <w:bottom w:val="nil"/>
              <w:right w:val="nil"/>
            </w:tcBorders>
            <w:shd w:val="clear" w:color="auto" w:fill="auto"/>
            <w:noWrap/>
            <w:vAlign w:val="bottom"/>
            <w:hideMark/>
          </w:tcPr>
          <w:p w:rsidR="00B20FDD" w:rsidRPr="00B251C0" w:rsidRDefault="003B2B56"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C060D" w:rsidRPr="00B251C0">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B20FDD" w:rsidRPr="00B251C0" w:rsidRDefault="003B2B56" w:rsidP="0058679A">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8679A" w:rsidRPr="00B251C0">
              <w:rPr>
                <w:rFonts w:ascii="Calibri" w:eastAsia="Times New Roman" w:hAnsi="Calibri" w:cs="Times New Roman"/>
              </w:rPr>
              <w:t>64</w:t>
            </w:r>
          </w:p>
        </w:tc>
        <w:tc>
          <w:tcPr>
            <w:tcW w:w="735" w:type="dxa"/>
            <w:tcBorders>
              <w:top w:val="nil"/>
              <w:left w:val="nil"/>
              <w:bottom w:val="nil"/>
              <w:right w:val="nil"/>
            </w:tcBorders>
            <w:shd w:val="clear" w:color="auto" w:fill="auto"/>
            <w:noWrap/>
            <w:vAlign w:val="bottom"/>
            <w:hideMark/>
          </w:tcPr>
          <w:p w:rsidR="00B20FDD" w:rsidRPr="00B251C0" w:rsidRDefault="003B2B56" w:rsidP="008E7CA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8E7CA8" w:rsidRPr="00B251C0">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B20FDD" w:rsidRPr="00B251C0" w:rsidRDefault="00EB7713" w:rsidP="00EB7713">
            <w:pPr>
              <w:spacing w:after="0" w:line="240" w:lineRule="auto"/>
              <w:jc w:val="right"/>
              <w:rPr>
                <w:rFonts w:ascii="Calibri" w:eastAsia="Times New Roman" w:hAnsi="Calibri" w:cs="Times New Roman"/>
              </w:rPr>
            </w:pPr>
            <w:r w:rsidRPr="00B251C0">
              <w:rPr>
                <w:rFonts w:ascii="Calibri" w:eastAsia="Times New Roman" w:hAnsi="Calibri" w:cs="Times New Roman"/>
              </w:rPr>
              <w:t>161</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421</w:t>
            </w:r>
          </w:p>
        </w:tc>
        <w:tc>
          <w:tcPr>
            <w:tcW w:w="735" w:type="dxa"/>
            <w:tcBorders>
              <w:top w:val="nil"/>
              <w:left w:val="nil"/>
              <w:bottom w:val="nil"/>
              <w:right w:val="nil"/>
            </w:tcBorders>
            <w:shd w:val="clear" w:color="auto" w:fill="auto"/>
            <w:noWrap/>
            <w:vAlign w:val="bottom"/>
            <w:hideMark/>
          </w:tcPr>
          <w:p w:rsidR="00B20FDD" w:rsidRPr="00B251C0" w:rsidRDefault="00C27122" w:rsidP="00C27122">
            <w:pPr>
              <w:spacing w:after="0" w:line="240" w:lineRule="auto"/>
              <w:jc w:val="right"/>
              <w:rPr>
                <w:rFonts w:ascii="Calibri" w:eastAsia="Times New Roman" w:hAnsi="Calibri" w:cs="Times New Roman"/>
              </w:rPr>
            </w:pPr>
            <w:r w:rsidRPr="00B251C0">
              <w:rPr>
                <w:rFonts w:ascii="Calibri" w:eastAsia="Times New Roman" w:hAnsi="Calibri" w:cs="Times New Roman"/>
              </w:rPr>
              <w:t>73</w:t>
            </w:r>
            <w:r w:rsidR="00B20FDD" w:rsidRPr="00B251C0">
              <w:rPr>
                <w:rFonts w:ascii="Calibri" w:eastAsia="Times New Roman" w:hAnsi="Calibri" w:cs="Times New Roman"/>
              </w:rPr>
              <w:t>2</w:t>
            </w:r>
          </w:p>
        </w:tc>
        <w:tc>
          <w:tcPr>
            <w:tcW w:w="735" w:type="dxa"/>
            <w:tcBorders>
              <w:top w:val="nil"/>
              <w:left w:val="nil"/>
              <w:bottom w:val="nil"/>
              <w:right w:val="nil"/>
            </w:tcBorders>
            <w:shd w:val="clear" w:color="auto" w:fill="auto"/>
            <w:noWrap/>
            <w:vAlign w:val="bottom"/>
            <w:hideMark/>
          </w:tcPr>
          <w:p w:rsidR="00B20FDD" w:rsidRPr="00B251C0" w:rsidRDefault="000370B9" w:rsidP="000370B9">
            <w:pPr>
              <w:spacing w:after="0" w:line="240" w:lineRule="auto"/>
              <w:jc w:val="right"/>
              <w:rPr>
                <w:rFonts w:ascii="Calibri" w:eastAsia="Times New Roman" w:hAnsi="Calibri" w:cs="Times New Roman"/>
              </w:rPr>
            </w:pPr>
            <w:r w:rsidRPr="00B251C0">
              <w:rPr>
                <w:rFonts w:ascii="Calibri" w:eastAsia="Times New Roman" w:hAnsi="Calibri" w:cs="Times New Roman"/>
              </w:rPr>
              <w:t>942</w:t>
            </w:r>
          </w:p>
        </w:tc>
        <w:tc>
          <w:tcPr>
            <w:tcW w:w="793" w:type="dxa"/>
            <w:tcBorders>
              <w:top w:val="nil"/>
              <w:left w:val="nil"/>
              <w:bottom w:val="nil"/>
              <w:right w:val="nil"/>
            </w:tcBorders>
            <w:shd w:val="clear" w:color="auto" w:fill="auto"/>
            <w:noWrap/>
            <w:vAlign w:val="bottom"/>
            <w:hideMark/>
          </w:tcPr>
          <w:p w:rsidR="00B20FDD" w:rsidRPr="00B251C0" w:rsidRDefault="00487880"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1,2</w:t>
            </w:r>
            <w:r w:rsidR="00B20FDD" w:rsidRPr="00B251C0">
              <w:rPr>
                <w:rFonts w:ascii="Calibri" w:eastAsia="Times New Roman" w:hAnsi="Calibri" w:cs="Times New Roman"/>
              </w:rPr>
              <w:t>90</w:t>
            </w:r>
          </w:p>
        </w:tc>
      </w:tr>
      <w:tr w:rsidR="00B20FDD" w:rsidRPr="00B20FDD" w:rsidTr="000D2955">
        <w:trPr>
          <w:trHeight w:val="300"/>
          <w:jc w:val="center"/>
        </w:trPr>
        <w:tc>
          <w:tcPr>
            <w:tcW w:w="1263"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1.02</w:t>
            </w:r>
          </w:p>
        </w:tc>
        <w:tc>
          <w:tcPr>
            <w:tcW w:w="1241" w:type="dxa"/>
            <w:tcBorders>
              <w:top w:val="nil"/>
              <w:left w:val="nil"/>
              <w:bottom w:val="nil"/>
              <w:right w:val="nil"/>
            </w:tcBorders>
            <w:shd w:val="clear" w:color="auto" w:fill="auto"/>
            <w:noWrap/>
            <w:vAlign w:val="bottom"/>
            <w:hideMark/>
          </w:tcPr>
          <w:p w:rsidR="00B20FDD" w:rsidRPr="00B251C0" w:rsidRDefault="003B2B56" w:rsidP="003B2B5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82F6A"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82F6A" w:rsidRPr="00B251C0">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B20FDD" w:rsidRPr="00B251C0" w:rsidRDefault="003B2B56"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C060D" w:rsidRPr="00B251C0">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B20FDD" w:rsidRPr="00B251C0" w:rsidRDefault="003B2B56" w:rsidP="0058679A">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8679A" w:rsidRPr="00B251C0">
              <w:rPr>
                <w:rFonts w:ascii="Calibri" w:eastAsia="Times New Roman" w:hAnsi="Calibri" w:cs="Times New Roman"/>
              </w:rPr>
              <w:t>89</w:t>
            </w:r>
          </w:p>
        </w:tc>
        <w:tc>
          <w:tcPr>
            <w:tcW w:w="735" w:type="dxa"/>
            <w:tcBorders>
              <w:top w:val="nil"/>
              <w:left w:val="nil"/>
              <w:bottom w:val="nil"/>
              <w:right w:val="nil"/>
            </w:tcBorders>
            <w:shd w:val="clear" w:color="auto" w:fill="auto"/>
            <w:noWrap/>
            <w:vAlign w:val="bottom"/>
            <w:hideMark/>
          </w:tcPr>
          <w:p w:rsidR="00B20FDD" w:rsidRPr="00B251C0" w:rsidRDefault="008E7CA8" w:rsidP="008E7CA8">
            <w:pPr>
              <w:spacing w:after="0" w:line="240" w:lineRule="auto"/>
              <w:jc w:val="right"/>
              <w:rPr>
                <w:rFonts w:ascii="Calibri" w:eastAsia="Times New Roman" w:hAnsi="Calibri" w:cs="Times New Roman"/>
              </w:rPr>
            </w:pPr>
            <w:r w:rsidRPr="00B251C0">
              <w:rPr>
                <w:rFonts w:ascii="Calibri" w:eastAsia="Times New Roman" w:hAnsi="Calibri" w:cs="Times New Roman"/>
              </w:rPr>
              <w:t>136</w:t>
            </w:r>
          </w:p>
        </w:tc>
        <w:tc>
          <w:tcPr>
            <w:tcW w:w="735" w:type="dxa"/>
            <w:tcBorders>
              <w:top w:val="nil"/>
              <w:left w:val="nil"/>
              <w:bottom w:val="nil"/>
              <w:right w:val="nil"/>
            </w:tcBorders>
            <w:shd w:val="clear" w:color="auto" w:fill="auto"/>
            <w:noWrap/>
            <w:vAlign w:val="bottom"/>
            <w:hideMark/>
          </w:tcPr>
          <w:p w:rsidR="00B20FDD" w:rsidRPr="00B251C0" w:rsidRDefault="00EB7713" w:rsidP="00EB7713">
            <w:pPr>
              <w:spacing w:after="0" w:line="240" w:lineRule="auto"/>
              <w:jc w:val="right"/>
              <w:rPr>
                <w:rFonts w:ascii="Calibri" w:eastAsia="Times New Roman" w:hAnsi="Calibri" w:cs="Times New Roman"/>
              </w:rPr>
            </w:pPr>
            <w:r w:rsidRPr="00B251C0">
              <w:rPr>
                <w:rFonts w:ascii="Calibri" w:eastAsia="Times New Roman" w:hAnsi="Calibri" w:cs="Times New Roman"/>
              </w:rPr>
              <w:t>265</w:t>
            </w:r>
          </w:p>
        </w:tc>
        <w:tc>
          <w:tcPr>
            <w:tcW w:w="735" w:type="dxa"/>
            <w:tcBorders>
              <w:top w:val="nil"/>
              <w:left w:val="nil"/>
              <w:bottom w:val="nil"/>
              <w:right w:val="nil"/>
            </w:tcBorders>
            <w:shd w:val="clear" w:color="auto" w:fill="auto"/>
            <w:noWrap/>
            <w:vAlign w:val="bottom"/>
            <w:hideMark/>
          </w:tcPr>
          <w:p w:rsidR="00B20FDD" w:rsidRPr="00B251C0" w:rsidRDefault="001A4495"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793</w:t>
            </w:r>
          </w:p>
        </w:tc>
        <w:tc>
          <w:tcPr>
            <w:tcW w:w="735" w:type="dxa"/>
            <w:tcBorders>
              <w:top w:val="nil"/>
              <w:left w:val="nil"/>
              <w:bottom w:val="nil"/>
              <w:right w:val="nil"/>
            </w:tcBorders>
            <w:shd w:val="clear" w:color="auto" w:fill="auto"/>
            <w:noWrap/>
            <w:vAlign w:val="bottom"/>
            <w:hideMark/>
          </w:tcPr>
          <w:p w:rsidR="00B20FDD" w:rsidRPr="00B251C0" w:rsidRDefault="00C27122" w:rsidP="00C27122">
            <w:pPr>
              <w:spacing w:after="0" w:line="240" w:lineRule="auto"/>
              <w:jc w:val="right"/>
              <w:rPr>
                <w:rFonts w:ascii="Calibri" w:eastAsia="Times New Roman" w:hAnsi="Calibri" w:cs="Times New Roman"/>
              </w:rPr>
            </w:pPr>
            <w:r w:rsidRPr="00B251C0">
              <w:rPr>
                <w:rFonts w:ascii="Calibri" w:eastAsia="Times New Roman" w:hAnsi="Calibri" w:cs="Times New Roman"/>
              </w:rPr>
              <w:t>1,2</w:t>
            </w:r>
            <w:r w:rsidR="00B20FDD" w:rsidRPr="00B251C0">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B20FDD" w:rsidRPr="00B251C0" w:rsidRDefault="000370B9" w:rsidP="000370B9">
            <w:pPr>
              <w:spacing w:after="0" w:line="240" w:lineRule="auto"/>
              <w:jc w:val="right"/>
              <w:rPr>
                <w:rFonts w:ascii="Calibri" w:eastAsia="Times New Roman" w:hAnsi="Calibri" w:cs="Times New Roman"/>
              </w:rPr>
            </w:pPr>
            <w:r w:rsidRPr="00B251C0">
              <w:rPr>
                <w:rFonts w:ascii="Calibri" w:eastAsia="Times New Roman" w:hAnsi="Calibri" w:cs="Times New Roman"/>
              </w:rPr>
              <w:t>1,55</w:t>
            </w:r>
            <w:r w:rsidR="00B20FDD" w:rsidRPr="00B251C0">
              <w:rPr>
                <w:rFonts w:ascii="Calibri" w:eastAsia="Times New Roman" w:hAnsi="Calibri" w:cs="Times New Roman"/>
              </w:rPr>
              <w:t>0</w:t>
            </w:r>
          </w:p>
        </w:tc>
        <w:tc>
          <w:tcPr>
            <w:tcW w:w="793" w:type="dxa"/>
            <w:tcBorders>
              <w:top w:val="nil"/>
              <w:left w:val="nil"/>
              <w:bottom w:val="nil"/>
              <w:right w:val="nil"/>
            </w:tcBorders>
            <w:shd w:val="clear" w:color="auto" w:fill="auto"/>
            <w:noWrap/>
            <w:vAlign w:val="bottom"/>
            <w:hideMark/>
          </w:tcPr>
          <w:p w:rsidR="00B20FDD" w:rsidRPr="00B251C0" w:rsidRDefault="00487880"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2,04</w:t>
            </w:r>
            <w:r w:rsidR="00B20FDD" w:rsidRPr="00B251C0">
              <w:rPr>
                <w:rFonts w:ascii="Calibri" w:eastAsia="Times New Roman" w:hAnsi="Calibri" w:cs="Times New Roman"/>
              </w:rPr>
              <w:t>0</w:t>
            </w:r>
          </w:p>
        </w:tc>
      </w:tr>
      <w:tr w:rsidR="00B20FDD" w:rsidRPr="00B20FDD" w:rsidTr="000D2955">
        <w:trPr>
          <w:trHeight w:val="300"/>
          <w:jc w:val="center"/>
        </w:trPr>
        <w:tc>
          <w:tcPr>
            <w:tcW w:w="1263"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1.01</w:t>
            </w:r>
          </w:p>
        </w:tc>
        <w:tc>
          <w:tcPr>
            <w:tcW w:w="1241" w:type="dxa"/>
            <w:tcBorders>
              <w:top w:val="nil"/>
              <w:left w:val="nil"/>
              <w:bottom w:val="single" w:sz="4" w:space="0" w:color="auto"/>
              <w:right w:val="nil"/>
            </w:tcBorders>
            <w:shd w:val="clear" w:color="auto" w:fill="auto"/>
            <w:noWrap/>
            <w:vAlign w:val="bottom"/>
            <w:hideMark/>
          </w:tcPr>
          <w:p w:rsidR="00B20FDD" w:rsidRPr="00B251C0" w:rsidRDefault="003B2B56" w:rsidP="003B2B56">
            <w:pPr>
              <w:spacing w:after="0" w:line="240" w:lineRule="auto"/>
              <w:jc w:val="center"/>
              <w:rPr>
                <w:rFonts w:ascii="Calibri" w:eastAsia="Times New Roman" w:hAnsi="Calibri" w:cs="Times New Roman"/>
              </w:rPr>
            </w:pPr>
            <w:r w:rsidRPr="00B251C0">
              <w:rPr>
                <w:rFonts w:ascii="Calibri" w:eastAsia="Times New Roman" w:hAnsi="Calibri" w:cs="Times New Roman"/>
              </w:rPr>
              <w:t xml:space="preserve">  </w:t>
            </w:r>
            <w:r w:rsidR="00182F6A" w:rsidRPr="00B251C0">
              <w:rPr>
                <w:rFonts w:ascii="Calibri" w:eastAsia="Times New Roman" w:hAnsi="Calibri" w:cs="Times New Roman"/>
              </w:rPr>
              <w:t xml:space="preserve">       </w:t>
            </w:r>
            <w:r w:rsidRPr="00B251C0">
              <w:rPr>
                <w:rFonts w:ascii="Calibri" w:eastAsia="Times New Roman" w:hAnsi="Calibri" w:cs="Times New Roman"/>
              </w:rPr>
              <w:t xml:space="preserve"> </w:t>
            </w:r>
            <w:r w:rsidR="00182F6A" w:rsidRPr="00B251C0">
              <w:rPr>
                <w:rFonts w:ascii="Calibri" w:eastAsia="Times New Roman" w:hAnsi="Calibri" w:cs="Times New Roman"/>
              </w:rPr>
              <w:t>29</w:t>
            </w:r>
          </w:p>
        </w:tc>
        <w:tc>
          <w:tcPr>
            <w:tcW w:w="828" w:type="dxa"/>
            <w:tcBorders>
              <w:top w:val="nil"/>
              <w:left w:val="nil"/>
              <w:bottom w:val="single" w:sz="4" w:space="0" w:color="auto"/>
              <w:right w:val="nil"/>
            </w:tcBorders>
            <w:shd w:val="clear" w:color="auto" w:fill="auto"/>
            <w:noWrap/>
            <w:vAlign w:val="bottom"/>
            <w:hideMark/>
          </w:tcPr>
          <w:p w:rsidR="00B20FDD" w:rsidRPr="00B251C0" w:rsidRDefault="003B2B56" w:rsidP="005C060D">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C060D" w:rsidRPr="00B251C0">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B20FDD" w:rsidRPr="00B251C0" w:rsidRDefault="0058679A" w:rsidP="0058679A">
            <w:pPr>
              <w:spacing w:after="0" w:line="240" w:lineRule="auto"/>
              <w:jc w:val="right"/>
              <w:rPr>
                <w:rFonts w:ascii="Calibri" w:eastAsia="Times New Roman" w:hAnsi="Calibri" w:cs="Times New Roman"/>
              </w:rPr>
            </w:pPr>
            <w:r w:rsidRPr="00B251C0">
              <w:rPr>
                <w:rFonts w:ascii="Calibri" w:eastAsia="Times New Roman" w:hAnsi="Calibri" w:cs="Times New Roman"/>
              </w:rPr>
              <w:t>125</w:t>
            </w:r>
          </w:p>
        </w:tc>
        <w:tc>
          <w:tcPr>
            <w:tcW w:w="735" w:type="dxa"/>
            <w:tcBorders>
              <w:top w:val="nil"/>
              <w:left w:val="nil"/>
              <w:bottom w:val="single" w:sz="4" w:space="0" w:color="auto"/>
              <w:right w:val="nil"/>
            </w:tcBorders>
            <w:shd w:val="clear" w:color="auto" w:fill="auto"/>
            <w:noWrap/>
            <w:vAlign w:val="bottom"/>
            <w:hideMark/>
          </w:tcPr>
          <w:p w:rsidR="00B20FDD" w:rsidRPr="00B251C0" w:rsidRDefault="008E7CA8" w:rsidP="008E7CA8">
            <w:pPr>
              <w:spacing w:after="0" w:line="240" w:lineRule="auto"/>
              <w:jc w:val="right"/>
              <w:rPr>
                <w:rFonts w:ascii="Calibri" w:eastAsia="Times New Roman" w:hAnsi="Calibri" w:cs="Times New Roman"/>
              </w:rPr>
            </w:pPr>
            <w:r w:rsidRPr="00B251C0">
              <w:rPr>
                <w:rFonts w:ascii="Calibri" w:eastAsia="Times New Roman" w:hAnsi="Calibri" w:cs="Times New Roman"/>
              </w:rPr>
              <w:t>20</w:t>
            </w:r>
            <w:r w:rsidR="00B20FDD" w:rsidRPr="00B251C0">
              <w:rPr>
                <w:rFonts w:ascii="Calibri" w:eastAsia="Times New Roman" w:hAnsi="Calibri" w:cs="Times New Roman"/>
              </w:rPr>
              <w:t>4</w:t>
            </w:r>
          </w:p>
        </w:tc>
        <w:tc>
          <w:tcPr>
            <w:tcW w:w="735" w:type="dxa"/>
            <w:tcBorders>
              <w:top w:val="nil"/>
              <w:left w:val="nil"/>
              <w:bottom w:val="single" w:sz="4" w:space="0" w:color="auto"/>
              <w:right w:val="nil"/>
            </w:tcBorders>
            <w:shd w:val="clear" w:color="auto" w:fill="auto"/>
            <w:noWrap/>
            <w:vAlign w:val="bottom"/>
            <w:hideMark/>
          </w:tcPr>
          <w:p w:rsidR="00B20FDD" w:rsidRPr="00B251C0" w:rsidRDefault="00EB7713" w:rsidP="00EB7713">
            <w:pPr>
              <w:spacing w:after="0" w:line="240" w:lineRule="auto"/>
              <w:jc w:val="right"/>
              <w:rPr>
                <w:rFonts w:ascii="Calibri" w:eastAsia="Times New Roman" w:hAnsi="Calibri" w:cs="Times New Roman"/>
              </w:rPr>
            </w:pPr>
            <w:r w:rsidRPr="00B251C0">
              <w:rPr>
                <w:rFonts w:ascii="Calibri" w:eastAsia="Times New Roman" w:hAnsi="Calibri" w:cs="Times New Roman"/>
              </w:rPr>
              <w:t>436</w:t>
            </w:r>
          </w:p>
        </w:tc>
        <w:tc>
          <w:tcPr>
            <w:tcW w:w="735" w:type="dxa"/>
            <w:tcBorders>
              <w:top w:val="nil"/>
              <w:left w:val="nil"/>
              <w:bottom w:val="single" w:sz="4" w:space="0" w:color="auto"/>
              <w:right w:val="nil"/>
            </w:tcBorders>
            <w:shd w:val="clear" w:color="auto" w:fill="auto"/>
            <w:noWrap/>
            <w:vAlign w:val="bottom"/>
            <w:hideMark/>
          </w:tcPr>
          <w:p w:rsidR="00B20FDD" w:rsidRPr="00B251C0" w:rsidRDefault="001A4495" w:rsidP="003B2B56">
            <w:pPr>
              <w:spacing w:after="0" w:line="240" w:lineRule="auto"/>
              <w:rPr>
                <w:rFonts w:ascii="Calibri" w:eastAsia="Times New Roman" w:hAnsi="Calibri" w:cs="Times New Roman"/>
              </w:rPr>
            </w:pPr>
            <w:r w:rsidRPr="00B251C0">
              <w:rPr>
                <w:rFonts w:ascii="Calibri" w:eastAsia="Times New Roman" w:hAnsi="Calibri" w:cs="Times New Roman"/>
              </w:rPr>
              <w:t>1,48</w:t>
            </w:r>
            <w:r w:rsidR="00B20FDD" w:rsidRPr="00B251C0">
              <w:rPr>
                <w:rFonts w:ascii="Calibri" w:eastAsia="Times New Roman" w:hAnsi="Calibri" w:cs="Times New Roman"/>
              </w:rPr>
              <w:t>0</w:t>
            </w:r>
          </w:p>
        </w:tc>
        <w:tc>
          <w:tcPr>
            <w:tcW w:w="735" w:type="dxa"/>
            <w:tcBorders>
              <w:top w:val="nil"/>
              <w:left w:val="nil"/>
              <w:bottom w:val="single" w:sz="4" w:space="0" w:color="auto"/>
              <w:right w:val="nil"/>
            </w:tcBorders>
            <w:shd w:val="clear" w:color="auto" w:fill="auto"/>
            <w:noWrap/>
            <w:vAlign w:val="bottom"/>
            <w:hideMark/>
          </w:tcPr>
          <w:p w:rsidR="00B20FDD" w:rsidRPr="00B251C0" w:rsidRDefault="00C27122" w:rsidP="00C27122">
            <w:pPr>
              <w:spacing w:after="0" w:line="240" w:lineRule="auto"/>
              <w:jc w:val="right"/>
              <w:rPr>
                <w:rFonts w:ascii="Calibri" w:eastAsia="Times New Roman" w:hAnsi="Calibri" w:cs="Times New Roman"/>
              </w:rPr>
            </w:pPr>
            <w:r w:rsidRPr="00B251C0">
              <w:rPr>
                <w:rFonts w:ascii="Calibri" w:eastAsia="Times New Roman" w:hAnsi="Calibri" w:cs="Times New Roman"/>
              </w:rPr>
              <w:t>2,01</w:t>
            </w:r>
            <w:r w:rsidR="00B20FDD" w:rsidRPr="00B251C0">
              <w:rPr>
                <w:rFonts w:ascii="Calibri" w:eastAsia="Times New Roman" w:hAnsi="Calibri" w:cs="Times New Roman"/>
              </w:rPr>
              <w:t>0</w:t>
            </w:r>
          </w:p>
        </w:tc>
        <w:tc>
          <w:tcPr>
            <w:tcW w:w="735" w:type="dxa"/>
            <w:tcBorders>
              <w:top w:val="nil"/>
              <w:left w:val="nil"/>
              <w:bottom w:val="single" w:sz="4" w:space="0" w:color="auto"/>
              <w:right w:val="nil"/>
            </w:tcBorders>
            <w:shd w:val="clear" w:color="auto" w:fill="auto"/>
            <w:noWrap/>
            <w:vAlign w:val="bottom"/>
            <w:hideMark/>
          </w:tcPr>
          <w:p w:rsidR="00B20FDD" w:rsidRPr="00B251C0" w:rsidRDefault="000370B9" w:rsidP="000370B9">
            <w:pPr>
              <w:spacing w:after="0" w:line="240" w:lineRule="auto"/>
              <w:jc w:val="right"/>
              <w:rPr>
                <w:rFonts w:ascii="Calibri" w:eastAsia="Times New Roman" w:hAnsi="Calibri" w:cs="Times New Roman"/>
              </w:rPr>
            </w:pPr>
            <w:r w:rsidRPr="00B251C0">
              <w:rPr>
                <w:rFonts w:ascii="Calibri" w:eastAsia="Times New Roman" w:hAnsi="Calibri" w:cs="Times New Roman"/>
              </w:rPr>
              <w:t>2,47</w:t>
            </w:r>
            <w:r w:rsidR="00B20FDD" w:rsidRPr="00B251C0">
              <w:rPr>
                <w:rFonts w:ascii="Calibri" w:eastAsia="Times New Roman" w:hAnsi="Calibri" w:cs="Times New Roman"/>
              </w:rPr>
              <w:t>0</w:t>
            </w:r>
          </w:p>
        </w:tc>
        <w:tc>
          <w:tcPr>
            <w:tcW w:w="793" w:type="dxa"/>
            <w:tcBorders>
              <w:top w:val="nil"/>
              <w:left w:val="nil"/>
              <w:bottom w:val="single" w:sz="4" w:space="0" w:color="auto"/>
              <w:right w:val="nil"/>
            </w:tcBorders>
            <w:shd w:val="clear" w:color="auto" w:fill="auto"/>
            <w:noWrap/>
            <w:vAlign w:val="bottom"/>
            <w:hideMark/>
          </w:tcPr>
          <w:p w:rsidR="00B20FDD" w:rsidRPr="00B251C0" w:rsidRDefault="00487880" w:rsidP="00487880">
            <w:pPr>
              <w:spacing w:after="0" w:line="240" w:lineRule="auto"/>
              <w:jc w:val="right"/>
              <w:rPr>
                <w:rFonts w:ascii="Calibri" w:eastAsia="Times New Roman" w:hAnsi="Calibri" w:cs="Times New Roman"/>
              </w:rPr>
            </w:pPr>
            <w:r w:rsidRPr="00B251C0">
              <w:rPr>
                <w:rFonts w:ascii="Calibri" w:eastAsia="Times New Roman" w:hAnsi="Calibri" w:cs="Times New Roman"/>
              </w:rPr>
              <w:t>3,11</w:t>
            </w:r>
            <w:r w:rsidR="00B20FDD" w:rsidRPr="00B251C0">
              <w:rPr>
                <w:rFonts w:ascii="Calibri" w:eastAsia="Times New Roman" w:hAnsi="Calibri" w:cs="Times New Roman"/>
              </w:rPr>
              <w:t>0</w:t>
            </w:r>
          </w:p>
        </w:tc>
      </w:tr>
      <w:tr w:rsidR="00B20FDD" w:rsidRPr="00B20FDD" w:rsidTr="000D2955">
        <w:trPr>
          <w:trHeight w:val="300"/>
          <w:jc w:val="center"/>
        </w:trPr>
        <w:tc>
          <w:tcPr>
            <w:tcW w:w="2464" w:type="dxa"/>
            <w:gridSpan w:val="2"/>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roofErr w:type="spellStart"/>
            <w:r w:rsidRPr="00B20FDD">
              <w:rPr>
                <w:rFonts w:ascii="Calibri" w:eastAsia="Times New Roman" w:hAnsi="Calibri" w:cs="Times New Roman"/>
                <w:color w:val="000000"/>
              </w:rPr>
              <w:t>Kentau</w:t>
            </w:r>
            <w:proofErr w:type="spellEnd"/>
            <w:r w:rsidRPr="00B20FDD">
              <w:rPr>
                <w:rFonts w:ascii="Calibri" w:eastAsia="Times New Roman" w:hAnsi="Calibri" w:cs="Times New Roman"/>
                <w:color w:val="000000"/>
              </w:rPr>
              <w:t xml:space="preserve"> statistic</w:t>
            </w:r>
          </w:p>
        </w:tc>
        <w:tc>
          <w:tcPr>
            <w:tcW w:w="1241"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0.205</w:t>
            </w:r>
          </w:p>
        </w:tc>
        <w:tc>
          <w:tcPr>
            <w:tcW w:w="828"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0.170</w:t>
            </w:r>
          </w:p>
        </w:tc>
        <w:tc>
          <w:tcPr>
            <w:tcW w:w="735"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0.202</w:t>
            </w:r>
          </w:p>
        </w:tc>
        <w:tc>
          <w:tcPr>
            <w:tcW w:w="735"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0.186</w:t>
            </w:r>
          </w:p>
        </w:tc>
        <w:tc>
          <w:tcPr>
            <w:tcW w:w="735"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0.15</w:t>
            </w:r>
            <w:r w:rsidR="00B20FDD" w:rsidRPr="00B251C0">
              <w:rPr>
                <w:rFonts w:ascii="Calibri" w:eastAsia="Times New Roman" w:hAnsi="Calibri" w:cs="Times New Roman"/>
                <w:color w:val="000000"/>
              </w:rPr>
              <w:t>9</w:t>
            </w:r>
          </w:p>
        </w:tc>
        <w:tc>
          <w:tcPr>
            <w:tcW w:w="735"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0.122</w:t>
            </w:r>
          </w:p>
        </w:tc>
        <w:tc>
          <w:tcPr>
            <w:tcW w:w="735"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0.099</w:t>
            </w:r>
          </w:p>
        </w:tc>
        <w:tc>
          <w:tcPr>
            <w:tcW w:w="735"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0.080</w:t>
            </w:r>
          </w:p>
        </w:tc>
        <w:tc>
          <w:tcPr>
            <w:tcW w:w="793" w:type="dxa"/>
            <w:tcBorders>
              <w:top w:val="nil"/>
              <w:left w:val="nil"/>
              <w:bottom w:val="nil"/>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0.076</w:t>
            </w:r>
          </w:p>
        </w:tc>
      </w:tr>
      <w:tr w:rsidR="00B20FDD" w:rsidRPr="00B20FDD" w:rsidTr="000D2955">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P-value</w:t>
            </w:r>
          </w:p>
        </w:tc>
        <w:tc>
          <w:tcPr>
            <w:tcW w:w="1241"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0.115</w:t>
            </w:r>
          </w:p>
        </w:tc>
        <w:tc>
          <w:tcPr>
            <w:tcW w:w="828"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0.19</w:t>
            </w:r>
            <w:r w:rsidR="00B20FDD" w:rsidRPr="00B251C0">
              <w:rPr>
                <w:rFonts w:ascii="Calibri" w:eastAsia="Times New Roman" w:hAnsi="Calibri" w:cs="Times New Roman"/>
                <w:color w:val="000000"/>
              </w:rPr>
              <w:t>2</w:t>
            </w:r>
          </w:p>
        </w:tc>
        <w:tc>
          <w:tcPr>
            <w:tcW w:w="735"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0.12</w:t>
            </w:r>
            <w:r w:rsidR="00B20FDD" w:rsidRPr="00B251C0">
              <w:rPr>
                <w:rFonts w:ascii="Calibri" w:eastAsia="Times New Roman" w:hAnsi="Calibri" w:cs="Times New Roman"/>
                <w:color w:val="000000"/>
              </w:rPr>
              <w:t>0</w:t>
            </w:r>
          </w:p>
        </w:tc>
        <w:tc>
          <w:tcPr>
            <w:tcW w:w="735"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0.153</w:t>
            </w:r>
          </w:p>
        </w:tc>
        <w:tc>
          <w:tcPr>
            <w:tcW w:w="735"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0.225</w:t>
            </w:r>
          </w:p>
        </w:tc>
        <w:tc>
          <w:tcPr>
            <w:tcW w:w="735"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0.354</w:t>
            </w:r>
          </w:p>
        </w:tc>
        <w:tc>
          <w:tcPr>
            <w:tcW w:w="735"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0.454</w:t>
            </w:r>
          </w:p>
        </w:tc>
        <w:tc>
          <w:tcPr>
            <w:tcW w:w="735"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0.54</w:t>
            </w:r>
            <w:r w:rsidR="00B20FDD" w:rsidRPr="00B251C0">
              <w:rPr>
                <w:rFonts w:ascii="Calibri" w:eastAsia="Times New Roman" w:hAnsi="Calibri" w:cs="Times New Roman"/>
                <w:color w:val="000000"/>
              </w:rPr>
              <w:t>4</w:t>
            </w:r>
          </w:p>
        </w:tc>
        <w:tc>
          <w:tcPr>
            <w:tcW w:w="793" w:type="dxa"/>
            <w:tcBorders>
              <w:top w:val="nil"/>
              <w:left w:val="nil"/>
              <w:bottom w:val="single" w:sz="4" w:space="0" w:color="auto"/>
              <w:right w:val="nil"/>
            </w:tcBorders>
            <w:shd w:val="clear" w:color="auto" w:fill="auto"/>
            <w:noWrap/>
            <w:vAlign w:val="bottom"/>
            <w:hideMark/>
          </w:tcPr>
          <w:p w:rsidR="00B20FDD" w:rsidRPr="00B251C0" w:rsidRDefault="009B17E1"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0.568</w:t>
            </w:r>
          </w:p>
        </w:tc>
      </w:tr>
    </w:tbl>
    <w:p w:rsidR="008E0ADE" w:rsidRDefault="008E0ADE" w:rsidP="00290E10">
      <w:pPr>
        <w:jc w:val="center"/>
      </w:pPr>
    </w:p>
    <w:tbl>
      <w:tblPr>
        <w:tblW w:w="9869" w:type="dxa"/>
        <w:jc w:val="center"/>
        <w:tblInd w:w="93" w:type="dxa"/>
        <w:tblLook w:val="04A0" w:firstRow="1" w:lastRow="0" w:firstColumn="1" w:lastColumn="0" w:noHBand="0" w:noVBand="1"/>
      </w:tblPr>
      <w:tblGrid>
        <w:gridCol w:w="1608"/>
        <w:gridCol w:w="1205"/>
        <w:gridCol w:w="1536"/>
        <w:gridCol w:w="828"/>
        <w:gridCol w:w="718"/>
        <w:gridCol w:w="718"/>
        <w:gridCol w:w="266"/>
        <w:gridCol w:w="780"/>
        <w:gridCol w:w="754"/>
        <w:gridCol w:w="735"/>
        <w:gridCol w:w="721"/>
      </w:tblGrid>
      <w:tr w:rsidR="00B20FDD" w:rsidRPr="00B20FDD" w:rsidTr="00B20FDD">
        <w:trPr>
          <w:trHeight w:val="600"/>
          <w:jc w:val="center"/>
        </w:trPr>
        <w:tc>
          <w:tcPr>
            <w:tcW w:w="9869" w:type="dxa"/>
            <w:gridSpan w:val="11"/>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 xml:space="preserve">06903900 Annual </w:t>
            </w:r>
            <w:proofErr w:type="spellStart"/>
            <w:r w:rsidRPr="00B20FDD">
              <w:rPr>
                <w:rFonts w:ascii="Calibri" w:eastAsia="Times New Roman" w:hAnsi="Calibri" w:cs="Times New Roman"/>
                <w:color w:val="000000"/>
              </w:rPr>
              <w:t>nonexceedance</w:t>
            </w:r>
            <w:proofErr w:type="spellEnd"/>
            <w:r w:rsidRPr="00B20FDD">
              <w:rPr>
                <w:rFonts w:ascii="Calibri" w:eastAsia="Times New Roman" w:hAnsi="Calibri" w:cs="Times New Roman"/>
                <w:color w:val="000000"/>
              </w:rPr>
              <w:t xml:space="preserve"> probability of seasonal low discharges, based on October 1983 to September 2013 regulated period of record (30 years)</w:t>
            </w:r>
          </w:p>
        </w:tc>
      </w:tr>
      <w:tr w:rsidR="00B20FDD" w:rsidRPr="00B20FDD" w:rsidTr="00B20FDD">
        <w:trPr>
          <w:trHeight w:val="675"/>
          <w:jc w:val="center"/>
        </w:trPr>
        <w:tc>
          <w:tcPr>
            <w:tcW w:w="1608"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 xml:space="preserve">Annual </w:t>
            </w:r>
            <w:proofErr w:type="spellStart"/>
            <w:r w:rsidRPr="00B20FDD">
              <w:rPr>
                <w:rFonts w:ascii="Calibri" w:eastAsia="Times New Roman" w:hAnsi="Calibri" w:cs="Times New Roman"/>
                <w:color w:val="000000"/>
              </w:rPr>
              <w:t>nonexceed-ance</w:t>
            </w:r>
            <w:proofErr w:type="spellEnd"/>
            <w:r w:rsidRPr="00B20FDD">
              <w:rPr>
                <w:rFonts w:ascii="Calibri" w:eastAsia="Times New Roman" w:hAnsi="Calibri" w:cs="Times New Roman"/>
                <w:color w:val="000000"/>
              </w:rPr>
              <w:t xml:space="preserve"> probability</w:t>
            </w:r>
          </w:p>
        </w:tc>
        <w:tc>
          <w:tcPr>
            <w:tcW w:w="1205" w:type="dxa"/>
            <w:vMerge w:val="restart"/>
            <w:tcBorders>
              <w:top w:val="nil"/>
              <w:left w:val="nil"/>
              <w:bottom w:val="single" w:sz="4" w:space="0" w:color="000000"/>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Recur-</w:t>
            </w:r>
            <w:proofErr w:type="spellStart"/>
            <w:r w:rsidRPr="00B20FDD">
              <w:rPr>
                <w:rFonts w:ascii="Calibri" w:eastAsia="Times New Roman" w:hAnsi="Calibri" w:cs="Times New Roman"/>
                <w:color w:val="000000"/>
              </w:rPr>
              <w:t>rence</w:t>
            </w:r>
            <w:proofErr w:type="spellEnd"/>
            <w:r w:rsidRPr="00B20FDD">
              <w:rPr>
                <w:rFonts w:ascii="Calibri" w:eastAsia="Times New Roman" w:hAnsi="Calibri" w:cs="Times New Roman"/>
                <w:color w:val="000000"/>
              </w:rPr>
              <w:t xml:space="preserve"> interval (years)</w:t>
            </w:r>
          </w:p>
        </w:tc>
        <w:tc>
          <w:tcPr>
            <w:tcW w:w="7056" w:type="dxa"/>
            <w:gridSpan w:val="9"/>
            <w:tcBorders>
              <w:top w:val="single" w:sz="4" w:space="0" w:color="auto"/>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Minimum average discharge (cubic feet per second)                                                                          for indicated number of consecutive days</w:t>
            </w:r>
          </w:p>
        </w:tc>
      </w:tr>
      <w:tr w:rsidR="00B20FDD" w:rsidRPr="00B20FDD" w:rsidTr="00B20FDD">
        <w:trPr>
          <w:trHeight w:val="495"/>
          <w:jc w:val="center"/>
        </w:trPr>
        <w:tc>
          <w:tcPr>
            <w:tcW w:w="1608"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rPr>
            </w:pPr>
          </w:p>
        </w:tc>
        <w:tc>
          <w:tcPr>
            <w:tcW w:w="1205" w:type="dxa"/>
            <w:vMerge/>
            <w:tcBorders>
              <w:top w:val="nil"/>
              <w:left w:val="nil"/>
              <w:bottom w:val="single" w:sz="4" w:space="0" w:color="000000"/>
              <w:right w:val="nil"/>
            </w:tcBorders>
            <w:vAlign w:val="center"/>
            <w:hideMark/>
          </w:tcPr>
          <w:p w:rsidR="00B20FDD" w:rsidRPr="00B20FDD" w:rsidRDefault="00B20FDD" w:rsidP="00B20FDD">
            <w:pPr>
              <w:spacing w:after="0" w:line="240" w:lineRule="auto"/>
              <w:rPr>
                <w:rFonts w:ascii="Calibri" w:eastAsia="Times New Roman" w:hAnsi="Calibri" w:cs="Times New Roman"/>
                <w:color w:val="000000"/>
              </w:rPr>
            </w:pPr>
          </w:p>
        </w:tc>
        <w:tc>
          <w:tcPr>
            <w:tcW w:w="1536"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 </w:t>
            </w:r>
          </w:p>
        </w:tc>
        <w:tc>
          <w:tcPr>
            <w:tcW w:w="780"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w:t>
            </w:r>
          </w:p>
        </w:tc>
        <w:tc>
          <w:tcPr>
            <w:tcW w:w="754"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30</w:t>
            </w:r>
          </w:p>
        </w:tc>
      </w:tr>
      <w:tr w:rsidR="00B20FDD" w:rsidRPr="00B20FDD" w:rsidTr="00B20FDD">
        <w:trPr>
          <w:trHeight w:val="300"/>
          <w:jc w:val="center"/>
        </w:trPr>
        <w:tc>
          <w:tcPr>
            <w:tcW w:w="1608" w:type="dxa"/>
            <w:tcBorders>
              <w:top w:val="nil"/>
              <w:left w:val="nil"/>
              <w:bottom w:val="nil"/>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p>
        </w:tc>
        <w:tc>
          <w:tcPr>
            <w:tcW w:w="1205" w:type="dxa"/>
            <w:tcBorders>
              <w:top w:val="nil"/>
              <w:left w:val="nil"/>
              <w:bottom w:val="nil"/>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p>
        </w:tc>
        <w:tc>
          <w:tcPr>
            <w:tcW w:w="3800" w:type="dxa"/>
            <w:gridSpan w:val="4"/>
            <w:tcBorders>
              <w:top w:val="single" w:sz="4" w:space="0" w:color="auto"/>
              <w:left w:val="nil"/>
              <w:bottom w:val="nil"/>
              <w:right w:val="nil"/>
            </w:tcBorders>
            <w:shd w:val="clear" w:color="auto" w:fill="auto"/>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p>
        </w:tc>
        <w:tc>
          <w:tcPr>
            <w:tcW w:w="2990" w:type="dxa"/>
            <w:gridSpan w:val="4"/>
            <w:tcBorders>
              <w:top w:val="single" w:sz="4" w:space="0" w:color="auto"/>
              <w:left w:val="nil"/>
              <w:bottom w:val="nil"/>
              <w:right w:val="nil"/>
            </w:tcBorders>
            <w:shd w:val="clear" w:color="auto" w:fill="auto"/>
            <w:noWrap/>
            <w:vAlign w:val="bottom"/>
            <w:hideMark/>
          </w:tcPr>
          <w:p w:rsidR="00B20FDD" w:rsidRPr="00B20FDD" w:rsidRDefault="00B20FDD" w:rsidP="00B20FDD">
            <w:pPr>
              <w:spacing w:after="0" w:line="240" w:lineRule="auto"/>
              <w:jc w:val="center"/>
              <w:rPr>
                <w:rFonts w:ascii="Calibri" w:eastAsia="Times New Roman" w:hAnsi="Calibri" w:cs="Times New Roman"/>
                <w:color w:val="000000"/>
              </w:rPr>
            </w:pPr>
            <w:r w:rsidRPr="00B20FDD">
              <w:rPr>
                <w:rFonts w:ascii="Calibri" w:eastAsia="Times New Roman" w:hAnsi="Calibri" w:cs="Times New Roman"/>
                <w:color w:val="000000"/>
              </w:rPr>
              <w:t>April-May-June</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0.01</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100</w:t>
            </w:r>
          </w:p>
        </w:tc>
        <w:tc>
          <w:tcPr>
            <w:tcW w:w="1536" w:type="dxa"/>
            <w:tcBorders>
              <w:top w:val="nil"/>
              <w:left w:val="nil"/>
              <w:bottom w:val="nil"/>
              <w:right w:val="nil"/>
            </w:tcBorders>
            <w:shd w:val="clear" w:color="auto" w:fill="auto"/>
            <w:noWrap/>
            <w:vAlign w:val="bottom"/>
            <w:hideMark/>
          </w:tcPr>
          <w:p w:rsidR="00B20FDD" w:rsidRPr="00B251C0" w:rsidRDefault="00D33BB6"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7</w:t>
            </w:r>
            <w:r w:rsidR="00B20FDD" w:rsidRPr="00B251C0">
              <w:rPr>
                <w:rFonts w:ascii="Calibri" w:eastAsia="Times New Roman" w:hAnsi="Calibri" w:cs="Times New Roman"/>
              </w:rPr>
              <w:t>.7</w:t>
            </w:r>
          </w:p>
        </w:tc>
        <w:tc>
          <w:tcPr>
            <w:tcW w:w="828" w:type="dxa"/>
            <w:tcBorders>
              <w:top w:val="nil"/>
              <w:left w:val="nil"/>
              <w:bottom w:val="nil"/>
              <w:right w:val="nil"/>
            </w:tcBorders>
            <w:shd w:val="clear" w:color="auto" w:fill="auto"/>
            <w:noWrap/>
            <w:vAlign w:val="bottom"/>
            <w:hideMark/>
          </w:tcPr>
          <w:p w:rsidR="00B20FDD" w:rsidRPr="00B251C0" w:rsidRDefault="00E25CD6" w:rsidP="007808BA">
            <w:pPr>
              <w:spacing w:after="0" w:line="240" w:lineRule="auto"/>
              <w:jc w:val="right"/>
              <w:rPr>
                <w:rFonts w:ascii="Calibri" w:eastAsia="Times New Roman" w:hAnsi="Calibri" w:cs="Times New Roman"/>
              </w:rPr>
            </w:pPr>
            <w:r>
              <w:rPr>
                <w:rFonts w:ascii="Calibri" w:eastAsia="Times New Roman" w:hAnsi="Calibri" w:cs="Times New Roman"/>
              </w:rPr>
              <w:t>9.</w:t>
            </w:r>
            <w:r w:rsidR="007808BA" w:rsidRPr="00B251C0">
              <w:rPr>
                <w:rFonts w:ascii="Calibri" w:eastAsia="Times New Roman" w:hAnsi="Calibri" w:cs="Times New Roman"/>
              </w:rPr>
              <w:t>5</w:t>
            </w:r>
          </w:p>
        </w:tc>
        <w:tc>
          <w:tcPr>
            <w:tcW w:w="718" w:type="dxa"/>
            <w:tcBorders>
              <w:top w:val="nil"/>
              <w:left w:val="nil"/>
              <w:bottom w:val="nil"/>
              <w:right w:val="nil"/>
            </w:tcBorders>
            <w:shd w:val="clear" w:color="auto" w:fill="auto"/>
            <w:noWrap/>
            <w:vAlign w:val="bottom"/>
            <w:hideMark/>
          </w:tcPr>
          <w:p w:rsidR="00B20FDD" w:rsidRPr="00B251C0" w:rsidRDefault="00E25CD6" w:rsidP="003A43FB">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B20FDD" w:rsidRPr="00B251C0" w:rsidRDefault="00E25CD6" w:rsidP="00D47543">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044905" w:rsidP="00044905">
            <w:pPr>
              <w:spacing w:after="0" w:line="240" w:lineRule="auto"/>
              <w:jc w:val="center"/>
              <w:rPr>
                <w:rFonts w:ascii="Calibri" w:eastAsia="Times New Roman" w:hAnsi="Calibri" w:cs="Times New Roman"/>
              </w:rPr>
            </w:pPr>
            <w:r>
              <w:rPr>
                <w:rFonts w:ascii="Calibri" w:eastAsia="Times New Roman" w:hAnsi="Calibri" w:cs="Times New Roman"/>
              </w:rPr>
              <w:t xml:space="preserve">     6.8</w:t>
            </w:r>
          </w:p>
        </w:tc>
        <w:tc>
          <w:tcPr>
            <w:tcW w:w="754" w:type="dxa"/>
            <w:tcBorders>
              <w:top w:val="nil"/>
              <w:left w:val="nil"/>
              <w:bottom w:val="nil"/>
              <w:right w:val="nil"/>
            </w:tcBorders>
            <w:shd w:val="clear" w:color="000000" w:fill="FFFFFF"/>
            <w:noWrap/>
            <w:vAlign w:val="bottom"/>
            <w:hideMark/>
          </w:tcPr>
          <w:p w:rsidR="00B20FDD" w:rsidRPr="00B251C0" w:rsidRDefault="005F3E92"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8.2</w:t>
            </w:r>
          </w:p>
        </w:tc>
        <w:tc>
          <w:tcPr>
            <w:tcW w:w="735" w:type="dxa"/>
            <w:tcBorders>
              <w:top w:val="nil"/>
              <w:left w:val="nil"/>
              <w:bottom w:val="nil"/>
              <w:right w:val="nil"/>
            </w:tcBorders>
            <w:shd w:val="clear" w:color="auto" w:fill="auto"/>
            <w:noWrap/>
            <w:vAlign w:val="bottom"/>
            <w:hideMark/>
          </w:tcPr>
          <w:p w:rsidR="00B20FDD" w:rsidRPr="00B251C0" w:rsidRDefault="00044905" w:rsidP="00582463">
            <w:pPr>
              <w:spacing w:after="0" w:line="240" w:lineRule="auto"/>
              <w:jc w:val="right"/>
              <w:rPr>
                <w:rFonts w:ascii="Calibri" w:eastAsia="Times New Roman" w:hAnsi="Calibri" w:cs="Times New Roman"/>
              </w:rPr>
            </w:pPr>
            <w:r>
              <w:rPr>
                <w:rFonts w:ascii="Calibri" w:eastAsia="Times New Roman" w:hAnsi="Calibri" w:cs="Times New Roman"/>
              </w:rPr>
              <w:t>8.3</w:t>
            </w:r>
          </w:p>
        </w:tc>
        <w:tc>
          <w:tcPr>
            <w:tcW w:w="721" w:type="dxa"/>
            <w:tcBorders>
              <w:top w:val="nil"/>
              <w:left w:val="nil"/>
              <w:bottom w:val="nil"/>
              <w:right w:val="nil"/>
            </w:tcBorders>
            <w:shd w:val="clear" w:color="auto" w:fill="auto"/>
            <w:noWrap/>
            <w:vAlign w:val="bottom"/>
            <w:hideMark/>
          </w:tcPr>
          <w:p w:rsidR="00B20FDD" w:rsidRPr="00B251C0" w:rsidRDefault="00044905" w:rsidP="0050711B">
            <w:pPr>
              <w:spacing w:after="0" w:line="240" w:lineRule="auto"/>
              <w:jc w:val="right"/>
              <w:rPr>
                <w:rFonts w:ascii="Calibri" w:eastAsia="Times New Roman" w:hAnsi="Calibri" w:cs="Times New Roman"/>
              </w:rPr>
            </w:pPr>
            <w:r>
              <w:rPr>
                <w:rFonts w:ascii="Calibri" w:eastAsia="Times New Roman" w:hAnsi="Calibri" w:cs="Times New Roman"/>
              </w:rPr>
              <w:t>8</w:t>
            </w:r>
            <w:r w:rsidR="0050711B" w:rsidRPr="00B251C0">
              <w:rPr>
                <w:rFonts w:ascii="Calibri" w:eastAsia="Times New Roman" w:hAnsi="Calibri" w:cs="Times New Roman"/>
              </w:rPr>
              <w:t>.4</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0.02</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50</w:t>
            </w:r>
          </w:p>
        </w:tc>
        <w:tc>
          <w:tcPr>
            <w:tcW w:w="1536" w:type="dxa"/>
            <w:tcBorders>
              <w:top w:val="nil"/>
              <w:left w:val="nil"/>
              <w:bottom w:val="nil"/>
              <w:right w:val="nil"/>
            </w:tcBorders>
            <w:shd w:val="clear" w:color="auto" w:fill="auto"/>
            <w:noWrap/>
            <w:vAlign w:val="bottom"/>
            <w:hideMark/>
          </w:tcPr>
          <w:p w:rsidR="00B20FDD" w:rsidRPr="00B251C0" w:rsidRDefault="00D33BB6"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8.7</w:t>
            </w:r>
          </w:p>
        </w:tc>
        <w:tc>
          <w:tcPr>
            <w:tcW w:w="828" w:type="dxa"/>
            <w:tcBorders>
              <w:top w:val="nil"/>
              <w:left w:val="nil"/>
              <w:bottom w:val="nil"/>
              <w:right w:val="nil"/>
            </w:tcBorders>
            <w:shd w:val="clear" w:color="auto" w:fill="auto"/>
            <w:noWrap/>
            <w:vAlign w:val="bottom"/>
            <w:hideMark/>
          </w:tcPr>
          <w:p w:rsidR="00B20FDD" w:rsidRPr="00B251C0" w:rsidRDefault="00E25CD6" w:rsidP="007808BA">
            <w:pPr>
              <w:spacing w:after="0" w:line="240" w:lineRule="auto"/>
              <w:jc w:val="right"/>
              <w:rPr>
                <w:rFonts w:ascii="Calibri" w:eastAsia="Times New Roman" w:hAnsi="Calibri" w:cs="Times New Roman"/>
              </w:rPr>
            </w:pPr>
            <w:r>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B20FDD" w:rsidRPr="00B251C0" w:rsidRDefault="00E25CD6" w:rsidP="003A43FB">
            <w:pPr>
              <w:spacing w:after="0" w:line="240" w:lineRule="auto"/>
              <w:jc w:val="right"/>
              <w:rPr>
                <w:rFonts w:ascii="Calibri" w:eastAsia="Times New Roman" w:hAnsi="Calibri" w:cs="Times New Roman"/>
              </w:rPr>
            </w:pPr>
            <w:r>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044905" w:rsidP="00044905">
            <w:pPr>
              <w:spacing w:after="0" w:line="240" w:lineRule="auto"/>
              <w:jc w:val="center"/>
              <w:rPr>
                <w:rFonts w:ascii="Calibri" w:eastAsia="Times New Roman" w:hAnsi="Calibri" w:cs="Times New Roman"/>
              </w:rPr>
            </w:pPr>
            <w:r>
              <w:rPr>
                <w:rFonts w:ascii="Calibri" w:eastAsia="Times New Roman" w:hAnsi="Calibri" w:cs="Times New Roman"/>
              </w:rPr>
              <w:t xml:space="preserve">     8.8</w:t>
            </w:r>
          </w:p>
        </w:tc>
        <w:tc>
          <w:tcPr>
            <w:tcW w:w="754" w:type="dxa"/>
            <w:tcBorders>
              <w:top w:val="nil"/>
              <w:left w:val="nil"/>
              <w:bottom w:val="nil"/>
              <w:right w:val="nil"/>
            </w:tcBorders>
            <w:shd w:val="clear" w:color="000000" w:fill="FFFFFF"/>
            <w:noWrap/>
            <w:vAlign w:val="bottom"/>
            <w:hideMark/>
          </w:tcPr>
          <w:p w:rsidR="00B20FDD" w:rsidRPr="00B251C0" w:rsidRDefault="005F3E92"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8.9</w:t>
            </w:r>
          </w:p>
        </w:tc>
        <w:tc>
          <w:tcPr>
            <w:tcW w:w="735" w:type="dxa"/>
            <w:tcBorders>
              <w:top w:val="nil"/>
              <w:left w:val="nil"/>
              <w:bottom w:val="nil"/>
              <w:right w:val="nil"/>
            </w:tcBorders>
            <w:shd w:val="clear" w:color="auto" w:fill="auto"/>
            <w:noWrap/>
            <w:vAlign w:val="bottom"/>
            <w:hideMark/>
          </w:tcPr>
          <w:p w:rsidR="00B20FDD" w:rsidRPr="00B251C0" w:rsidRDefault="00044905" w:rsidP="00582463">
            <w:pPr>
              <w:spacing w:after="0" w:line="240" w:lineRule="auto"/>
              <w:jc w:val="right"/>
              <w:rPr>
                <w:rFonts w:ascii="Calibri" w:eastAsia="Times New Roman" w:hAnsi="Calibri" w:cs="Times New Roman"/>
              </w:rPr>
            </w:pPr>
            <w:r>
              <w:rPr>
                <w:rFonts w:ascii="Calibri" w:eastAsia="Times New Roman" w:hAnsi="Calibri" w:cs="Times New Roman"/>
              </w:rPr>
              <w:t>9.0</w:t>
            </w:r>
          </w:p>
        </w:tc>
        <w:tc>
          <w:tcPr>
            <w:tcW w:w="721" w:type="dxa"/>
            <w:tcBorders>
              <w:top w:val="nil"/>
              <w:left w:val="nil"/>
              <w:bottom w:val="nil"/>
              <w:right w:val="nil"/>
            </w:tcBorders>
            <w:shd w:val="clear" w:color="auto" w:fill="auto"/>
            <w:noWrap/>
            <w:vAlign w:val="bottom"/>
            <w:hideMark/>
          </w:tcPr>
          <w:p w:rsidR="00B20FDD" w:rsidRPr="00B251C0" w:rsidRDefault="00044905" w:rsidP="0050711B">
            <w:pPr>
              <w:spacing w:after="0" w:line="240" w:lineRule="auto"/>
              <w:jc w:val="right"/>
              <w:rPr>
                <w:rFonts w:ascii="Calibri" w:eastAsia="Times New Roman" w:hAnsi="Calibri" w:cs="Times New Roman"/>
              </w:rPr>
            </w:pPr>
            <w:r>
              <w:rPr>
                <w:rFonts w:ascii="Calibri" w:eastAsia="Times New Roman" w:hAnsi="Calibri" w:cs="Times New Roman"/>
              </w:rPr>
              <w:t>9.1</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0.05</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20</w:t>
            </w:r>
          </w:p>
        </w:tc>
        <w:tc>
          <w:tcPr>
            <w:tcW w:w="1536" w:type="dxa"/>
            <w:tcBorders>
              <w:top w:val="nil"/>
              <w:left w:val="nil"/>
              <w:bottom w:val="nil"/>
              <w:right w:val="nil"/>
            </w:tcBorders>
            <w:shd w:val="clear" w:color="auto" w:fill="auto"/>
            <w:noWrap/>
            <w:vAlign w:val="bottom"/>
            <w:hideMark/>
          </w:tcPr>
          <w:p w:rsidR="00B20FDD" w:rsidRPr="00B251C0" w:rsidRDefault="00D33BB6"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B20FDD" w:rsidRPr="00B251C0" w:rsidRDefault="00E25CD6" w:rsidP="007808BA">
            <w:pPr>
              <w:spacing w:after="0" w:line="240" w:lineRule="auto"/>
              <w:jc w:val="right"/>
              <w:rPr>
                <w:rFonts w:ascii="Calibri" w:eastAsia="Times New Roman" w:hAnsi="Calibri" w:cs="Times New Roman"/>
              </w:rPr>
            </w:pPr>
            <w:r>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20FDD" w:rsidRPr="00B251C0" w:rsidRDefault="00E25CD6" w:rsidP="003A43FB">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044905" w:rsidP="00044905">
            <w:pPr>
              <w:spacing w:after="0" w:line="240" w:lineRule="auto"/>
              <w:jc w:val="center"/>
              <w:rPr>
                <w:rFonts w:ascii="Calibri" w:eastAsia="Times New Roman" w:hAnsi="Calibri" w:cs="Times New Roman"/>
              </w:rPr>
            </w:pPr>
            <w:r>
              <w:rPr>
                <w:rFonts w:ascii="Calibri" w:eastAsia="Times New Roman" w:hAnsi="Calibri" w:cs="Times New Roman"/>
              </w:rPr>
              <w:t>10</w:t>
            </w:r>
          </w:p>
        </w:tc>
        <w:tc>
          <w:tcPr>
            <w:tcW w:w="754" w:type="dxa"/>
            <w:tcBorders>
              <w:top w:val="nil"/>
              <w:left w:val="nil"/>
              <w:bottom w:val="nil"/>
              <w:right w:val="nil"/>
            </w:tcBorders>
            <w:shd w:val="clear" w:color="000000" w:fill="FFFFFF"/>
            <w:noWrap/>
            <w:vAlign w:val="bottom"/>
            <w:hideMark/>
          </w:tcPr>
          <w:p w:rsidR="00B20FDD" w:rsidRPr="00B251C0" w:rsidRDefault="005F3E92"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721" w:type="dxa"/>
            <w:tcBorders>
              <w:top w:val="nil"/>
              <w:left w:val="nil"/>
              <w:bottom w:val="nil"/>
              <w:right w:val="nil"/>
            </w:tcBorders>
            <w:shd w:val="clear" w:color="auto" w:fill="auto"/>
            <w:noWrap/>
            <w:vAlign w:val="bottom"/>
            <w:hideMark/>
          </w:tcPr>
          <w:p w:rsidR="00B20FDD" w:rsidRPr="00B251C0" w:rsidRDefault="0050711B"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1</w:t>
            </w:r>
            <w:r w:rsidR="00B20FDD" w:rsidRPr="00B251C0">
              <w:rPr>
                <w:rFonts w:ascii="Calibri" w:eastAsia="Times New Roman" w:hAnsi="Calibri" w:cs="Times New Roman"/>
              </w:rPr>
              <w:t>2</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0.10</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w:t>
            </w:r>
          </w:p>
        </w:tc>
        <w:tc>
          <w:tcPr>
            <w:tcW w:w="1536" w:type="dxa"/>
            <w:tcBorders>
              <w:top w:val="nil"/>
              <w:left w:val="nil"/>
              <w:bottom w:val="nil"/>
              <w:right w:val="nil"/>
            </w:tcBorders>
            <w:shd w:val="clear" w:color="auto" w:fill="auto"/>
            <w:noWrap/>
            <w:vAlign w:val="bottom"/>
            <w:hideMark/>
          </w:tcPr>
          <w:p w:rsidR="00B20FDD" w:rsidRPr="00B251C0" w:rsidRDefault="00D33BB6"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B20FDD" w:rsidRPr="00B251C0" w:rsidRDefault="00E25CD6" w:rsidP="007808BA">
            <w:pPr>
              <w:spacing w:after="0" w:line="240" w:lineRule="auto"/>
              <w:jc w:val="right"/>
              <w:rPr>
                <w:rFonts w:ascii="Calibri" w:eastAsia="Times New Roman" w:hAnsi="Calibri" w:cs="Times New Roman"/>
              </w:rPr>
            </w:pPr>
            <w:r>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B20FDD" w:rsidRPr="00B251C0" w:rsidRDefault="003A43FB" w:rsidP="003A43FB">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044905" w:rsidP="00044905">
            <w:pPr>
              <w:spacing w:after="0" w:line="240" w:lineRule="auto"/>
              <w:jc w:val="center"/>
              <w:rPr>
                <w:rFonts w:ascii="Calibri" w:eastAsia="Times New Roman" w:hAnsi="Calibri" w:cs="Times New Roman"/>
              </w:rPr>
            </w:pPr>
            <w:r>
              <w:rPr>
                <w:rFonts w:ascii="Calibri" w:eastAsia="Times New Roman" w:hAnsi="Calibri" w:cs="Times New Roman"/>
              </w:rPr>
              <w:t>13</w:t>
            </w:r>
          </w:p>
        </w:tc>
        <w:tc>
          <w:tcPr>
            <w:tcW w:w="754" w:type="dxa"/>
            <w:tcBorders>
              <w:top w:val="nil"/>
              <w:left w:val="nil"/>
              <w:bottom w:val="nil"/>
              <w:right w:val="nil"/>
            </w:tcBorders>
            <w:shd w:val="clear" w:color="auto" w:fill="auto"/>
            <w:noWrap/>
            <w:vAlign w:val="bottom"/>
            <w:hideMark/>
          </w:tcPr>
          <w:p w:rsidR="00B20FDD" w:rsidRPr="00B251C0" w:rsidRDefault="005F3E92"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14</w:t>
            </w:r>
          </w:p>
        </w:tc>
        <w:tc>
          <w:tcPr>
            <w:tcW w:w="721" w:type="dxa"/>
            <w:tcBorders>
              <w:top w:val="nil"/>
              <w:left w:val="nil"/>
              <w:bottom w:val="nil"/>
              <w:right w:val="nil"/>
            </w:tcBorders>
            <w:shd w:val="clear" w:color="auto" w:fill="auto"/>
            <w:noWrap/>
            <w:vAlign w:val="bottom"/>
            <w:hideMark/>
          </w:tcPr>
          <w:p w:rsidR="00B20FDD" w:rsidRPr="00B251C0" w:rsidRDefault="0050711B"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20</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0.20</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w:t>
            </w:r>
          </w:p>
        </w:tc>
        <w:tc>
          <w:tcPr>
            <w:tcW w:w="1536" w:type="dxa"/>
            <w:tcBorders>
              <w:top w:val="nil"/>
              <w:left w:val="nil"/>
              <w:bottom w:val="nil"/>
              <w:right w:val="nil"/>
            </w:tcBorders>
            <w:shd w:val="clear" w:color="auto" w:fill="auto"/>
            <w:noWrap/>
            <w:vAlign w:val="bottom"/>
            <w:hideMark/>
          </w:tcPr>
          <w:p w:rsidR="00B20FDD" w:rsidRPr="00B251C0" w:rsidRDefault="00D33BB6"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B20FDD" w:rsidRPr="00B251C0" w:rsidRDefault="007808BA" w:rsidP="007808BA">
            <w:pPr>
              <w:spacing w:after="0" w:line="240" w:lineRule="auto"/>
              <w:jc w:val="right"/>
              <w:rPr>
                <w:rFonts w:ascii="Calibri" w:eastAsia="Times New Roman" w:hAnsi="Calibri" w:cs="Times New Roman"/>
              </w:rPr>
            </w:pPr>
            <w:r w:rsidRPr="00B251C0">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B20FDD" w:rsidRPr="00B251C0" w:rsidRDefault="003A43FB" w:rsidP="003A43FB">
            <w:pPr>
              <w:spacing w:after="0" w:line="240" w:lineRule="auto"/>
              <w:jc w:val="right"/>
              <w:rPr>
                <w:rFonts w:ascii="Calibri" w:eastAsia="Times New Roman" w:hAnsi="Calibri" w:cs="Times New Roman"/>
              </w:rPr>
            </w:pPr>
            <w:r w:rsidRPr="00B251C0">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4037B7" w:rsidP="00044905">
            <w:pPr>
              <w:spacing w:after="0" w:line="240" w:lineRule="auto"/>
              <w:jc w:val="center"/>
              <w:rPr>
                <w:rFonts w:ascii="Calibri" w:eastAsia="Times New Roman" w:hAnsi="Calibri" w:cs="Times New Roman"/>
              </w:rPr>
            </w:pPr>
            <w:r w:rsidRPr="00B251C0">
              <w:rPr>
                <w:rFonts w:ascii="Calibri" w:eastAsia="Times New Roman" w:hAnsi="Calibri" w:cs="Times New Roman"/>
              </w:rPr>
              <w:t>16</w:t>
            </w:r>
          </w:p>
        </w:tc>
        <w:tc>
          <w:tcPr>
            <w:tcW w:w="754" w:type="dxa"/>
            <w:tcBorders>
              <w:top w:val="nil"/>
              <w:left w:val="nil"/>
              <w:bottom w:val="nil"/>
              <w:right w:val="nil"/>
            </w:tcBorders>
            <w:shd w:val="clear" w:color="auto" w:fill="auto"/>
            <w:noWrap/>
            <w:vAlign w:val="bottom"/>
            <w:hideMark/>
          </w:tcPr>
          <w:p w:rsidR="00B20FDD" w:rsidRPr="00B251C0" w:rsidRDefault="00622F4C"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F3E92" w:rsidRPr="00B251C0">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21</w:t>
            </w:r>
          </w:p>
        </w:tc>
        <w:tc>
          <w:tcPr>
            <w:tcW w:w="721" w:type="dxa"/>
            <w:tcBorders>
              <w:top w:val="nil"/>
              <w:left w:val="nil"/>
              <w:bottom w:val="nil"/>
              <w:right w:val="nil"/>
            </w:tcBorders>
            <w:shd w:val="clear" w:color="auto" w:fill="auto"/>
            <w:noWrap/>
            <w:vAlign w:val="bottom"/>
            <w:hideMark/>
          </w:tcPr>
          <w:p w:rsidR="00B20FDD" w:rsidRPr="00B251C0" w:rsidRDefault="0050711B"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37</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0.50</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w:t>
            </w:r>
          </w:p>
        </w:tc>
        <w:tc>
          <w:tcPr>
            <w:tcW w:w="1536" w:type="dxa"/>
            <w:tcBorders>
              <w:top w:val="nil"/>
              <w:left w:val="nil"/>
              <w:bottom w:val="nil"/>
              <w:right w:val="nil"/>
            </w:tcBorders>
            <w:shd w:val="clear" w:color="auto" w:fill="auto"/>
            <w:noWrap/>
            <w:vAlign w:val="bottom"/>
            <w:hideMark/>
          </w:tcPr>
          <w:p w:rsidR="00B20FDD" w:rsidRPr="00B251C0" w:rsidRDefault="00622F4C"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D33BB6" w:rsidRPr="00B251C0">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B20FDD" w:rsidRPr="00B251C0" w:rsidRDefault="007808BA" w:rsidP="007808BA">
            <w:pPr>
              <w:spacing w:after="0" w:line="240" w:lineRule="auto"/>
              <w:jc w:val="right"/>
              <w:rPr>
                <w:rFonts w:ascii="Calibri" w:eastAsia="Times New Roman" w:hAnsi="Calibri" w:cs="Times New Roman"/>
              </w:rPr>
            </w:pPr>
            <w:r w:rsidRPr="00B251C0">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B20FDD" w:rsidRPr="00B251C0" w:rsidRDefault="003A43FB" w:rsidP="003A43FB">
            <w:pPr>
              <w:spacing w:after="0" w:line="240" w:lineRule="auto"/>
              <w:jc w:val="right"/>
              <w:rPr>
                <w:rFonts w:ascii="Calibri" w:eastAsia="Times New Roman" w:hAnsi="Calibri" w:cs="Times New Roman"/>
              </w:rPr>
            </w:pPr>
            <w:r w:rsidRPr="00B251C0">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4037B7" w:rsidP="00044905">
            <w:pPr>
              <w:spacing w:after="0" w:line="240" w:lineRule="auto"/>
              <w:jc w:val="center"/>
              <w:rPr>
                <w:rFonts w:ascii="Calibri" w:eastAsia="Times New Roman" w:hAnsi="Calibri" w:cs="Times New Roman"/>
              </w:rPr>
            </w:pPr>
            <w:r w:rsidRPr="00B251C0">
              <w:rPr>
                <w:rFonts w:ascii="Calibri" w:eastAsia="Times New Roman" w:hAnsi="Calibri" w:cs="Times New Roman"/>
              </w:rPr>
              <w:t>22</w:t>
            </w:r>
          </w:p>
        </w:tc>
        <w:tc>
          <w:tcPr>
            <w:tcW w:w="754" w:type="dxa"/>
            <w:tcBorders>
              <w:top w:val="nil"/>
              <w:left w:val="nil"/>
              <w:bottom w:val="nil"/>
              <w:right w:val="nil"/>
            </w:tcBorders>
            <w:shd w:val="clear" w:color="auto" w:fill="auto"/>
            <w:noWrap/>
            <w:vAlign w:val="bottom"/>
            <w:hideMark/>
          </w:tcPr>
          <w:p w:rsidR="00B20FDD" w:rsidRPr="00B251C0" w:rsidRDefault="00622F4C"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F3E92" w:rsidRPr="00B251C0">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51</w:t>
            </w:r>
          </w:p>
        </w:tc>
        <w:tc>
          <w:tcPr>
            <w:tcW w:w="721" w:type="dxa"/>
            <w:tcBorders>
              <w:top w:val="nil"/>
              <w:left w:val="nil"/>
              <w:bottom w:val="nil"/>
              <w:right w:val="nil"/>
            </w:tcBorders>
            <w:shd w:val="clear" w:color="auto" w:fill="auto"/>
            <w:noWrap/>
            <w:vAlign w:val="bottom"/>
            <w:hideMark/>
          </w:tcPr>
          <w:p w:rsidR="00B20FDD" w:rsidRPr="00B251C0" w:rsidRDefault="0050711B"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119</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0.80</w:t>
            </w: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1.25</w:t>
            </w:r>
          </w:p>
        </w:tc>
        <w:tc>
          <w:tcPr>
            <w:tcW w:w="1536" w:type="dxa"/>
            <w:tcBorders>
              <w:top w:val="nil"/>
              <w:left w:val="nil"/>
              <w:bottom w:val="nil"/>
              <w:right w:val="nil"/>
            </w:tcBorders>
            <w:shd w:val="clear" w:color="auto" w:fill="auto"/>
            <w:noWrap/>
            <w:vAlign w:val="bottom"/>
            <w:hideMark/>
          </w:tcPr>
          <w:p w:rsidR="00B20FDD" w:rsidRPr="00B251C0" w:rsidRDefault="00622F4C"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D33BB6" w:rsidRPr="00B251C0">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B20FDD" w:rsidRPr="00B251C0" w:rsidRDefault="00622F4C" w:rsidP="007808BA">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7808BA" w:rsidRPr="00B251C0">
              <w:rPr>
                <w:rFonts w:ascii="Calibri" w:eastAsia="Times New Roman" w:hAnsi="Calibri" w:cs="Times New Roman"/>
              </w:rPr>
              <w:t>4</w:t>
            </w:r>
            <w:r w:rsidR="00B20FDD" w:rsidRPr="00B251C0">
              <w:rPr>
                <w:rFonts w:ascii="Calibri" w:eastAsia="Times New Roman" w:hAnsi="Calibri" w:cs="Times New Roman"/>
              </w:rPr>
              <w:t>7</w:t>
            </w:r>
          </w:p>
        </w:tc>
        <w:tc>
          <w:tcPr>
            <w:tcW w:w="718" w:type="dxa"/>
            <w:tcBorders>
              <w:top w:val="nil"/>
              <w:left w:val="nil"/>
              <w:bottom w:val="nil"/>
              <w:right w:val="nil"/>
            </w:tcBorders>
            <w:shd w:val="clear" w:color="auto" w:fill="auto"/>
            <w:noWrap/>
            <w:vAlign w:val="bottom"/>
            <w:hideMark/>
          </w:tcPr>
          <w:p w:rsidR="00B20FDD" w:rsidRPr="00B251C0" w:rsidRDefault="003A43FB" w:rsidP="003A43FB">
            <w:pPr>
              <w:spacing w:after="0" w:line="240" w:lineRule="auto"/>
              <w:jc w:val="right"/>
              <w:rPr>
                <w:rFonts w:ascii="Calibri" w:eastAsia="Times New Roman" w:hAnsi="Calibri" w:cs="Times New Roman"/>
              </w:rPr>
            </w:pPr>
            <w:r w:rsidRPr="00B251C0">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107</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4037B7" w:rsidP="00044905">
            <w:pPr>
              <w:spacing w:after="0" w:line="240" w:lineRule="auto"/>
              <w:jc w:val="center"/>
              <w:rPr>
                <w:rFonts w:ascii="Calibri" w:eastAsia="Times New Roman" w:hAnsi="Calibri" w:cs="Times New Roman"/>
              </w:rPr>
            </w:pPr>
            <w:r w:rsidRPr="00B251C0">
              <w:rPr>
                <w:rFonts w:ascii="Calibri" w:eastAsia="Times New Roman" w:hAnsi="Calibri" w:cs="Times New Roman"/>
              </w:rPr>
              <w:t>32</w:t>
            </w:r>
          </w:p>
        </w:tc>
        <w:tc>
          <w:tcPr>
            <w:tcW w:w="754" w:type="dxa"/>
            <w:tcBorders>
              <w:top w:val="nil"/>
              <w:left w:val="nil"/>
              <w:bottom w:val="nil"/>
              <w:right w:val="nil"/>
            </w:tcBorders>
            <w:shd w:val="clear" w:color="auto" w:fill="auto"/>
            <w:noWrap/>
            <w:vAlign w:val="bottom"/>
            <w:hideMark/>
          </w:tcPr>
          <w:p w:rsidR="00B20FDD" w:rsidRPr="00B251C0" w:rsidRDefault="00622F4C"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F3E92" w:rsidRPr="00B251C0">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154</w:t>
            </w:r>
          </w:p>
        </w:tc>
        <w:tc>
          <w:tcPr>
            <w:tcW w:w="721" w:type="dxa"/>
            <w:tcBorders>
              <w:top w:val="nil"/>
              <w:left w:val="nil"/>
              <w:bottom w:val="nil"/>
              <w:right w:val="nil"/>
            </w:tcBorders>
            <w:shd w:val="clear" w:color="auto" w:fill="auto"/>
            <w:noWrap/>
            <w:vAlign w:val="bottom"/>
            <w:hideMark/>
          </w:tcPr>
          <w:p w:rsidR="00B20FDD" w:rsidRPr="00B251C0" w:rsidRDefault="00B20FDD"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366</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0.90</w:t>
            </w: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1.11</w:t>
            </w:r>
          </w:p>
        </w:tc>
        <w:tc>
          <w:tcPr>
            <w:tcW w:w="1536" w:type="dxa"/>
            <w:tcBorders>
              <w:top w:val="nil"/>
              <w:left w:val="nil"/>
              <w:bottom w:val="nil"/>
              <w:right w:val="nil"/>
            </w:tcBorders>
            <w:shd w:val="clear" w:color="auto" w:fill="auto"/>
            <w:noWrap/>
            <w:vAlign w:val="bottom"/>
            <w:hideMark/>
          </w:tcPr>
          <w:p w:rsidR="00B20FDD" w:rsidRPr="00B251C0" w:rsidRDefault="00622F4C"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D33BB6" w:rsidRPr="00B251C0">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B20FDD" w:rsidRPr="00B251C0" w:rsidRDefault="00622F4C" w:rsidP="007808BA">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7808BA" w:rsidRPr="00B251C0">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B20FDD" w:rsidRPr="00B251C0" w:rsidRDefault="003A43FB" w:rsidP="003A43FB">
            <w:pPr>
              <w:spacing w:after="0" w:line="240" w:lineRule="auto"/>
              <w:jc w:val="right"/>
              <w:rPr>
                <w:rFonts w:ascii="Calibri" w:eastAsia="Times New Roman" w:hAnsi="Calibri" w:cs="Times New Roman"/>
              </w:rPr>
            </w:pPr>
            <w:r w:rsidRPr="00B251C0">
              <w:rPr>
                <w:rFonts w:ascii="Calibri" w:eastAsia="Times New Roman" w:hAnsi="Calibri" w:cs="Times New Roman"/>
              </w:rPr>
              <w:t>126</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218</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4037B7" w:rsidP="00044905">
            <w:pPr>
              <w:spacing w:after="0" w:line="240" w:lineRule="auto"/>
              <w:jc w:val="center"/>
              <w:rPr>
                <w:rFonts w:ascii="Calibri" w:eastAsia="Times New Roman" w:hAnsi="Calibri" w:cs="Times New Roman"/>
              </w:rPr>
            </w:pPr>
            <w:r w:rsidRPr="00B251C0">
              <w:rPr>
                <w:rFonts w:ascii="Calibri" w:eastAsia="Times New Roman" w:hAnsi="Calibri" w:cs="Times New Roman"/>
              </w:rPr>
              <w:t>42</w:t>
            </w:r>
          </w:p>
        </w:tc>
        <w:tc>
          <w:tcPr>
            <w:tcW w:w="754" w:type="dxa"/>
            <w:tcBorders>
              <w:top w:val="nil"/>
              <w:left w:val="nil"/>
              <w:bottom w:val="nil"/>
              <w:right w:val="nil"/>
            </w:tcBorders>
            <w:shd w:val="clear" w:color="auto" w:fill="auto"/>
            <w:noWrap/>
            <w:vAlign w:val="bottom"/>
            <w:hideMark/>
          </w:tcPr>
          <w:p w:rsidR="00B20FDD" w:rsidRPr="00B251C0" w:rsidRDefault="00622F4C"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F3E92" w:rsidRPr="00B251C0">
              <w:rPr>
                <w:rFonts w:ascii="Calibri" w:eastAsia="Times New Roman" w:hAnsi="Calibri" w:cs="Times New Roman"/>
              </w:rPr>
              <w:t>174</w:t>
            </w:r>
          </w:p>
        </w:tc>
        <w:tc>
          <w:tcPr>
            <w:tcW w:w="735" w:type="dxa"/>
            <w:tcBorders>
              <w:top w:val="nil"/>
              <w:left w:val="nil"/>
              <w:bottom w:val="nil"/>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303</w:t>
            </w:r>
          </w:p>
        </w:tc>
        <w:tc>
          <w:tcPr>
            <w:tcW w:w="721" w:type="dxa"/>
            <w:tcBorders>
              <w:top w:val="nil"/>
              <w:left w:val="nil"/>
              <w:bottom w:val="nil"/>
              <w:right w:val="nil"/>
            </w:tcBorders>
            <w:shd w:val="clear" w:color="auto" w:fill="auto"/>
            <w:noWrap/>
            <w:vAlign w:val="bottom"/>
            <w:hideMark/>
          </w:tcPr>
          <w:p w:rsidR="00B20FDD" w:rsidRPr="00B251C0" w:rsidRDefault="0050711B"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648</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0.96</w:t>
            </w: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1.04</w:t>
            </w:r>
          </w:p>
        </w:tc>
        <w:tc>
          <w:tcPr>
            <w:tcW w:w="1536" w:type="dxa"/>
            <w:tcBorders>
              <w:top w:val="nil"/>
              <w:left w:val="nil"/>
              <w:bottom w:val="nil"/>
              <w:right w:val="nil"/>
            </w:tcBorders>
            <w:shd w:val="clear" w:color="auto" w:fill="auto"/>
            <w:noWrap/>
            <w:vAlign w:val="bottom"/>
            <w:hideMark/>
          </w:tcPr>
          <w:p w:rsidR="00B20FDD" w:rsidRPr="00B251C0" w:rsidRDefault="00622F4C"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D33BB6" w:rsidRPr="00B251C0">
              <w:rPr>
                <w:rFonts w:ascii="Calibri" w:eastAsia="Times New Roman" w:hAnsi="Calibri" w:cs="Times New Roman"/>
              </w:rPr>
              <w:t>53</w:t>
            </w:r>
          </w:p>
        </w:tc>
        <w:tc>
          <w:tcPr>
            <w:tcW w:w="828" w:type="dxa"/>
            <w:tcBorders>
              <w:top w:val="nil"/>
              <w:left w:val="nil"/>
              <w:bottom w:val="nil"/>
              <w:right w:val="nil"/>
            </w:tcBorders>
            <w:shd w:val="clear" w:color="auto" w:fill="auto"/>
            <w:noWrap/>
            <w:vAlign w:val="bottom"/>
            <w:hideMark/>
          </w:tcPr>
          <w:p w:rsidR="00B20FDD" w:rsidRPr="00B251C0" w:rsidRDefault="00622F4C" w:rsidP="007808BA">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7808BA" w:rsidRPr="00B251C0">
              <w:rPr>
                <w:rFonts w:ascii="Calibri" w:eastAsia="Times New Roman" w:hAnsi="Calibri" w:cs="Times New Roman"/>
              </w:rPr>
              <w:t>190</w:t>
            </w:r>
          </w:p>
        </w:tc>
        <w:tc>
          <w:tcPr>
            <w:tcW w:w="718" w:type="dxa"/>
            <w:tcBorders>
              <w:top w:val="nil"/>
              <w:left w:val="nil"/>
              <w:bottom w:val="nil"/>
              <w:right w:val="nil"/>
            </w:tcBorders>
            <w:shd w:val="clear" w:color="auto" w:fill="auto"/>
            <w:noWrap/>
            <w:vAlign w:val="bottom"/>
            <w:hideMark/>
          </w:tcPr>
          <w:p w:rsidR="00B20FDD" w:rsidRPr="00B251C0" w:rsidRDefault="003A43FB" w:rsidP="003A43FB">
            <w:pPr>
              <w:spacing w:after="0" w:line="240" w:lineRule="auto"/>
              <w:jc w:val="right"/>
              <w:rPr>
                <w:rFonts w:ascii="Calibri" w:eastAsia="Times New Roman" w:hAnsi="Calibri" w:cs="Times New Roman"/>
              </w:rPr>
            </w:pPr>
            <w:r w:rsidRPr="00B251C0">
              <w:rPr>
                <w:rFonts w:ascii="Calibri" w:eastAsia="Times New Roman" w:hAnsi="Calibri" w:cs="Times New Roman"/>
              </w:rPr>
              <w:t>311</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528</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4037B7" w:rsidP="00044905">
            <w:pPr>
              <w:spacing w:after="0" w:line="240" w:lineRule="auto"/>
              <w:jc w:val="center"/>
              <w:rPr>
                <w:rFonts w:ascii="Calibri" w:eastAsia="Times New Roman" w:hAnsi="Calibri" w:cs="Times New Roman"/>
              </w:rPr>
            </w:pPr>
            <w:r w:rsidRPr="00B251C0">
              <w:rPr>
                <w:rFonts w:ascii="Calibri" w:eastAsia="Times New Roman" w:hAnsi="Calibri" w:cs="Times New Roman"/>
              </w:rPr>
              <w:t>56</w:t>
            </w:r>
          </w:p>
        </w:tc>
        <w:tc>
          <w:tcPr>
            <w:tcW w:w="754" w:type="dxa"/>
            <w:tcBorders>
              <w:top w:val="nil"/>
              <w:left w:val="nil"/>
              <w:bottom w:val="nil"/>
              <w:right w:val="nil"/>
            </w:tcBorders>
            <w:shd w:val="clear" w:color="auto" w:fill="auto"/>
            <w:noWrap/>
            <w:vAlign w:val="bottom"/>
            <w:hideMark/>
          </w:tcPr>
          <w:p w:rsidR="00B20FDD" w:rsidRPr="00B251C0" w:rsidRDefault="00622F4C"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F3E92" w:rsidRPr="00B251C0">
              <w:rPr>
                <w:rFonts w:ascii="Calibri" w:eastAsia="Times New Roman" w:hAnsi="Calibri" w:cs="Times New Roman"/>
              </w:rPr>
              <w:t>383</w:t>
            </w:r>
          </w:p>
        </w:tc>
        <w:tc>
          <w:tcPr>
            <w:tcW w:w="735" w:type="dxa"/>
            <w:tcBorders>
              <w:top w:val="nil"/>
              <w:left w:val="nil"/>
              <w:bottom w:val="nil"/>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671</w:t>
            </w:r>
          </w:p>
        </w:tc>
        <w:tc>
          <w:tcPr>
            <w:tcW w:w="721" w:type="dxa"/>
            <w:tcBorders>
              <w:top w:val="nil"/>
              <w:left w:val="nil"/>
              <w:bottom w:val="nil"/>
              <w:right w:val="nil"/>
            </w:tcBorders>
            <w:shd w:val="clear" w:color="auto" w:fill="auto"/>
            <w:noWrap/>
            <w:vAlign w:val="bottom"/>
            <w:hideMark/>
          </w:tcPr>
          <w:p w:rsidR="00B20FDD" w:rsidRPr="00B251C0" w:rsidRDefault="0050711B"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1,18</w:t>
            </w:r>
            <w:r w:rsidR="00B20FDD" w:rsidRPr="00B251C0">
              <w:rPr>
                <w:rFonts w:ascii="Calibri" w:eastAsia="Times New Roman" w:hAnsi="Calibri" w:cs="Times New Roman"/>
              </w:rPr>
              <w:t>0</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0.98</w:t>
            </w: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1.02</w:t>
            </w:r>
          </w:p>
        </w:tc>
        <w:tc>
          <w:tcPr>
            <w:tcW w:w="1536" w:type="dxa"/>
            <w:tcBorders>
              <w:top w:val="nil"/>
              <w:left w:val="nil"/>
              <w:bottom w:val="nil"/>
              <w:right w:val="nil"/>
            </w:tcBorders>
            <w:shd w:val="clear" w:color="auto" w:fill="auto"/>
            <w:noWrap/>
            <w:vAlign w:val="bottom"/>
            <w:hideMark/>
          </w:tcPr>
          <w:p w:rsidR="00B20FDD" w:rsidRPr="00B251C0" w:rsidRDefault="00622F4C"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D33BB6" w:rsidRPr="00B251C0">
              <w:rPr>
                <w:rFonts w:ascii="Calibri" w:eastAsia="Times New Roman" w:hAnsi="Calibri" w:cs="Times New Roman"/>
              </w:rPr>
              <w:t>62</w:t>
            </w:r>
          </w:p>
        </w:tc>
        <w:tc>
          <w:tcPr>
            <w:tcW w:w="828" w:type="dxa"/>
            <w:tcBorders>
              <w:top w:val="nil"/>
              <w:left w:val="nil"/>
              <w:bottom w:val="nil"/>
              <w:right w:val="nil"/>
            </w:tcBorders>
            <w:shd w:val="clear" w:color="auto" w:fill="auto"/>
            <w:noWrap/>
            <w:vAlign w:val="bottom"/>
            <w:hideMark/>
          </w:tcPr>
          <w:p w:rsidR="00B20FDD" w:rsidRPr="00B251C0" w:rsidRDefault="007808BA" w:rsidP="007808BA">
            <w:pPr>
              <w:spacing w:after="0" w:line="240" w:lineRule="auto"/>
              <w:jc w:val="right"/>
              <w:rPr>
                <w:rFonts w:ascii="Calibri" w:eastAsia="Times New Roman" w:hAnsi="Calibri" w:cs="Times New Roman"/>
              </w:rPr>
            </w:pPr>
            <w:r w:rsidRPr="00B251C0">
              <w:rPr>
                <w:rFonts w:ascii="Calibri" w:eastAsia="Times New Roman" w:hAnsi="Calibri" w:cs="Times New Roman"/>
              </w:rPr>
              <w:t>355</w:t>
            </w:r>
          </w:p>
        </w:tc>
        <w:tc>
          <w:tcPr>
            <w:tcW w:w="718" w:type="dxa"/>
            <w:tcBorders>
              <w:top w:val="nil"/>
              <w:left w:val="nil"/>
              <w:bottom w:val="nil"/>
              <w:right w:val="nil"/>
            </w:tcBorders>
            <w:shd w:val="clear" w:color="auto" w:fill="auto"/>
            <w:noWrap/>
            <w:vAlign w:val="bottom"/>
            <w:hideMark/>
          </w:tcPr>
          <w:p w:rsidR="00B20FDD" w:rsidRPr="00B251C0" w:rsidRDefault="003A43FB" w:rsidP="003A43FB">
            <w:pPr>
              <w:spacing w:after="0" w:line="240" w:lineRule="auto"/>
              <w:jc w:val="right"/>
              <w:rPr>
                <w:rFonts w:ascii="Calibri" w:eastAsia="Times New Roman" w:hAnsi="Calibri" w:cs="Times New Roman"/>
              </w:rPr>
            </w:pPr>
            <w:r w:rsidRPr="00B251C0">
              <w:rPr>
                <w:rFonts w:ascii="Calibri" w:eastAsia="Times New Roman" w:hAnsi="Calibri" w:cs="Times New Roman"/>
              </w:rPr>
              <w:t>619</w:t>
            </w:r>
          </w:p>
        </w:tc>
        <w:tc>
          <w:tcPr>
            <w:tcW w:w="718" w:type="dxa"/>
            <w:tcBorders>
              <w:top w:val="nil"/>
              <w:left w:val="nil"/>
              <w:bottom w:val="nil"/>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1,01</w:t>
            </w:r>
            <w:r w:rsidR="00B20FDD" w:rsidRPr="00B251C0">
              <w:rPr>
                <w:rFonts w:ascii="Calibri" w:eastAsia="Times New Roman" w:hAnsi="Calibri" w:cs="Times New Roman"/>
              </w:rPr>
              <w:t>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4037B7" w:rsidP="00044905">
            <w:pPr>
              <w:spacing w:after="0" w:line="240" w:lineRule="auto"/>
              <w:jc w:val="center"/>
              <w:rPr>
                <w:rFonts w:ascii="Calibri" w:eastAsia="Times New Roman" w:hAnsi="Calibri" w:cs="Times New Roman"/>
              </w:rPr>
            </w:pPr>
            <w:r w:rsidRPr="00B251C0">
              <w:rPr>
                <w:rFonts w:ascii="Calibri" w:eastAsia="Times New Roman" w:hAnsi="Calibri" w:cs="Times New Roman"/>
              </w:rPr>
              <w:t>69</w:t>
            </w:r>
          </w:p>
        </w:tc>
        <w:tc>
          <w:tcPr>
            <w:tcW w:w="754" w:type="dxa"/>
            <w:tcBorders>
              <w:top w:val="nil"/>
              <w:left w:val="nil"/>
              <w:bottom w:val="nil"/>
              <w:right w:val="nil"/>
            </w:tcBorders>
            <w:shd w:val="clear" w:color="auto" w:fill="auto"/>
            <w:noWrap/>
            <w:vAlign w:val="bottom"/>
            <w:hideMark/>
          </w:tcPr>
          <w:p w:rsidR="00B20FDD" w:rsidRPr="00B251C0" w:rsidRDefault="00622F4C"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5F3E92" w:rsidRPr="00B251C0">
              <w:rPr>
                <w:rFonts w:ascii="Calibri" w:eastAsia="Times New Roman" w:hAnsi="Calibri" w:cs="Times New Roman"/>
              </w:rPr>
              <w:t>677</w:t>
            </w:r>
          </w:p>
        </w:tc>
        <w:tc>
          <w:tcPr>
            <w:tcW w:w="735" w:type="dxa"/>
            <w:tcBorders>
              <w:top w:val="nil"/>
              <w:left w:val="nil"/>
              <w:bottom w:val="nil"/>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1,17</w:t>
            </w:r>
            <w:r w:rsidR="00B20FDD" w:rsidRPr="00B251C0">
              <w:rPr>
                <w:rFonts w:ascii="Calibri" w:eastAsia="Times New Roman" w:hAnsi="Calibri" w:cs="Times New Roman"/>
              </w:rPr>
              <w:t>0</w:t>
            </w:r>
          </w:p>
        </w:tc>
        <w:tc>
          <w:tcPr>
            <w:tcW w:w="721" w:type="dxa"/>
            <w:tcBorders>
              <w:top w:val="nil"/>
              <w:left w:val="nil"/>
              <w:bottom w:val="nil"/>
              <w:right w:val="nil"/>
            </w:tcBorders>
            <w:shd w:val="clear" w:color="auto" w:fill="auto"/>
            <w:noWrap/>
            <w:vAlign w:val="bottom"/>
            <w:hideMark/>
          </w:tcPr>
          <w:p w:rsidR="00B20FDD" w:rsidRPr="00B251C0" w:rsidRDefault="0050711B"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1,72</w:t>
            </w:r>
            <w:r w:rsidR="00B20FDD" w:rsidRPr="00B251C0">
              <w:rPr>
                <w:rFonts w:ascii="Calibri" w:eastAsia="Times New Roman" w:hAnsi="Calibri" w:cs="Times New Roman"/>
              </w:rPr>
              <w:t>0</w:t>
            </w:r>
          </w:p>
        </w:tc>
      </w:tr>
      <w:tr w:rsidR="00B20FDD" w:rsidRPr="00B20FDD" w:rsidTr="00B20FDD">
        <w:trPr>
          <w:trHeight w:val="300"/>
          <w:jc w:val="center"/>
        </w:trPr>
        <w:tc>
          <w:tcPr>
            <w:tcW w:w="1608"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0.99</w:t>
            </w:r>
          </w:p>
        </w:tc>
        <w:tc>
          <w:tcPr>
            <w:tcW w:w="120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1.01</w:t>
            </w:r>
          </w:p>
        </w:tc>
        <w:tc>
          <w:tcPr>
            <w:tcW w:w="1536" w:type="dxa"/>
            <w:tcBorders>
              <w:top w:val="nil"/>
              <w:left w:val="nil"/>
              <w:bottom w:val="single" w:sz="4" w:space="0" w:color="auto"/>
              <w:right w:val="nil"/>
            </w:tcBorders>
            <w:shd w:val="clear" w:color="auto" w:fill="auto"/>
            <w:noWrap/>
            <w:vAlign w:val="bottom"/>
            <w:hideMark/>
          </w:tcPr>
          <w:p w:rsidR="00B20FDD" w:rsidRPr="00B251C0" w:rsidRDefault="00622F4C" w:rsidP="00D33BB6">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D33BB6" w:rsidRPr="00B251C0">
              <w:rPr>
                <w:rFonts w:ascii="Calibri" w:eastAsia="Times New Roman" w:hAnsi="Calibri" w:cs="Times New Roman"/>
              </w:rPr>
              <w:t>71</w:t>
            </w:r>
          </w:p>
        </w:tc>
        <w:tc>
          <w:tcPr>
            <w:tcW w:w="828" w:type="dxa"/>
            <w:tcBorders>
              <w:top w:val="nil"/>
              <w:left w:val="nil"/>
              <w:bottom w:val="single" w:sz="4" w:space="0" w:color="auto"/>
              <w:right w:val="nil"/>
            </w:tcBorders>
            <w:shd w:val="clear" w:color="auto" w:fill="auto"/>
            <w:noWrap/>
            <w:vAlign w:val="bottom"/>
            <w:hideMark/>
          </w:tcPr>
          <w:p w:rsidR="00B20FDD" w:rsidRPr="00B251C0" w:rsidRDefault="007808BA" w:rsidP="007808BA">
            <w:pPr>
              <w:spacing w:after="0" w:line="240" w:lineRule="auto"/>
              <w:jc w:val="right"/>
              <w:rPr>
                <w:rFonts w:ascii="Calibri" w:eastAsia="Times New Roman" w:hAnsi="Calibri" w:cs="Times New Roman"/>
              </w:rPr>
            </w:pPr>
            <w:r w:rsidRPr="00B251C0">
              <w:rPr>
                <w:rFonts w:ascii="Calibri" w:eastAsia="Times New Roman" w:hAnsi="Calibri" w:cs="Times New Roman"/>
              </w:rPr>
              <w:t>668</w:t>
            </w:r>
          </w:p>
        </w:tc>
        <w:tc>
          <w:tcPr>
            <w:tcW w:w="718" w:type="dxa"/>
            <w:tcBorders>
              <w:top w:val="nil"/>
              <w:left w:val="nil"/>
              <w:bottom w:val="single" w:sz="4" w:space="0" w:color="auto"/>
              <w:right w:val="nil"/>
            </w:tcBorders>
            <w:shd w:val="clear" w:color="auto" w:fill="auto"/>
            <w:noWrap/>
            <w:vAlign w:val="bottom"/>
            <w:hideMark/>
          </w:tcPr>
          <w:p w:rsidR="00B20FDD" w:rsidRPr="00B251C0" w:rsidRDefault="003A43FB" w:rsidP="003A43FB">
            <w:pPr>
              <w:spacing w:after="0" w:line="240" w:lineRule="auto"/>
              <w:jc w:val="right"/>
              <w:rPr>
                <w:rFonts w:ascii="Calibri" w:eastAsia="Times New Roman" w:hAnsi="Calibri" w:cs="Times New Roman"/>
              </w:rPr>
            </w:pPr>
            <w:r w:rsidRPr="00B251C0">
              <w:rPr>
                <w:rFonts w:ascii="Calibri" w:eastAsia="Times New Roman" w:hAnsi="Calibri" w:cs="Times New Roman"/>
              </w:rPr>
              <w:t>1,23</w:t>
            </w:r>
            <w:r w:rsidR="00B20FDD" w:rsidRPr="00B251C0">
              <w:rPr>
                <w:rFonts w:ascii="Calibri" w:eastAsia="Times New Roman" w:hAnsi="Calibri" w:cs="Times New Roman"/>
              </w:rPr>
              <w:t>0</w:t>
            </w:r>
          </w:p>
        </w:tc>
        <w:tc>
          <w:tcPr>
            <w:tcW w:w="718" w:type="dxa"/>
            <w:tcBorders>
              <w:top w:val="nil"/>
              <w:left w:val="nil"/>
              <w:bottom w:val="single" w:sz="4" w:space="0" w:color="auto"/>
              <w:right w:val="nil"/>
            </w:tcBorders>
            <w:shd w:val="clear" w:color="auto" w:fill="auto"/>
            <w:noWrap/>
            <w:vAlign w:val="bottom"/>
            <w:hideMark/>
          </w:tcPr>
          <w:p w:rsidR="00B20FDD" w:rsidRPr="00B251C0" w:rsidRDefault="00D47543" w:rsidP="00D47543">
            <w:pPr>
              <w:spacing w:after="0" w:line="240" w:lineRule="auto"/>
              <w:jc w:val="right"/>
              <w:rPr>
                <w:rFonts w:ascii="Calibri" w:eastAsia="Times New Roman" w:hAnsi="Calibri" w:cs="Times New Roman"/>
              </w:rPr>
            </w:pPr>
            <w:r w:rsidRPr="00B251C0">
              <w:rPr>
                <w:rFonts w:ascii="Calibri" w:eastAsia="Times New Roman" w:hAnsi="Calibri" w:cs="Times New Roman"/>
              </w:rPr>
              <w:t>1,89</w:t>
            </w:r>
            <w:r w:rsidR="00B20FDD" w:rsidRPr="00B251C0">
              <w:rPr>
                <w:rFonts w:ascii="Calibri" w:eastAsia="Times New Roman" w:hAnsi="Calibri" w:cs="Times New Roman"/>
              </w:rPr>
              <w:t>0</w:t>
            </w:r>
          </w:p>
        </w:tc>
        <w:tc>
          <w:tcPr>
            <w:tcW w:w="266"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 </w:t>
            </w:r>
          </w:p>
        </w:tc>
        <w:tc>
          <w:tcPr>
            <w:tcW w:w="780" w:type="dxa"/>
            <w:tcBorders>
              <w:top w:val="nil"/>
              <w:left w:val="nil"/>
              <w:bottom w:val="single" w:sz="4" w:space="0" w:color="auto"/>
              <w:right w:val="nil"/>
            </w:tcBorders>
            <w:shd w:val="clear" w:color="auto" w:fill="auto"/>
            <w:noWrap/>
            <w:vAlign w:val="bottom"/>
            <w:hideMark/>
          </w:tcPr>
          <w:p w:rsidR="00B20FDD" w:rsidRPr="00B251C0" w:rsidRDefault="004037B7" w:rsidP="00044905">
            <w:pPr>
              <w:spacing w:after="0" w:line="240" w:lineRule="auto"/>
              <w:jc w:val="center"/>
              <w:rPr>
                <w:rFonts w:ascii="Calibri" w:eastAsia="Times New Roman" w:hAnsi="Calibri" w:cs="Times New Roman"/>
              </w:rPr>
            </w:pPr>
            <w:r w:rsidRPr="00B251C0">
              <w:rPr>
                <w:rFonts w:ascii="Calibri" w:eastAsia="Times New Roman" w:hAnsi="Calibri" w:cs="Times New Roman"/>
              </w:rPr>
              <w:t>83</w:t>
            </w:r>
          </w:p>
        </w:tc>
        <w:tc>
          <w:tcPr>
            <w:tcW w:w="754" w:type="dxa"/>
            <w:tcBorders>
              <w:top w:val="nil"/>
              <w:left w:val="nil"/>
              <w:bottom w:val="single" w:sz="4" w:space="0" w:color="auto"/>
              <w:right w:val="nil"/>
            </w:tcBorders>
            <w:shd w:val="clear" w:color="auto" w:fill="auto"/>
            <w:noWrap/>
            <w:vAlign w:val="bottom"/>
            <w:hideMark/>
          </w:tcPr>
          <w:p w:rsidR="00B20FDD" w:rsidRPr="00B251C0" w:rsidRDefault="005F3E92" w:rsidP="005F3E92">
            <w:pPr>
              <w:spacing w:after="0" w:line="240" w:lineRule="auto"/>
              <w:jc w:val="right"/>
              <w:rPr>
                <w:rFonts w:ascii="Calibri" w:eastAsia="Times New Roman" w:hAnsi="Calibri" w:cs="Times New Roman"/>
              </w:rPr>
            </w:pPr>
            <w:r w:rsidRPr="00B251C0">
              <w:rPr>
                <w:rFonts w:ascii="Calibri" w:eastAsia="Times New Roman" w:hAnsi="Calibri" w:cs="Times New Roman"/>
              </w:rPr>
              <w:t>1,17</w:t>
            </w:r>
            <w:r w:rsidR="00B20FDD" w:rsidRPr="00B251C0">
              <w:rPr>
                <w:rFonts w:ascii="Calibri" w:eastAsia="Times New Roman" w:hAnsi="Calibri" w:cs="Times New Roman"/>
              </w:rPr>
              <w:t>0</w:t>
            </w:r>
          </w:p>
        </w:tc>
        <w:tc>
          <w:tcPr>
            <w:tcW w:w="735" w:type="dxa"/>
            <w:tcBorders>
              <w:top w:val="nil"/>
              <w:left w:val="nil"/>
              <w:bottom w:val="single" w:sz="4" w:space="0" w:color="auto"/>
              <w:right w:val="nil"/>
            </w:tcBorders>
            <w:shd w:val="clear" w:color="auto" w:fill="auto"/>
            <w:noWrap/>
            <w:vAlign w:val="bottom"/>
            <w:hideMark/>
          </w:tcPr>
          <w:p w:rsidR="00B20FDD" w:rsidRPr="00B251C0" w:rsidRDefault="00582463" w:rsidP="00582463">
            <w:pPr>
              <w:spacing w:after="0" w:line="240" w:lineRule="auto"/>
              <w:jc w:val="right"/>
              <w:rPr>
                <w:rFonts w:ascii="Calibri" w:eastAsia="Times New Roman" w:hAnsi="Calibri" w:cs="Times New Roman"/>
              </w:rPr>
            </w:pPr>
            <w:r w:rsidRPr="00B251C0">
              <w:rPr>
                <w:rFonts w:ascii="Calibri" w:eastAsia="Times New Roman" w:hAnsi="Calibri" w:cs="Times New Roman"/>
              </w:rPr>
              <w:t>1,99</w:t>
            </w:r>
            <w:r w:rsidR="00B20FDD" w:rsidRPr="00B251C0">
              <w:rPr>
                <w:rFonts w:ascii="Calibri" w:eastAsia="Times New Roman" w:hAnsi="Calibri" w:cs="Times New Roman"/>
              </w:rPr>
              <w:t>0</w:t>
            </w:r>
          </w:p>
        </w:tc>
        <w:tc>
          <w:tcPr>
            <w:tcW w:w="721" w:type="dxa"/>
            <w:tcBorders>
              <w:top w:val="nil"/>
              <w:left w:val="nil"/>
              <w:bottom w:val="single" w:sz="4" w:space="0" w:color="auto"/>
              <w:right w:val="nil"/>
            </w:tcBorders>
            <w:shd w:val="clear" w:color="auto" w:fill="auto"/>
            <w:noWrap/>
            <w:vAlign w:val="bottom"/>
            <w:hideMark/>
          </w:tcPr>
          <w:p w:rsidR="00B20FDD" w:rsidRPr="00B251C0" w:rsidRDefault="0050711B" w:rsidP="0050711B">
            <w:pPr>
              <w:spacing w:after="0" w:line="240" w:lineRule="auto"/>
              <w:jc w:val="right"/>
              <w:rPr>
                <w:rFonts w:ascii="Calibri" w:eastAsia="Times New Roman" w:hAnsi="Calibri" w:cs="Times New Roman"/>
              </w:rPr>
            </w:pPr>
            <w:r w:rsidRPr="00B251C0">
              <w:rPr>
                <w:rFonts w:ascii="Calibri" w:eastAsia="Times New Roman" w:hAnsi="Calibri" w:cs="Times New Roman"/>
              </w:rPr>
              <w:t>2,4</w:t>
            </w:r>
            <w:r w:rsidR="00B20FDD" w:rsidRPr="00B251C0">
              <w:rPr>
                <w:rFonts w:ascii="Calibri" w:eastAsia="Times New Roman" w:hAnsi="Calibri" w:cs="Times New Roman"/>
              </w:rPr>
              <w:t>00</w:t>
            </w:r>
          </w:p>
        </w:tc>
      </w:tr>
      <w:tr w:rsidR="00B20FDD" w:rsidRPr="00B20FDD" w:rsidTr="00B20FDD">
        <w:trPr>
          <w:trHeight w:val="300"/>
          <w:jc w:val="center"/>
        </w:trPr>
        <w:tc>
          <w:tcPr>
            <w:tcW w:w="2813" w:type="dxa"/>
            <w:gridSpan w:val="2"/>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roofErr w:type="spellStart"/>
            <w:r w:rsidRPr="00B20FDD">
              <w:rPr>
                <w:rFonts w:ascii="Calibri" w:eastAsia="Times New Roman" w:hAnsi="Calibri" w:cs="Times New Roman"/>
                <w:color w:val="000000"/>
              </w:rPr>
              <w:t>Kentau</w:t>
            </w:r>
            <w:proofErr w:type="spellEnd"/>
            <w:r w:rsidRPr="00B20FDD">
              <w:rPr>
                <w:rFonts w:ascii="Calibri" w:eastAsia="Times New Roman" w:hAnsi="Calibri" w:cs="Times New Roman"/>
                <w:color w:val="000000"/>
              </w:rPr>
              <w:t xml:space="preserve"> statistic</w:t>
            </w:r>
          </w:p>
        </w:tc>
        <w:tc>
          <w:tcPr>
            <w:tcW w:w="1536" w:type="dxa"/>
            <w:tcBorders>
              <w:top w:val="nil"/>
              <w:left w:val="nil"/>
              <w:bottom w:val="nil"/>
              <w:right w:val="nil"/>
            </w:tcBorders>
            <w:shd w:val="clear" w:color="auto" w:fill="auto"/>
            <w:noWrap/>
            <w:vAlign w:val="bottom"/>
            <w:hideMark/>
          </w:tcPr>
          <w:p w:rsidR="00B20FDD" w:rsidRPr="00B251C0" w:rsidRDefault="00665E03"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0.041</w:t>
            </w:r>
          </w:p>
        </w:tc>
        <w:tc>
          <w:tcPr>
            <w:tcW w:w="828" w:type="dxa"/>
            <w:tcBorders>
              <w:top w:val="nil"/>
              <w:left w:val="nil"/>
              <w:bottom w:val="nil"/>
              <w:right w:val="nil"/>
            </w:tcBorders>
            <w:shd w:val="clear" w:color="auto" w:fill="auto"/>
            <w:noWrap/>
            <w:vAlign w:val="bottom"/>
            <w:hideMark/>
          </w:tcPr>
          <w:p w:rsidR="00B20FDD" w:rsidRPr="00B251C0" w:rsidRDefault="00665E03"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0.092</w:t>
            </w:r>
          </w:p>
        </w:tc>
        <w:tc>
          <w:tcPr>
            <w:tcW w:w="718" w:type="dxa"/>
            <w:tcBorders>
              <w:top w:val="nil"/>
              <w:left w:val="nil"/>
              <w:bottom w:val="nil"/>
              <w:right w:val="nil"/>
            </w:tcBorders>
            <w:shd w:val="clear" w:color="auto" w:fill="auto"/>
            <w:noWrap/>
            <w:vAlign w:val="bottom"/>
            <w:hideMark/>
          </w:tcPr>
          <w:p w:rsidR="00B20FDD" w:rsidRPr="00B251C0" w:rsidRDefault="00665E03"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0.117</w:t>
            </w:r>
          </w:p>
        </w:tc>
        <w:tc>
          <w:tcPr>
            <w:tcW w:w="718" w:type="dxa"/>
            <w:tcBorders>
              <w:top w:val="nil"/>
              <w:left w:val="nil"/>
              <w:bottom w:val="nil"/>
              <w:right w:val="nil"/>
            </w:tcBorders>
            <w:shd w:val="clear" w:color="auto" w:fill="auto"/>
            <w:noWrap/>
            <w:vAlign w:val="bottom"/>
            <w:hideMark/>
          </w:tcPr>
          <w:p w:rsidR="00B20FDD" w:rsidRPr="00B251C0" w:rsidRDefault="00665E03"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0.021</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B20FDD" w:rsidRPr="00B251C0" w:rsidRDefault="00EC6B6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0.237</w:t>
            </w:r>
          </w:p>
        </w:tc>
        <w:tc>
          <w:tcPr>
            <w:tcW w:w="754" w:type="dxa"/>
            <w:tcBorders>
              <w:top w:val="nil"/>
              <w:left w:val="nil"/>
              <w:bottom w:val="nil"/>
              <w:right w:val="nil"/>
            </w:tcBorders>
            <w:shd w:val="clear" w:color="auto" w:fill="auto"/>
            <w:noWrap/>
            <w:vAlign w:val="bottom"/>
            <w:hideMark/>
          </w:tcPr>
          <w:p w:rsidR="00B20FDD" w:rsidRPr="00B251C0" w:rsidRDefault="00EC6B6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0.115</w:t>
            </w:r>
          </w:p>
        </w:tc>
        <w:tc>
          <w:tcPr>
            <w:tcW w:w="735" w:type="dxa"/>
            <w:tcBorders>
              <w:top w:val="nil"/>
              <w:left w:val="nil"/>
              <w:bottom w:val="nil"/>
              <w:right w:val="nil"/>
            </w:tcBorders>
            <w:shd w:val="clear" w:color="auto" w:fill="auto"/>
            <w:noWrap/>
            <w:vAlign w:val="bottom"/>
            <w:hideMark/>
          </w:tcPr>
          <w:p w:rsidR="00B20FDD" w:rsidRPr="00B251C0" w:rsidRDefault="00EC6B6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0.136</w:t>
            </w:r>
          </w:p>
        </w:tc>
        <w:tc>
          <w:tcPr>
            <w:tcW w:w="721" w:type="dxa"/>
            <w:tcBorders>
              <w:top w:val="nil"/>
              <w:left w:val="nil"/>
              <w:bottom w:val="nil"/>
              <w:right w:val="nil"/>
            </w:tcBorders>
            <w:shd w:val="clear" w:color="auto" w:fill="auto"/>
            <w:noWrap/>
            <w:vAlign w:val="bottom"/>
            <w:hideMark/>
          </w:tcPr>
          <w:p w:rsidR="00B20FDD" w:rsidRPr="00B251C0" w:rsidRDefault="00EC6B6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0.159</w:t>
            </w:r>
          </w:p>
        </w:tc>
      </w:tr>
      <w:tr w:rsidR="00B20FDD" w:rsidRPr="00B20FDD" w:rsidTr="00B20FDD">
        <w:trPr>
          <w:trHeight w:val="300"/>
          <w:jc w:val="center"/>
        </w:trPr>
        <w:tc>
          <w:tcPr>
            <w:tcW w:w="2813" w:type="dxa"/>
            <w:gridSpan w:val="2"/>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P-value</w:t>
            </w:r>
          </w:p>
        </w:tc>
        <w:tc>
          <w:tcPr>
            <w:tcW w:w="1536" w:type="dxa"/>
            <w:tcBorders>
              <w:top w:val="nil"/>
              <w:left w:val="nil"/>
              <w:bottom w:val="nil"/>
              <w:right w:val="nil"/>
            </w:tcBorders>
            <w:shd w:val="clear" w:color="auto" w:fill="auto"/>
            <w:noWrap/>
            <w:vAlign w:val="bottom"/>
            <w:hideMark/>
          </w:tcPr>
          <w:p w:rsidR="00B20FDD" w:rsidRPr="00B251C0" w:rsidRDefault="00665E03"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0.761</w:t>
            </w:r>
          </w:p>
        </w:tc>
        <w:tc>
          <w:tcPr>
            <w:tcW w:w="828" w:type="dxa"/>
            <w:tcBorders>
              <w:top w:val="nil"/>
              <w:left w:val="nil"/>
              <w:bottom w:val="nil"/>
              <w:right w:val="nil"/>
            </w:tcBorders>
            <w:shd w:val="clear" w:color="auto" w:fill="auto"/>
            <w:noWrap/>
            <w:vAlign w:val="bottom"/>
            <w:hideMark/>
          </w:tcPr>
          <w:p w:rsidR="00B20FDD" w:rsidRPr="00B251C0" w:rsidRDefault="00665E03"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0.486</w:t>
            </w:r>
          </w:p>
        </w:tc>
        <w:tc>
          <w:tcPr>
            <w:tcW w:w="718" w:type="dxa"/>
            <w:tcBorders>
              <w:top w:val="nil"/>
              <w:left w:val="nil"/>
              <w:bottom w:val="nil"/>
              <w:right w:val="nil"/>
            </w:tcBorders>
            <w:shd w:val="clear" w:color="auto" w:fill="auto"/>
            <w:noWrap/>
            <w:vAlign w:val="bottom"/>
            <w:hideMark/>
          </w:tcPr>
          <w:p w:rsidR="00B20FDD" w:rsidRPr="00B251C0" w:rsidRDefault="00665E03"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0.37</w:t>
            </w:r>
            <w:r w:rsidR="00B20FDD" w:rsidRPr="00B251C0">
              <w:rPr>
                <w:rFonts w:ascii="Calibri" w:eastAsia="Times New Roman" w:hAnsi="Calibri" w:cs="Times New Roman"/>
                <w:color w:val="000000"/>
              </w:rPr>
              <w:t>2</w:t>
            </w:r>
          </w:p>
        </w:tc>
        <w:tc>
          <w:tcPr>
            <w:tcW w:w="718" w:type="dxa"/>
            <w:tcBorders>
              <w:top w:val="nil"/>
              <w:left w:val="nil"/>
              <w:bottom w:val="nil"/>
              <w:right w:val="nil"/>
            </w:tcBorders>
            <w:shd w:val="clear" w:color="auto" w:fill="auto"/>
            <w:noWrap/>
            <w:vAlign w:val="bottom"/>
            <w:hideMark/>
          </w:tcPr>
          <w:p w:rsidR="00B20FDD" w:rsidRPr="00B251C0" w:rsidRDefault="00665E03"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0.887</w:t>
            </w:r>
          </w:p>
        </w:tc>
        <w:tc>
          <w:tcPr>
            <w:tcW w:w="266"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r w:rsidRPr="00B251C0">
              <w:rPr>
                <w:rFonts w:ascii="Calibri" w:eastAsia="Times New Roman" w:hAnsi="Calibri" w:cs="Times New Roman"/>
                <w:color w:val="000000"/>
              </w:rPr>
              <w:t> </w:t>
            </w:r>
          </w:p>
        </w:tc>
        <w:tc>
          <w:tcPr>
            <w:tcW w:w="780" w:type="dxa"/>
            <w:tcBorders>
              <w:top w:val="nil"/>
              <w:left w:val="nil"/>
              <w:bottom w:val="nil"/>
              <w:right w:val="nil"/>
            </w:tcBorders>
            <w:shd w:val="clear" w:color="auto" w:fill="auto"/>
            <w:noWrap/>
            <w:vAlign w:val="bottom"/>
            <w:hideMark/>
          </w:tcPr>
          <w:p w:rsidR="00B20FDD" w:rsidRPr="00B251C0" w:rsidRDefault="00EC6B6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0.067</w:t>
            </w:r>
          </w:p>
        </w:tc>
        <w:tc>
          <w:tcPr>
            <w:tcW w:w="754" w:type="dxa"/>
            <w:tcBorders>
              <w:top w:val="nil"/>
              <w:left w:val="nil"/>
              <w:bottom w:val="nil"/>
              <w:right w:val="nil"/>
            </w:tcBorders>
            <w:shd w:val="clear" w:color="auto" w:fill="auto"/>
            <w:noWrap/>
            <w:vAlign w:val="bottom"/>
            <w:hideMark/>
          </w:tcPr>
          <w:p w:rsidR="00B20FDD" w:rsidRPr="00B251C0" w:rsidRDefault="00EC6B6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0.382</w:t>
            </w:r>
          </w:p>
        </w:tc>
        <w:tc>
          <w:tcPr>
            <w:tcW w:w="735" w:type="dxa"/>
            <w:tcBorders>
              <w:top w:val="nil"/>
              <w:left w:val="nil"/>
              <w:bottom w:val="nil"/>
              <w:right w:val="nil"/>
            </w:tcBorders>
            <w:shd w:val="clear" w:color="auto" w:fill="auto"/>
            <w:noWrap/>
            <w:vAlign w:val="bottom"/>
            <w:hideMark/>
          </w:tcPr>
          <w:p w:rsidR="00B20FDD" w:rsidRPr="00B251C0" w:rsidRDefault="00EC6B6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0.301</w:t>
            </w:r>
          </w:p>
        </w:tc>
        <w:tc>
          <w:tcPr>
            <w:tcW w:w="721" w:type="dxa"/>
            <w:tcBorders>
              <w:top w:val="nil"/>
              <w:left w:val="nil"/>
              <w:bottom w:val="nil"/>
              <w:right w:val="nil"/>
            </w:tcBorders>
            <w:shd w:val="clear" w:color="auto" w:fill="auto"/>
            <w:noWrap/>
            <w:vAlign w:val="bottom"/>
            <w:hideMark/>
          </w:tcPr>
          <w:p w:rsidR="00B20FDD" w:rsidRPr="00B251C0" w:rsidRDefault="00EC6B64"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0.225</w:t>
            </w:r>
          </w:p>
        </w:tc>
      </w:tr>
      <w:tr w:rsidR="00B20FDD" w:rsidRPr="00B20FDD"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
        </w:tc>
        <w:tc>
          <w:tcPr>
            <w:tcW w:w="3800" w:type="dxa"/>
            <w:gridSpan w:val="4"/>
            <w:tcBorders>
              <w:top w:val="single" w:sz="4" w:space="0" w:color="auto"/>
              <w:left w:val="nil"/>
              <w:bottom w:val="nil"/>
              <w:right w:val="nil"/>
            </w:tcBorders>
            <w:shd w:val="clear" w:color="auto" w:fill="auto"/>
            <w:noWrap/>
            <w:vAlign w:val="bottom"/>
            <w:hideMark/>
          </w:tcPr>
          <w:p w:rsidR="00B20FDD" w:rsidRPr="00B251C0" w:rsidRDefault="00B20FDD" w:rsidP="00B20FDD">
            <w:pPr>
              <w:spacing w:after="0" w:line="240" w:lineRule="auto"/>
              <w:jc w:val="center"/>
              <w:rPr>
                <w:rFonts w:ascii="Calibri" w:eastAsia="Times New Roman" w:hAnsi="Calibri" w:cs="Times New Roman"/>
                <w:color w:val="000000"/>
              </w:rPr>
            </w:pPr>
            <w:r w:rsidRPr="00B251C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p>
        </w:tc>
        <w:tc>
          <w:tcPr>
            <w:tcW w:w="2990" w:type="dxa"/>
            <w:gridSpan w:val="4"/>
            <w:tcBorders>
              <w:top w:val="single" w:sz="4" w:space="0" w:color="auto"/>
              <w:left w:val="nil"/>
              <w:bottom w:val="nil"/>
              <w:right w:val="nil"/>
            </w:tcBorders>
            <w:shd w:val="clear" w:color="auto" w:fill="auto"/>
            <w:noWrap/>
            <w:vAlign w:val="bottom"/>
            <w:hideMark/>
          </w:tcPr>
          <w:p w:rsidR="00B20FDD" w:rsidRPr="00B251C0" w:rsidRDefault="00B20FDD" w:rsidP="00B20FDD">
            <w:pPr>
              <w:spacing w:after="0" w:line="240" w:lineRule="auto"/>
              <w:jc w:val="center"/>
              <w:rPr>
                <w:rFonts w:ascii="Calibri" w:eastAsia="Times New Roman" w:hAnsi="Calibri" w:cs="Times New Roman"/>
                <w:color w:val="000000"/>
              </w:rPr>
            </w:pPr>
            <w:r w:rsidRPr="00B251C0">
              <w:rPr>
                <w:rFonts w:ascii="Calibri" w:eastAsia="Times New Roman" w:hAnsi="Calibri" w:cs="Times New Roman"/>
                <w:color w:val="000000"/>
              </w:rPr>
              <w:t>October-November-December</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0.01</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100</w:t>
            </w:r>
          </w:p>
        </w:tc>
        <w:tc>
          <w:tcPr>
            <w:tcW w:w="1536" w:type="dxa"/>
            <w:tcBorders>
              <w:top w:val="nil"/>
              <w:left w:val="nil"/>
              <w:bottom w:val="nil"/>
              <w:right w:val="nil"/>
            </w:tcBorders>
            <w:shd w:val="clear" w:color="auto" w:fill="auto"/>
            <w:noWrap/>
            <w:vAlign w:val="bottom"/>
            <w:hideMark/>
          </w:tcPr>
          <w:p w:rsidR="00B20FDD" w:rsidRPr="00B251C0" w:rsidRDefault="00C82CD6" w:rsidP="00055F38">
            <w:pPr>
              <w:spacing w:after="0" w:line="240" w:lineRule="auto"/>
              <w:jc w:val="right"/>
              <w:rPr>
                <w:rFonts w:ascii="Calibri" w:eastAsia="Times New Roman" w:hAnsi="Calibri" w:cs="Times New Roman"/>
              </w:rPr>
            </w:pPr>
            <w:r>
              <w:rPr>
                <w:rFonts w:ascii="Calibri" w:eastAsia="Times New Roman" w:hAnsi="Calibri" w:cs="Times New Roman"/>
              </w:rPr>
              <w:t>7.9</w:t>
            </w:r>
          </w:p>
        </w:tc>
        <w:tc>
          <w:tcPr>
            <w:tcW w:w="828" w:type="dxa"/>
            <w:tcBorders>
              <w:top w:val="nil"/>
              <w:left w:val="nil"/>
              <w:bottom w:val="nil"/>
              <w:right w:val="nil"/>
            </w:tcBorders>
            <w:shd w:val="clear" w:color="000000" w:fill="FFFFFF"/>
            <w:noWrap/>
            <w:vAlign w:val="bottom"/>
            <w:hideMark/>
          </w:tcPr>
          <w:p w:rsidR="00B20FDD" w:rsidRPr="00B251C0" w:rsidRDefault="00C82CD6" w:rsidP="00451744">
            <w:pPr>
              <w:spacing w:after="0" w:line="240" w:lineRule="auto"/>
              <w:jc w:val="right"/>
              <w:rPr>
                <w:rFonts w:ascii="Calibri" w:eastAsia="Times New Roman" w:hAnsi="Calibri" w:cs="Times New Roman"/>
              </w:rPr>
            </w:pPr>
            <w:r>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8.1</w:t>
            </w:r>
          </w:p>
        </w:tc>
        <w:tc>
          <w:tcPr>
            <w:tcW w:w="718" w:type="dxa"/>
            <w:tcBorders>
              <w:top w:val="nil"/>
              <w:left w:val="nil"/>
              <w:bottom w:val="nil"/>
              <w:right w:val="nil"/>
            </w:tcBorders>
            <w:shd w:val="clear" w:color="auto" w:fill="auto"/>
            <w:noWrap/>
            <w:vAlign w:val="bottom"/>
            <w:hideMark/>
          </w:tcPr>
          <w:p w:rsidR="00B20FDD" w:rsidRPr="00B251C0" w:rsidRDefault="00C82CD6" w:rsidP="00BD1DB6">
            <w:pPr>
              <w:spacing w:after="0" w:line="240" w:lineRule="auto"/>
              <w:jc w:val="right"/>
              <w:rPr>
                <w:rFonts w:ascii="Calibri" w:eastAsia="Times New Roman" w:hAnsi="Calibri" w:cs="Times New Roman"/>
              </w:rPr>
            </w:pPr>
            <w:r>
              <w:rPr>
                <w:rFonts w:ascii="Calibri" w:eastAsia="Times New Roman" w:hAnsi="Calibri" w:cs="Times New Roman"/>
              </w:rPr>
              <w:t>8.2</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7117C4" w:rsidP="00C75827">
            <w:pPr>
              <w:spacing w:after="0" w:line="240" w:lineRule="auto"/>
              <w:jc w:val="right"/>
              <w:rPr>
                <w:rFonts w:ascii="Calibri" w:eastAsia="Times New Roman" w:hAnsi="Calibri" w:cs="Times New Roman"/>
              </w:rPr>
            </w:pPr>
            <w:r>
              <w:rPr>
                <w:rFonts w:ascii="Calibri" w:eastAsia="Times New Roman" w:hAnsi="Calibri" w:cs="Times New Roman"/>
              </w:rPr>
              <w:t>7.7</w:t>
            </w:r>
          </w:p>
        </w:tc>
        <w:tc>
          <w:tcPr>
            <w:tcW w:w="754" w:type="dxa"/>
            <w:tcBorders>
              <w:top w:val="nil"/>
              <w:left w:val="nil"/>
              <w:bottom w:val="nil"/>
              <w:right w:val="nil"/>
            </w:tcBorders>
            <w:shd w:val="clear" w:color="auto" w:fill="auto"/>
            <w:noWrap/>
            <w:vAlign w:val="bottom"/>
            <w:hideMark/>
          </w:tcPr>
          <w:p w:rsidR="00B20FDD" w:rsidRPr="00B251C0" w:rsidRDefault="007117C4" w:rsidP="000E1FDC">
            <w:pPr>
              <w:spacing w:after="0" w:line="240" w:lineRule="auto"/>
              <w:jc w:val="right"/>
              <w:rPr>
                <w:rFonts w:ascii="Calibri" w:eastAsia="Times New Roman" w:hAnsi="Calibri" w:cs="Times New Roman"/>
              </w:rPr>
            </w:pPr>
            <w:r>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B20FDD" w:rsidRPr="00B251C0" w:rsidRDefault="000C1F86" w:rsidP="000C1F86">
            <w:pPr>
              <w:spacing w:after="0" w:line="240" w:lineRule="auto"/>
              <w:jc w:val="right"/>
              <w:rPr>
                <w:rFonts w:ascii="Calibri" w:eastAsia="Times New Roman" w:hAnsi="Calibri" w:cs="Times New Roman"/>
              </w:rPr>
            </w:pPr>
            <w:r w:rsidRPr="00B251C0">
              <w:rPr>
                <w:rFonts w:ascii="Calibri" w:eastAsia="Times New Roman" w:hAnsi="Calibri" w:cs="Times New Roman"/>
              </w:rPr>
              <w:t>7.9</w:t>
            </w:r>
          </w:p>
        </w:tc>
        <w:tc>
          <w:tcPr>
            <w:tcW w:w="721" w:type="dxa"/>
            <w:tcBorders>
              <w:top w:val="nil"/>
              <w:left w:val="nil"/>
              <w:bottom w:val="nil"/>
              <w:right w:val="nil"/>
            </w:tcBorders>
            <w:shd w:val="clear" w:color="auto" w:fill="auto"/>
            <w:noWrap/>
            <w:vAlign w:val="bottom"/>
            <w:hideMark/>
          </w:tcPr>
          <w:p w:rsidR="00B20FDD" w:rsidRPr="00B251C0" w:rsidRDefault="007117C4" w:rsidP="00D31AAF">
            <w:pPr>
              <w:spacing w:after="0" w:line="240" w:lineRule="auto"/>
              <w:jc w:val="right"/>
              <w:rPr>
                <w:rFonts w:ascii="Calibri" w:eastAsia="Times New Roman" w:hAnsi="Calibri" w:cs="Times New Roman"/>
              </w:rPr>
            </w:pPr>
            <w:r>
              <w:rPr>
                <w:rFonts w:ascii="Calibri" w:eastAsia="Times New Roman" w:hAnsi="Calibri" w:cs="Times New Roman"/>
              </w:rPr>
              <w:t>8.0</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0.02</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50</w:t>
            </w:r>
          </w:p>
        </w:tc>
        <w:tc>
          <w:tcPr>
            <w:tcW w:w="1536" w:type="dxa"/>
            <w:tcBorders>
              <w:top w:val="nil"/>
              <w:left w:val="nil"/>
              <w:bottom w:val="nil"/>
              <w:right w:val="nil"/>
            </w:tcBorders>
            <w:shd w:val="clear" w:color="auto" w:fill="auto"/>
            <w:noWrap/>
            <w:vAlign w:val="bottom"/>
            <w:hideMark/>
          </w:tcPr>
          <w:p w:rsidR="00B20FDD" w:rsidRPr="00B251C0" w:rsidRDefault="00055F38" w:rsidP="00055F38">
            <w:pPr>
              <w:spacing w:after="0" w:line="240" w:lineRule="auto"/>
              <w:jc w:val="right"/>
              <w:rPr>
                <w:rFonts w:ascii="Calibri" w:eastAsia="Times New Roman" w:hAnsi="Calibri" w:cs="Times New Roman"/>
              </w:rPr>
            </w:pPr>
            <w:r w:rsidRPr="00B251C0">
              <w:rPr>
                <w:rFonts w:ascii="Calibri" w:eastAsia="Times New Roman" w:hAnsi="Calibri" w:cs="Times New Roman"/>
              </w:rPr>
              <w:t>1</w:t>
            </w:r>
            <w:r w:rsidR="00C82CD6">
              <w:rPr>
                <w:rFonts w:ascii="Calibri" w:eastAsia="Times New Roman" w:hAnsi="Calibri" w:cs="Times New Roman"/>
              </w:rPr>
              <w:t>2</w:t>
            </w:r>
          </w:p>
        </w:tc>
        <w:tc>
          <w:tcPr>
            <w:tcW w:w="828" w:type="dxa"/>
            <w:tcBorders>
              <w:top w:val="nil"/>
              <w:left w:val="nil"/>
              <w:bottom w:val="nil"/>
              <w:right w:val="nil"/>
            </w:tcBorders>
            <w:shd w:val="clear" w:color="000000" w:fill="FFFFFF"/>
            <w:noWrap/>
            <w:vAlign w:val="bottom"/>
            <w:hideMark/>
          </w:tcPr>
          <w:p w:rsidR="00B20FDD" w:rsidRPr="00B251C0" w:rsidRDefault="00451744"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B20FDD" w:rsidRPr="00B251C0" w:rsidRDefault="00C82CD6" w:rsidP="00FF56E9">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B20FDD" w:rsidRPr="00B251C0" w:rsidRDefault="00C82CD6" w:rsidP="00BD1DB6">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7117C4" w:rsidP="007117C4">
            <w:pPr>
              <w:spacing w:after="0" w:line="240" w:lineRule="auto"/>
              <w:rPr>
                <w:rFonts w:ascii="Calibri" w:eastAsia="Times New Roman" w:hAnsi="Calibri" w:cs="Times New Roman"/>
              </w:rPr>
            </w:pPr>
            <w:r>
              <w:rPr>
                <w:rFonts w:ascii="Calibri" w:eastAsia="Times New Roman" w:hAnsi="Calibri" w:cs="Times New Roman"/>
              </w:rPr>
              <w:t xml:space="preserve">   11</w:t>
            </w:r>
          </w:p>
        </w:tc>
        <w:tc>
          <w:tcPr>
            <w:tcW w:w="754" w:type="dxa"/>
            <w:tcBorders>
              <w:top w:val="nil"/>
              <w:left w:val="nil"/>
              <w:bottom w:val="nil"/>
              <w:right w:val="nil"/>
            </w:tcBorders>
            <w:shd w:val="clear" w:color="auto" w:fill="auto"/>
            <w:noWrap/>
            <w:vAlign w:val="bottom"/>
            <w:hideMark/>
          </w:tcPr>
          <w:p w:rsidR="00B20FDD" w:rsidRPr="00B251C0" w:rsidRDefault="000E1FD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20FDD" w:rsidRPr="00B251C0" w:rsidRDefault="007117C4" w:rsidP="000C1F86">
            <w:pPr>
              <w:spacing w:after="0" w:line="240" w:lineRule="auto"/>
              <w:jc w:val="right"/>
              <w:rPr>
                <w:rFonts w:ascii="Calibri" w:eastAsia="Times New Roman" w:hAnsi="Calibri" w:cs="Times New Roman"/>
              </w:rPr>
            </w:pPr>
            <w:r>
              <w:rPr>
                <w:rFonts w:ascii="Calibri" w:eastAsia="Times New Roman" w:hAnsi="Calibri" w:cs="Times New Roman"/>
              </w:rPr>
              <w:t>11</w:t>
            </w:r>
          </w:p>
        </w:tc>
        <w:tc>
          <w:tcPr>
            <w:tcW w:w="721" w:type="dxa"/>
            <w:tcBorders>
              <w:top w:val="nil"/>
              <w:left w:val="nil"/>
              <w:bottom w:val="nil"/>
              <w:right w:val="nil"/>
            </w:tcBorders>
            <w:shd w:val="clear" w:color="auto" w:fill="auto"/>
            <w:noWrap/>
            <w:vAlign w:val="bottom"/>
            <w:hideMark/>
          </w:tcPr>
          <w:p w:rsidR="00B20FDD" w:rsidRPr="00B251C0" w:rsidRDefault="007117C4" w:rsidP="00D31AAF">
            <w:pPr>
              <w:spacing w:after="0" w:line="240" w:lineRule="auto"/>
              <w:jc w:val="right"/>
              <w:rPr>
                <w:rFonts w:ascii="Calibri" w:eastAsia="Times New Roman" w:hAnsi="Calibri" w:cs="Times New Roman"/>
              </w:rPr>
            </w:pPr>
            <w:r>
              <w:rPr>
                <w:rFonts w:ascii="Calibri" w:eastAsia="Times New Roman" w:hAnsi="Calibri" w:cs="Times New Roman"/>
              </w:rPr>
              <w:t>11</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0.05</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20</w:t>
            </w:r>
          </w:p>
        </w:tc>
        <w:tc>
          <w:tcPr>
            <w:tcW w:w="1536" w:type="dxa"/>
            <w:tcBorders>
              <w:top w:val="nil"/>
              <w:left w:val="nil"/>
              <w:bottom w:val="nil"/>
              <w:right w:val="nil"/>
            </w:tcBorders>
            <w:shd w:val="clear" w:color="auto" w:fill="auto"/>
            <w:noWrap/>
            <w:vAlign w:val="bottom"/>
            <w:hideMark/>
          </w:tcPr>
          <w:p w:rsidR="00B20FDD" w:rsidRPr="00B251C0" w:rsidRDefault="00C82CD6" w:rsidP="00055F38">
            <w:pPr>
              <w:spacing w:after="0" w:line="240" w:lineRule="auto"/>
              <w:jc w:val="right"/>
              <w:rPr>
                <w:rFonts w:ascii="Calibri" w:eastAsia="Times New Roman" w:hAnsi="Calibri" w:cs="Times New Roman"/>
              </w:rPr>
            </w:pPr>
            <w:r>
              <w:rPr>
                <w:rFonts w:ascii="Calibri" w:eastAsia="Times New Roman" w:hAnsi="Calibri" w:cs="Times New Roman"/>
              </w:rPr>
              <w:t>14</w:t>
            </w:r>
          </w:p>
        </w:tc>
        <w:tc>
          <w:tcPr>
            <w:tcW w:w="828" w:type="dxa"/>
            <w:tcBorders>
              <w:top w:val="nil"/>
              <w:left w:val="nil"/>
              <w:bottom w:val="nil"/>
              <w:right w:val="nil"/>
            </w:tcBorders>
            <w:shd w:val="clear" w:color="000000" w:fill="FFFFFF"/>
            <w:noWrap/>
            <w:vAlign w:val="bottom"/>
            <w:hideMark/>
          </w:tcPr>
          <w:p w:rsidR="00B20FDD" w:rsidRPr="00B251C0" w:rsidRDefault="00451744"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B20FDD" w:rsidRPr="00B251C0" w:rsidRDefault="00C82CD6" w:rsidP="00FF56E9">
            <w:pPr>
              <w:spacing w:after="0" w:line="240" w:lineRule="auto"/>
              <w:jc w:val="right"/>
              <w:rPr>
                <w:rFonts w:ascii="Calibri" w:eastAsia="Times New Roman" w:hAnsi="Calibri" w:cs="Times New Roman"/>
              </w:rPr>
            </w:pPr>
            <w:r>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B20FDD" w:rsidRPr="00B251C0" w:rsidRDefault="00C82CD6" w:rsidP="00BD1DB6">
            <w:pPr>
              <w:spacing w:after="0" w:line="240" w:lineRule="auto"/>
              <w:jc w:val="right"/>
              <w:rPr>
                <w:rFonts w:ascii="Calibri" w:eastAsia="Times New Roman" w:hAnsi="Calibri" w:cs="Times New Roman"/>
              </w:rPr>
            </w:pPr>
            <w:r>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7117C4" w:rsidP="007117C4">
            <w:pPr>
              <w:spacing w:after="0" w:line="240" w:lineRule="auto"/>
              <w:jc w:val="center"/>
              <w:rPr>
                <w:rFonts w:ascii="Calibri" w:eastAsia="Times New Roman" w:hAnsi="Calibri" w:cs="Times New Roman"/>
              </w:rPr>
            </w:pPr>
            <w:r>
              <w:rPr>
                <w:rFonts w:ascii="Calibri" w:eastAsia="Times New Roman" w:hAnsi="Calibri" w:cs="Times New Roman"/>
              </w:rPr>
              <w:t>12</w:t>
            </w:r>
          </w:p>
        </w:tc>
        <w:tc>
          <w:tcPr>
            <w:tcW w:w="754" w:type="dxa"/>
            <w:tcBorders>
              <w:top w:val="nil"/>
              <w:left w:val="nil"/>
              <w:bottom w:val="nil"/>
              <w:right w:val="nil"/>
            </w:tcBorders>
            <w:shd w:val="clear" w:color="auto" w:fill="auto"/>
            <w:noWrap/>
            <w:vAlign w:val="bottom"/>
            <w:hideMark/>
          </w:tcPr>
          <w:p w:rsidR="00B20FDD" w:rsidRPr="00B251C0" w:rsidRDefault="000E1FD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B20FDD" w:rsidRPr="00B251C0" w:rsidRDefault="007117C4" w:rsidP="000C1F86">
            <w:pPr>
              <w:spacing w:after="0" w:line="240" w:lineRule="auto"/>
              <w:jc w:val="right"/>
              <w:rPr>
                <w:rFonts w:ascii="Calibri" w:eastAsia="Times New Roman" w:hAnsi="Calibri" w:cs="Times New Roman"/>
              </w:rPr>
            </w:pPr>
            <w:r>
              <w:rPr>
                <w:rFonts w:ascii="Calibri" w:eastAsia="Times New Roman" w:hAnsi="Calibri" w:cs="Times New Roman"/>
              </w:rPr>
              <w:t>12</w:t>
            </w:r>
          </w:p>
        </w:tc>
        <w:tc>
          <w:tcPr>
            <w:tcW w:w="721" w:type="dxa"/>
            <w:tcBorders>
              <w:top w:val="nil"/>
              <w:left w:val="nil"/>
              <w:bottom w:val="nil"/>
              <w:right w:val="nil"/>
            </w:tcBorders>
            <w:shd w:val="clear" w:color="auto" w:fill="auto"/>
            <w:noWrap/>
            <w:vAlign w:val="bottom"/>
            <w:hideMark/>
          </w:tcPr>
          <w:p w:rsidR="00B20FDD" w:rsidRPr="00B251C0" w:rsidRDefault="007117C4" w:rsidP="00D31AAF">
            <w:pPr>
              <w:spacing w:after="0" w:line="240" w:lineRule="auto"/>
              <w:jc w:val="right"/>
              <w:rPr>
                <w:rFonts w:ascii="Calibri" w:eastAsia="Times New Roman" w:hAnsi="Calibri" w:cs="Times New Roman"/>
              </w:rPr>
            </w:pPr>
            <w:r>
              <w:rPr>
                <w:rFonts w:ascii="Calibri" w:eastAsia="Times New Roman" w:hAnsi="Calibri" w:cs="Times New Roman"/>
              </w:rPr>
              <w:t>12</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0.10</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10</w:t>
            </w:r>
          </w:p>
        </w:tc>
        <w:tc>
          <w:tcPr>
            <w:tcW w:w="1536" w:type="dxa"/>
            <w:tcBorders>
              <w:top w:val="nil"/>
              <w:left w:val="nil"/>
              <w:bottom w:val="nil"/>
              <w:right w:val="nil"/>
            </w:tcBorders>
            <w:shd w:val="clear" w:color="auto" w:fill="auto"/>
            <w:noWrap/>
            <w:vAlign w:val="bottom"/>
            <w:hideMark/>
          </w:tcPr>
          <w:p w:rsidR="00B20FDD" w:rsidRPr="00B251C0" w:rsidRDefault="00C82CD6" w:rsidP="00055F38">
            <w:pPr>
              <w:spacing w:after="0" w:line="240" w:lineRule="auto"/>
              <w:jc w:val="right"/>
              <w:rPr>
                <w:rFonts w:ascii="Calibri" w:eastAsia="Times New Roman" w:hAnsi="Calibri" w:cs="Times New Roman"/>
              </w:rPr>
            </w:pPr>
            <w:r>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B20FDD" w:rsidRPr="00B251C0" w:rsidRDefault="00451744"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1</w:t>
            </w:r>
            <w:r w:rsidR="00C82CD6">
              <w:rPr>
                <w:rFonts w:ascii="Calibri" w:eastAsia="Times New Roman" w:hAnsi="Calibri" w:cs="Times New Roman"/>
              </w:rPr>
              <w:t>5</w:t>
            </w:r>
          </w:p>
        </w:tc>
        <w:tc>
          <w:tcPr>
            <w:tcW w:w="718" w:type="dxa"/>
            <w:tcBorders>
              <w:top w:val="nil"/>
              <w:left w:val="nil"/>
              <w:bottom w:val="nil"/>
              <w:right w:val="nil"/>
            </w:tcBorders>
            <w:shd w:val="clear" w:color="auto" w:fill="auto"/>
            <w:noWrap/>
            <w:vAlign w:val="bottom"/>
            <w:hideMark/>
          </w:tcPr>
          <w:p w:rsidR="00B20FDD" w:rsidRPr="00B251C0" w:rsidRDefault="00BD1DB6" w:rsidP="00BD1DB6">
            <w:pPr>
              <w:spacing w:after="0" w:line="240" w:lineRule="auto"/>
              <w:jc w:val="right"/>
              <w:rPr>
                <w:rFonts w:ascii="Calibri" w:eastAsia="Times New Roman" w:hAnsi="Calibri" w:cs="Times New Roman"/>
              </w:rPr>
            </w:pPr>
            <w:r w:rsidRPr="00B251C0">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7117C4" w:rsidP="007117C4">
            <w:pPr>
              <w:spacing w:after="0" w:line="240" w:lineRule="auto"/>
              <w:jc w:val="center"/>
              <w:rPr>
                <w:rFonts w:ascii="Calibri" w:eastAsia="Times New Roman" w:hAnsi="Calibri" w:cs="Times New Roman"/>
              </w:rPr>
            </w:pPr>
            <w:r>
              <w:rPr>
                <w:rFonts w:ascii="Calibri" w:eastAsia="Times New Roman" w:hAnsi="Calibri" w:cs="Times New Roman"/>
              </w:rPr>
              <w:t>13</w:t>
            </w:r>
          </w:p>
        </w:tc>
        <w:tc>
          <w:tcPr>
            <w:tcW w:w="754" w:type="dxa"/>
            <w:tcBorders>
              <w:top w:val="nil"/>
              <w:left w:val="nil"/>
              <w:bottom w:val="nil"/>
              <w:right w:val="nil"/>
            </w:tcBorders>
            <w:shd w:val="clear" w:color="auto" w:fill="auto"/>
            <w:noWrap/>
            <w:vAlign w:val="bottom"/>
            <w:hideMark/>
          </w:tcPr>
          <w:p w:rsidR="00B20FDD" w:rsidRPr="00B251C0" w:rsidRDefault="000E1FD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B20FDD" w:rsidRPr="00B251C0" w:rsidRDefault="007117C4" w:rsidP="000C1F86">
            <w:pPr>
              <w:spacing w:after="0" w:line="240" w:lineRule="auto"/>
              <w:jc w:val="right"/>
              <w:rPr>
                <w:rFonts w:ascii="Calibri" w:eastAsia="Times New Roman" w:hAnsi="Calibri" w:cs="Times New Roman"/>
              </w:rPr>
            </w:pPr>
            <w:r>
              <w:rPr>
                <w:rFonts w:ascii="Calibri" w:eastAsia="Times New Roman" w:hAnsi="Calibri" w:cs="Times New Roman"/>
              </w:rPr>
              <w:t>13</w:t>
            </w:r>
          </w:p>
        </w:tc>
        <w:tc>
          <w:tcPr>
            <w:tcW w:w="721" w:type="dxa"/>
            <w:tcBorders>
              <w:top w:val="nil"/>
              <w:left w:val="nil"/>
              <w:bottom w:val="nil"/>
              <w:right w:val="nil"/>
            </w:tcBorders>
            <w:shd w:val="clear" w:color="auto" w:fill="auto"/>
            <w:noWrap/>
            <w:vAlign w:val="bottom"/>
            <w:hideMark/>
          </w:tcPr>
          <w:p w:rsidR="00B20FDD" w:rsidRPr="00B251C0" w:rsidRDefault="007117C4" w:rsidP="00D31AAF">
            <w:pPr>
              <w:spacing w:after="0" w:line="240" w:lineRule="auto"/>
              <w:jc w:val="right"/>
              <w:rPr>
                <w:rFonts w:ascii="Calibri" w:eastAsia="Times New Roman" w:hAnsi="Calibri" w:cs="Times New Roman"/>
              </w:rPr>
            </w:pPr>
            <w:r>
              <w:rPr>
                <w:rFonts w:ascii="Calibri" w:eastAsia="Times New Roman" w:hAnsi="Calibri" w:cs="Times New Roman"/>
              </w:rPr>
              <w:t>13</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0.20</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5</w:t>
            </w:r>
          </w:p>
        </w:tc>
        <w:tc>
          <w:tcPr>
            <w:tcW w:w="1536" w:type="dxa"/>
            <w:tcBorders>
              <w:top w:val="nil"/>
              <w:left w:val="nil"/>
              <w:bottom w:val="nil"/>
              <w:right w:val="nil"/>
            </w:tcBorders>
            <w:shd w:val="clear" w:color="auto" w:fill="auto"/>
            <w:noWrap/>
            <w:vAlign w:val="bottom"/>
            <w:hideMark/>
          </w:tcPr>
          <w:p w:rsidR="00B20FDD" w:rsidRPr="00B251C0" w:rsidRDefault="00055F38" w:rsidP="00055F38">
            <w:pPr>
              <w:spacing w:after="0" w:line="240" w:lineRule="auto"/>
              <w:jc w:val="right"/>
              <w:rPr>
                <w:rFonts w:ascii="Calibri" w:eastAsia="Times New Roman" w:hAnsi="Calibri" w:cs="Times New Roman"/>
              </w:rPr>
            </w:pPr>
            <w:r w:rsidRPr="00B251C0">
              <w:rPr>
                <w:rFonts w:ascii="Calibri" w:eastAsia="Times New Roman" w:hAnsi="Calibri" w:cs="Times New Roman"/>
              </w:rPr>
              <w:t>1</w:t>
            </w:r>
            <w:r w:rsidR="00C82CD6">
              <w:rPr>
                <w:rFonts w:ascii="Calibri" w:eastAsia="Times New Roman" w:hAnsi="Calibri" w:cs="Times New Roman"/>
              </w:rPr>
              <w:t>7</w:t>
            </w:r>
          </w:p>
        </w:tc>
        <w:tc>
          <w:tcPr>
            <w:tcW w:w="828" w:type="dxa"/>
            <w:tcBorders>
              <w:top w:val="nil"/>
              <w:left w:val="nil"/>
              <w:bottom w:val="nil"/>
              <w:right w:val="nil"/>
            </w:tcBorders>
            <w:shd w:val="clear" w:color="auto" w:fill="auto"/>
            <w:noWrap/>
            <w:vAlign w:val="bottom"/>
            <w:hideMark/>
          </w:tcPr>
          <w:p w:rsidR="00B20FDD" w:rsidRPr="00B251C0" w:rsidRDefault="00451744"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B20FDD" w:rsidRPr="00B251C0" w:rsidRDefault="00BD1DB6" w:rsidP="00BD1DB6">
            <w:pPr>
              <w:spacing w:after="0" w:line="240" w:lineRule="auto"/>
              <w:jc w:val="right"/>
              <w:rPr>
                <w:rFonts w:ascii="Calibri" w:eastAsia="Times New Roman" w:hAnsi="Calibri" w:cs="Times New Roman"/>
              </w:rPr>
            </w:pPr>
            <w:r w:rsidRPr="00B251C0">
              <w:rPr>
                <w:rFonts w:ascii="Calibri" w:eastAsia="Times New Roman" w:hAnsi="Calibri" w:cs="Times New Roman"/>
              </w:rPr>
              <w:t>2</w:t>
            </w:r>
            <w:r w:rsidR="00B20FDD" w:rsidRPr="00B251C0">
              <w:rPr>
                <w:rFonts w:ascii="Calibri" w:eastAsia="Times New Roman" w:hAnsi="Calibri" w:cs="Times New Roman"/>
              </w:rPr>
              <w:t>5</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C75827" w:rsidP="007117C4">
            <w:pPr>
              <w:spacing w:after="0" w:line="240" w:lineRule="auto"/>
              <w:jc w:val="center"/>
              <w:rPr>
                <w:rFonts w:ascii="Calibri" w:eastAsia="Times New Roman" w:hAnsi="Calibri" w:cs="Times New Roman"/>
              </w:rPr>
            </w:pPr>
            <w:r w:rsidRPr="00B251C0">
              <w:rPr>
                <w:rFonts w:ascii="Calibri" w:eastAsia="Times New Roman" w:hAnsi="Calibri" w:cs="Times New Roman"/>
              </w:rPr>
              <w:t>16</w:t>
            </w:r>
          </w:p>
        </w:tc>
        <w:tc>
          <w:tcPr>
            <w:tcW w:w="754" w:type="dxa"/>
            <w:tcBorders>
              <w:top w:val="nil"/>
              <w:left w:val="nil"/>
              <w:bottom w:val="nil"/>
              <w:right w:val="nil"/>
            </w:tcBorders>
            <w:shd w:val="clear" w:color="auto" w:fill="auto"/>
            <w:noWrap/>
            <w:vAlign w:val="bottom"/>
            <w:hideMark/>
          </w:tcPr>
          <w:p w:rsidR="00B20FDD" w:rsidRPr="00B251C0" w:rsidRDefault="000E1FD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B20FDD" w:rsidRPr="00B251C0" w:rsidRDefault="007117C4" w:rsidP="000C1F86">
            <w:pPr>
              <w:spacing w:after="0" w:line="240" w:lineRule="auto"/>
              <w:jc w:val="right"/>
              <w:rPr>
                <w:rFonts w:ascii="Calibri" w:eastAsia="Times New Roman" w:hAnsi="Calibri" w:cs="Times New Roman"/>
              </w:rPr>
            </w:pPr>
            <w:r>
              <w:rPr>
                <w:rFonts w:ascii="Calibri" w:eastAsia="Times New Roman" w:hAnsi="Calibri" w:cs="Times New Roman"/>
              </w:rPr>
              <w:t>16</w:t>
            </w:r>
          </w:p>
        </w:tc>
        <w:tc>
          <w:tcPr>
            <w:tcW w:w="721" w:type="dxa"/>
            <w:tcBorders>
              <w:top w:val="nil"/>
              <w:left w:val="nil"/>
              <w:bottom w:val="nil"/>
              <w:right w:val="nil"/>
            </w:tcBorders>
            <w:shd w:val="clear" w:color="auto" w:fill="auto"/>
            <w:noWrap/>
            <w:vAlign w:val="bottom"/>
            <w:hideMark/>
          </w:tcPr>
          <w:p w:rsidR="00B20FDD" w:rsidRPr="00B251C0" w:rsidRDefault="00D31AAF" w:rsidP="00D31AAF">
            <w:pPr>
              <w:spacing w:after="0" w:line="240" w:lineRule="auto"/>
              <w:jc w:val="right"/>
              <w:rPr>
                <w:rFonts w:ascii="Calibri" w:eastAsia="Times New Roman" w:hAnsi="Calibri" w:cs="Times New Roman"/>
              </w:rPr>
            </w:pPr>
            <w:r w:rsidRPr="00B251C0">
              <w:rPr>
                <w:rFonts w:ascii="Calibri" w:eastAsia="Times New Roman" w:hAnsi="Calibri" w:cs="Times New Roman"/>
              </w:rPr>
              <w:t>17</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0.50</w:t>
            </w:r>
          </w:p>
        </w:tc>
        <w:tc>
          <w:tcPr>
            <w:tcW w:w="1205" w:type="dxa"/>
            <w:tcBorders>
              <w:top w:val="nil"/>
              <w:left w:val="nil"/>
              <w:bottom w:val="nil"/>
              <w:right w:val="nil"/>
            </w:tcBorders>
            <w:shd w:val="clear" w:color="auto" w:fill="auto"/>
            <w:noWrap/>
            <w:vAlign w:val="bottom"/>
            <w:hideMark/>
          </w:tcPr>
          <w:p w:rsidR="00B20FDD" w:rsidRPr="00B20FDD" w:rsidRDefault="00622F4C" w:rsidP="00622F4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20FDD" w:rsidRPr="00B20FDD">
              <w:rPr>
                <w:rFonts w:ascii="Calibri" w:eastAsia="Times New Roman" w:hAnsi="Calibri" w:cs="Times New Roman"/>
              </w:rPr>
              <w:t>2</w:t>
            </w:r>
          </w:p>
        </w:tc>
        <w:tc>
          <w:tcPr>
            <w:tcW w:w="1536" w:type="dxa"/>
            <w:tcBorders>
              <w:top w:val="nil"/>
              <w:left w:val="nil"/>
              <w:bottom w:val="nil"/>
              <w:right w:val="nil"/>
            </w:tcBorders>
            <w:shd w:val="clear" w:color="auto" w:fill="auto"/>
            <w:noWrap/>
            <w:vAlign w:val="bottom"/>
            <w:hideMark/>
          </w:tcPr>
          <w:p w:rsidR="00B20FDD" w:rsidRPr="00B251C0" w:rsidRDefault="00622F4C" w:rsidP="00055F3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55F38" w:rsidRPr="00B251C0">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B20FDD" w:rsidRPr="00B251C0" w:rsidRDefault="00451744"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30</w:t>
            </w:r>
          </w:p>
        </w:tc>
        <w:tc>
          <w:tcPr>
            <w:tcW w:w="718" w:type="dxa"/>
            <w:tcBorders>
              <w:top w:val="nil"/>
              <w:left w:val="nil"/>
              <w:bottom w:val="nil"/>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B20FDD" w:rsidRPr="00B251C0" w:rsidRDefault="00BD1DB6" w:rsidP="00BD1DB6">
            <w:pPr>
              <w:spacing w:after="0" w:line="240" w:lineRule="auto"/>
              <w:jc w:val="right"/>
              <w:rPr>
                <w:rFonts w:ascii="Calibri" w:eastAsia="Times New Roman" w:hAnsi="Calibri" w:cs="Times New Roman"/>
              </w:rPr>
            </w:pPr>
            <w:r w:rsidRPr="00B251C0">
              <w:rPr>
                <w:rFonts w:ascii="Calibri" w:eastAsia="Times New Roman" w:hAnsi="Calibri" w:cs="Times New Roman"/>
              </w:rPr>
              <w:t>76</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C75827" w:rsidP="007117C4">
            <w:pPr>
              <w:spacing w:after="0" w:line="240" w:lineRule="auto"/>
              <w:jc w:val="center"/>
              <w:rPr>
                <w:rFonts w:ascii="Calibri" w:eastAsia="Times New Roman" w:hAnsi="Calibri" w:cs="Times New Roman"/>
              </w:rPr>
            </w:pPr>
            <w:r w:rsidRPr="00B251C0">
              <w:rPr>
                <w:rFonts w:ascii="Calibri" w:eastAsia="Times New Roman" w:hAnsi="Calibri" w:cs="Times New Roman"/>
              </w:rPr>
              <w:t>21</w:t>
            </w:r>
          </w:p>
        </w:tc>
        <w:tc>
          <w:tcPr>
            <w:tcW w:w="754" w:type="dxa"/>
            <w:tcBorders>
              <w:top w:val="nil"/>
              <w:left w:val="nil"/>
              <w:bottom w:val="nil"/>
              <w:right w:val="nil"/>
            </w:tcBorders>
            <w:shd w:val="clear" w:color="auto" w:fill="auto"/>
            <w:noWrap/>
            <w:vAlign w:val="bottom"/>
            <w:hideMark/>
          </w:tcPr>
          <w:p w:rsidR="00B20FDD" w:rsidRPr="00B251C0" w:rsidRDefault="00622F4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E1FDC" w:rsidRPr="00B251C0">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B20FDD" w:rsidRPr="00B251C0" w:rsidRDefault="000C1F86" w:rsidP="000C1F86">
            <w:pPr>
              <w:spacing w:after="0" w:line="240" w:lineRule="auto"/>
              <w:jc w:val="right"/>
              <w:rPr>
                <w:rFonts w:ascii="Calibri" w:eastAsia="Times New Roman" w:hAnsi="Calibri" w:cs="Times New Roman"/>
              </w:rPr>
            </w:pPr>
            <w:r w:rsidRPr="00B251C0">
              <w:rPr>
                <w:rFonts w:ascii="Calibri" w:eastAsia="Times New Roman" w:hAnsi="Calibri" w:cs="Times New Roman"/>
              </w:rPr>
              <w:t>33</w:t>
            </w:r>
          </w:p>
        </w:tc>
        <w:tc>
          <w:tcPr>
            <w:tcW w:w="721" w:type="dxa"/>
            <w:tcBorders>
              <w:top w:val="nil"/>
              <w:left w:val="nil"/>
              <w:bottom w:val="nil"/>
              <w:right w:val="nil"/>
            </w:tcBorders>
            <w:shd w:val="clear" w:color="auto" w:fill="auto"/>
            <w:noWrap/>
            <w:vAlign w:val="bottom"/>
            <w:hideMark/>
          </w:tcPr>
          <w:p w:rsidR="00B20FDD" w:rsidRPr="00B251C0" w:rsidRDefault="00D31AAF" w:rsidP="00D31AAF">
            <w:pPr>
              <w:spacing w:after="0" w:line="240" w:lineRule="auto"/>
              <w:jc w:val="right"/>
              <w:rPr>
                <w:rFonts w:ascii="Calibri" w:eastAsia="Times New Roman" w:hAnsi="Calibri" w:cs="Times New Roman"/>
              </w:rPr>
            </w:pPr>
            <w:r w:rsidRPr="00B251C0">
              <w:rPr>
                <w:rFonts w:ascii="Calibri" w:eastAsia="Times New Roman" w:hAnsi="Calibri" w:cs="Times New Roman"/>
              </w:rPr>
              <w:t>48</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0.80</w:t>
            </w: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1.25</w:t>
            </w:r>
          </w:p>
        </w:tc>
        <w:tc>
          <w:tcPr>
            <w:tcW w:w="1536" w:type="dxa"/>
            <w:tcBorders>
              <w:top w:val="nil"/>
              <w:left w:val="nil"/>
              <w:bottom w:val="nil"/>
              <w:right w:val="nil"/>
            </w:tcBorders>
            <w:shd w:val="clear" w:color="auto" w:fill="auto"/>
            <w:noWrap/>
            <w:vAlign w:val="bottom"/>
            <w:hideMark/>
          </w:tcPr>
          <w:p w:rsidR="00B20FDD" w:rsidRPr="00B251C0" w:rsidRDefault="00622F4C" w:rsidP="00055F3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55F38" w:rsidRPr="00B251C0">
              <w:rPr>
                <w:rFonts w:ascii="Calibri" w:eastAsia="Times New Roman" w:hAnsi="Calibri" w:cs="Times New Roman"/>
              </w:rPr>
              <w:t>3</w:t>
            </w:r>
            <w:r w:rsidR="00B20FDD" w:rsidRPr="00B251C0">
              <w:rPr>
                <w:rFonts w:ascii="Calibri" w:eastAsia="Times New Roman" w:hAnsi="Calibri" w:cs="Times New Roman"/>
              </w:rPr>
              <w:t>2</w:t>
            </w:r>
          </w:p>
        </w:tc>
        <w:tc>
          <w:tcPr>
            <w:tcW w:w="828" w:type="dxa"/>
            <w:tcBorders>
              <w:top w:val="nil"/>
              <w:left w:val="nil"/>
              <w:bottom w:val="nil"/>
              <w:right w:val="nil"/>
            </w:tcBorders>
            <w:shd w:val="clear" w:color="auto" w:fill="auto"/>
            <w:noWrap/>
            <w:vAlign w:val="bottom"/>
            <w:hideMark/>
          </w:tcPr>
          <w:p w:rsidR="00B20FDD" w:rsidRPr="00B251C0" w:rsidRDefault="00622F4C"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451744" w:rsidRPr="00B251C0">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149</w:t>
            </w:r>
          </w:p>
        </w:tc>
        <w:tc>
          <w:tcPr>
            <w:tcW w:w="718" w:type="dxa"/>
            <w:tcBorders>
              <w:top w:val="nil"/>
              <w:left w:val="nil"/>
              <w:bottom w:val="nil"/>
              <w:right w:val="nil"/>
            </w:tcBorders>
            <w:shd w:val="clear" w:color="auto" w:fill="auto"/>
            <w:noWrap/>
            <w:vAlign w:val="bottom"/>
            <w:hideMark/>
          </w:tcPr>
          <w:p w:rsidR="00B20FDD" w:rsidRPr="00B251C0" w:rsidRDefault="00BD1DB6" w:rsidP="00BD1DB6">
            <w:pPr>
              <w:spacing w:after="0" w:line="240" w:lineRule="auto"/>
              <w:jc w:val="right"/>
              <w:rPr>
                <w:rFonts w:ascii="Calibri" w:eastAsia="Times New Roman" w:hAnsi="Calibri" w:cs="Times New Roman"/>
              </w:rPr>
            </w:pPr>
            <w:r w:rsidRPr="00B251C0">
              <w:rPr>
                <w:rFonts w:ascii="Calibri" w:eastAsia="Times New Roman" w:hAnsi="Calibri" w:cs="Times New Roman"/>
              </w:rPr>
              <w:t>285</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C75827" w:rsidP="007117C4">
            <w:pPr>
              <w:spacing w:after="0" w:line="240" w:lineRule="auto"/>
              <w:jc w:val="center"/>
              <w:rPr>
                <w:rFonts w:ascii="Calibri" w:eastAsia="Times New Roman" w:hAnsi="Calibri" w:cs="Times New Roman"/>
              </w:rPr>
            </w:pPr>
            <w:r w:rsidRPr="00B251C0">
              <w:rPr>
                <w:rFonts w:ascii="Calibri" w:eastAsia="Times New Roman" w:hAnsi="Calibri" w:cs="Times New Roman"/>
              </w:rPr>
              <w:t>29</w:t>
            </w:r>
          </w:p>
        </w:tc>
        <w:tc>
          <w:tcPr>
            <w:tcW w:w="754" w:type="dxa"/>
            <w:tcBorders>
              <w:top w:val="nil"/>
              <w:left w:val="nil"/>
              <w:bottom w:val="nil"/>
              <w:right w:val="nil"/>
            </w:tcBorders>
            <w:shd w:val="clear" w:color="auto" w:fill="auto"/>
            <w:noWrap/>
            <w:vAlign w:val="bottom"/>
            <w:hideMark/>
          </w:tcPr>
          <w:p w:rsidR="00B20FDD" w:rsidRPr="00B251C0" w:rsidRDefault="00622F4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E1FDC" w:rsidRPr="00B251C0">
              <w:rPr>
                <w:rFonts w:ascii="Calibri" w:eastAsia="Times New Roman" w:hAnsi="Calibri" w:cs="Times New Roman"/>
              </w:rPr>
              <w:t>70</w:t>
            </w:r>
          </w:p>
        </w:tc>
        <w:tc>
          <w:tcPr>
            <w:tcW w:w="735" w:type="dxa"/>
            <w:tcBorders>
              <w:top w:val="nil"/>
              <w:left w:val="nil"/>
              <w:bottom w:val="nil"/>
              <w:right w:val="nil"/>
            </w:tcBorders>
            <w:shd w:val="clear" w:color="auto" w:fill="auto"/>
            <w:noWrap/>
            <w:vAlign w:val="bottom"/>
            <w:hideMark/>
          </w:tcPr>
          <w:p w:rsidR="00B20FDD" w:rsidRPr="00B251C0" w:rsidRDefault="000C1F86" w:rsidP="000C1F86">
            <w:pPr>
              <w:spacing w:after="0" w:line="240" w:lineRule="auto"/>
              <w:jc w:val="right"/>
              <w:rPr>
                <w:rFonts w:ascii="Calibri" w:eastAsia="Times New Roman" w:hAnsi="Calibri" w:cs="Times New Roman"/>
              </w:rPr>
            </w:pPr>
            <w:r w:rsidRPr="00B251C0">
              <w:rPr>
                <w:rFonts w:ascii="Calibri" w:eastAsia="Times New Roman" w:hAnsi="Calibri" w:cs="Times New Roman"/>
              </w:rPr>
              <w:t>111</w:t>
            </w:r>
          </w:p>
        </w:tc>
        <w:tc>
          <w:tcPr>
            <w:tcW w:w="721" w:type="dxa"/>
            <w:tcBorders>
              <w:top w:val="nil"/>
              <w:left w:val="nil"/>
              <w:bottom w:val="nil"/>
              <w:right w:val="nil"/>
            </w:tcBorders>
            <w:shd w:val="clear" w:color="auto" w:fill="auto"/>
            <w:noWrap/>
            <w:vAlign w:val="bottom"/>
            <w:hideMark/>
          </w:tcPr>
          <w:p w:rsidR="00B20FDD" w:rsidRPr="00B251C0" w:rsidRDefault="00D31AAF" w:rsidP="00D31AAF">
            <w:pPr>
              <w:spacing w:after="0" w:line="240" w:lineRule="auto"/>
              <w:jc w:val="right"/>
              <w:rPr>
                <w:rFonts w:ascii="Calibri" w:eastAsia="Times New Roman" w:hAnsi="Calibri" w:cs="Times New Roman"/>
              </w:rPr>
            </w:pPr>
            <w:r w:rsidRPr="00B251C0">
              <w:rPr>
                <w:rFonts w:ascii="Calibri" w:eastAsia="Times New Roman" w:hAnsi="Calibri" w:cs="Times New Roman"/>
              </w:rPr>
              <w:t>184</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0.90</w:t>
            </w: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1.11</w:t>
            </w:r>
          </w:p>
        </w:tc>
        <w:tc>
          <w:tcPr>
            <w:tcW w:w="1536" w:type="dxa"/>
            <w:tcBorders>
              <w:top w:val="nil"/>
              <w:left w:val="nil"/>
              <w:bottom w:val="nil"/>
              <w:right w:val="nil"/>
            </w:tcBorders>
            <w:shd w:val="clear" w:color="auto" w:fill="auto"/>
            <w:noWrap/>
            <w:vAlign w:val="bottom"/>
            <w:hideMark/>
          </w:tcPr>
          <w:p w:rsidR="00B20FDD" w:rsidRPr="00B251C0" w:rsidRDefault="00622F4C" w:rsidP="00055F3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55F38" w:rsidRPr="00B251C0">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B20FDD" w:rsidRPr="00B251C0" w:rsidRDefault="00622F4C"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451744" w:rsidRPr="00B251C0">
              <w:rPr>
                <w:rFonts w:ascii="Calibri" w:eastAsia="Times New Roman" w:hAnsi="Calibri" w:cs="Times New Roman"/>
              </w:rPr>
              <w:t>163</w:t>
            </w:r>
          </w:p>
        </w:tc>
        <w:tc>
          <w:tcPr>
            <w:tcW w:w="718" w:type="dxa"/>
            <w:tcBorders>
              <w:top w:val="nil"/>
              <w:left w:val="nil"/>
              <w:bottom w:val="nil"/>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33</w:t>
            </w:r>
            <w:r w:rsidR="00B20FDD" w:rsidRPr="00B251C0">
              <w:rPr>
                <w:rFonts w:ascii="Calibri" w:eastAsia="Times New Roman" w:hAnsi="Calibri" w:cs="Times New Roman"/>
              </w:rPr>
              <w:t>2</w:t>
            </w:r>
          </w:p>
        </w:tc>
        <w:tc>
          <w:tcPr>
            <w:tcW w:w="718" w:type="dxa"/>
            <w:tcBorders>
              <w:top w:val="nil"/>
              <w:left w:val="nil"/>
              <w:bottom w:val="nil"/>
              <w:right w:val="nil"/>
            </w:tcBorders>
            <w:shd w:val="clear" w:color="auto" w:fill="auto"/>
            <w:noWrap/>
            <w:vAlign w:val="bottom"/>
            <w:hideMark/>
          </w:tcPr>
          <w:p w:rsidR="00B20FDD" w:rsidRPr="00B251C0" w:rsidRDefault="00BD1DB6" w:rsidP="00BD1DB6">
            <w:pPr>
              <w:spacing w:after="0" w:line="240" w:lineRule="auto"/>
              <w:jc w:val="right"/>
              <w:rPr>
                <w:rFonts w:ascii="Calibri" w:eastAsia="Times New Roman" w:hAnsi="Calibri" w:cs="Times New Roman"/>
              </w:rPr>
            </w:pPr>
            <w:r w:rsidRPr="00B251C0">
              <w:rPr>
                <w:rFonts w:ascii="Calibri" w:eastAsia="Times New Roman" w:hAnsi="Calibri" w:cs="Times New Roman"/>
              </w:rPr>
              <w:t>616</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C75827" w:rsidP="007117C4">
            <w:pPr>
              <w:spacing w:after="0" w:line="240" w:lineRule="auto"/>
              <w:jc w:val="center"/>
              <w:rPr>
                <w:rFonts w:ascii="Calibri" w:eastAsia="Times New Roman" w:hAnsi="Calibri" w:cs="Times New Roman"/>
              </w:rPr>
            </w:pPr>
            <w:r w:rsidRPr="00B251C0">
              <w:rPr>
                <w:rFonts w:ascii="Calibri" w:eastAsia="Times New Roman" w:hAnsi="Calibri" w:cs="Times New Roman"/>
              </w:rPr>
              <w:t>35</w:t>
            </w:r>
          </w:p>
        </w:tc>
        <w:tc>
          <w:tcPr>
            <w:tcW w:w="754" w:type="dxa"/>
            <w:tcBorders>
              <w:top w:val="nil"/>
              <w:left w:val="nil"/>
              <w:bottom w:val="nil"/>
              <w:right w:val="nil"/>
            </w:tcBorders>
            <w:shd w:val="clear" w:color="auto" w:fill="auto"/>
            <w:noWrap/>
            <w:vAlign w:val="bottom"/>
            <w:hideMark/>
          </w:tcPr>
          <w:p w:rsidR="00B20FDD" w:rsidRPr="00B251C0" w:rsidRDefault="00622F4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E1FDC" w:rsidRPr="00B251C0">
              <w:rPr>
                <w:rFonts w:ascii="Calibri" w:eastAsia="Times New Roman" w:hAnsi="Calibri" w:cs="Times New Roman"/>
              </w:rPr>
              <w:t>14</w:t>
            </w:r>
            <w:r w:rsidR="00B20FDD" w:rsidRPr="00B251C0">
              <w:rPr>
                <w:rFonts w:ascii="Calibri" w:eastAsia="Times New Roman" w:hAnsi="Calibri" w:cs="Times New Roman"/>
              </w:rPr>
              <w:t>3</w:t>
            </w:r>
          </w:p>
        </w:tc>
        <w:tc>
          <w:tcPr>
            <w:tcW w:w="735" w:type="dxa"/>
            <w:tcBorders>
              <w:top w:val="nil"/>
              <w:left w:val="nil"/>
              <w:bottom w:val="nil"/>
              <w:right w:val="nil"/>
            </w:tcBorders>
            <w:shd w:val="clear" w:color="auto" w:fill="auto"/>
            <w:noWrap/>
            <w:vAlign w:val="bottom"/>
            <w:hideMark/>
          </w:tcPr>
          <w:p w:rsidR="00B20FDD" w:rsidRPr="00B251C0" w:rsidRDefault="000C1F86" w:rsidP="000C1F86">
            <w:pPr>
              <w:spacing w:after="0" w:line="240" w:lineRule="auto"/>
              <w:jc w:val="right"/>
              <w:rPr>
                <w:rFonts w:ascii="Calibri" w:eastAsia="Times New Roman" w:hAnsi="Calibri" w:cs="Times New Roman"/>
              </w:rPr>
            </w:pPr>
            <w:r w:rsidRPr="00B251C0">
              <w:rPr>
                <w:rFonts w:ascii="Calibri" w:eastAsia="Times New Roman" w:hAnsi="Calibri" w:cs="Times New Roman"/>
              </w:rPr>
              <w:t>248</w:t>
            </w:r>
          </w:p>
        </w:tc>
        <w:tc>
          <w:tcPr>
            <w:tcW w:w="721" w:type="dxa"/>
            <w:tcBorders>
              <w:top w:val="nil"/>
              <w:left w:val="nil"/>
              <w:bottom w:val="nil"/>
              <w:right w:val="nil"/>
            </w:tcBorders>
            <w:shd w:val="clear" w:color="auto" w:fill="auto"/>
            <w:noWrap/>
            <w:vAlign w:val="bottom"/>
            <w:hideMark/>
          </w:tcPr>
          <w:p w:rsidR="00B20FDD" w:rsidRPr="00B251C0" w:rsidRDefault="00D31AAF" w:rsidP="00D31AAF">
            <w:pPr>
              <w:spacing w:after="0" w:line="240" w:lineRule="auto"/>
              <w:jc w:val="right"/>
              <w:rPr>
                <w:rFonts w:ascii="Calibri" w:eastAsia="Times New Roman" w:hAnsi="Calibri" w:cs="Times New Roman"/>
              </w:rPr>
            </w:pPr>
            <w:r w:rsidRPr="00B251C0">
              <w:rPr>
                <w:rFonts w:ascii="Calibri" w:eastAsia="Times New Roman" w:hAnsi="Calibri" w:cs="Times New Roman"/>
              </w:rPr>
              <w:t>421</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0.96</w:t>
            </w: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1.04</w:t>
            </w:r>
          </w:p>
        </w:tc>
        <w:tc>
          <w:tcPr>
            <w:tcW w:w="1536" w:type="dxa"/>
            <w:tcBorders>
              <w:top w:val="nil"/>
              <w:left w:val="nil"/>
              <w:bottom w:val="nil"/>
              <w:right w:val="nil"/>
            </w:tcBorders>
            <w:shd w:val="clear" w:color="auto" w:fill="auto"/>
            <w:noWrap/>
            <w:vAlign w:val="bottom"/>
            <w:hideMark/>
          </w:tcPr>
          <w:p w:rsidR="00B20FDD" w:rsidRPr="00B251C0" w:rsidRDefault="00622F4C" w:rsidP="00055F3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55F38" w:rsidRPr="00B251C0">
              <w:rPr>
                <w:rFonts w:ascii="Calibri" w:eastAsia="Times New Roman" w:hAnsi="Calibri" w:cs="Times New Roman"/>
              </w:rPr>
              <w:t>69</w:t>
            </w:r>
          </w:p>
        </w:tc>
        <w:tc>
          <w:tcPr>
            <w:tcW w:w="828" w:type="dxa"/>
            <w:tcBorders>
              <w:top w:val="nil"/>
              <w:left w:val="nil"/>
              <w:bottom w:val="nil"/>
              <w:right w:val="nil"/>
            </w:tcBorders>
            <w:shd w:val="clear" w:color="auto" w:fill="auto"/>
            <w:noWrap/>
            <w:vAlign w:val="bottom"/>
            <w:hideMark/>
          </w:tcPr>
          <w:p w:rsidR="00B20FDD" w:rsidRPr="00B251C0" w:rsidRDefault="00622F4C"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451744" w:rsidRPr="00B251C0">
              <w:rPr>
                <w:rFonts w:ascii="Calibri" w:eastAsia="Times New Roman" w:hAnsi="Calibri" w:cs="Times New Roman"/>
              </w:rPr>
              <w:t>409</w:t>
            </w:r>
          </w:p>
        </w:tc>
        <w:tc>
          <w:tcPr>
            <w:tcW w:w="718" w:type="dxa"/>
            <w:tcBorders>
              <w:top w:val="nil"/>
              <w:left w:val="nil"/>
              <w:bottom w:val="nil"/>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885</w:t>
            </w:r>
          </w:p>
        </w:tc>
        <w:tc>
          <w:tcPr>
            <w:tcW w:w="718" w:type="dxa"/>
            <w:tcBorders>
              <w:top w:val="nil"/>
              <w:left w:val="nil"/>
              <w:bottom w:val="nil"/>
              <w:right w:val="nil"/>
            </w:tcBorders>
            <w:shd w:val="clear" w:color="auto" w:fill="auto"/>
            <w:noWrap/>
            <w:vAlign w:val="bottom"/>
            <w:hideMark/>
          </w:tcPr>
          <w:p w:rsidR="00B20FDD" w:rsidRPr="00B251C0" w:rsidRDefault="00BD1DB6" w:rsidP="00BD1DB6">
            <w:pPr>
              <w:spacing w:after="0" w:line="240" w:lineRule="auto"/>
              <w:jc w:val="right"/>
              <w:rPr>
                <w:rFonts w:ascii="Calibri" w:eastAsia="Times New Roman" w:hAnsi="Calibri" w:cs="Times New Roman"/>
              </w:rPr>
            </w:pPr>
            <w:r w:rsidRPr="00B251C0">
              <w:rPr>
                <w:rFonts w:ascii="Calibri" w:eastAsia="Times New Roman" w:hAnsi="Calibri" w:cs="Times New Roman"/>
              </w:rPr>
              <w:t>1,49</w:t>
            </w:r>
            <w:r w:rsidR="00B20FDD" w:rsidRPr="00B251C0">
              <w:rPr>
                <w:rFonts w:ascii="Calibri" w:eastAsia="Times New Roman" w:hAnsi="Calibri" w:cs="Times New Roman"/>
              </w:rPr>
              <w:t>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C75827" w:rsidP="007117C4">
            <w:pPr>
              <w:spacing w:after="0" w:line="240" w:lineRule="auto"/>
              <w:jc w:val="center"/>
              <w:rPr>
                <w:rFonts w:ascii="Calibri" w:eastAsia="Times New Roman" w:hAnsi="Calibri" w:cs="Times New Roman"/>
              </w:rPr>
            </w:pPr>
            <w:r w:rsidRPr="00B251C0">
              <w:rPr>
                <w:rFonts w:ascii="Calibri" w:eastAsia="Times New Roman" w:hAnsi="Calibri" w:cs="Times New Roman"/>
              </w:rPr>
              <w:t>43</w:t>
            </w:r>
          </w:p>
        </w:tc>
        <w:tc>
          <w:tcPr>
            <w:tcW w:w="754" w:type="dxa"/>
            <w:tcBorders>
              <w:top w:val="nil"/>
              <w:left w:val="nil"/>
              <w:bottom w:val="nil"/>
              <w:right w:val="nil"/>
            </w:tcBorders>
            <w:shd w:val="clear" w:color="auto" w:fill="auto"/>
            <w:noWrap/>
            <w:vAlign w:val="bottom"/>
            <w:hideMark/>
          </w:tcPr>
          <w:p w:rsidR="00B20FDD" w:rsidRPr="00B251C0" w:rsidRDefault="00622F4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E1FDC" w:rsidRPr="00B251C0">
              <w:rPr>
                <w:rFonts w:ascii="Calibri" w:eastAsia="Times New Roman" w:hAnsi="Calibri" w:cs="Times New Roman"/>
              </w:rPr>
              <w:t>357</w:t>
            </w:r>
          </w:p>
        </w:tc>
        <w:tc>
          <w:tcPr>
            <w:tcW w:w="735" w:type="dxa"/>
            <w:tcBorders>
              <w:top w:val="nil"/>
              <w:left w:val="nil"/>
              <w:bottom w:val="nil"/>
              <w:right w:val="nil"/>
            </w:tcBorders>
            <w:shd w:val="clear" w:color="auto" w:fill="auto"/>
            <w:noWrap/>
            <w:vAlign w:val="bottom"/>
            <w:hideMark/>
          </w:tcPr>
          <w:p w:rsidR="00B20FDD" w:rsidRPr="00B251C0" w:rsidRDefault="000C1F86" w:rsidP="000C1F86">
            <w:pPr>
              <w:spacing w:after="0" w:line="240" w:lineRule="auto"/>
              <w:jc w:val="right"/>
              <w:rPr>
                <w:rFonts w:ascii="Calibri" w:eastAsia="Times New Roman" w:hAnsi="Calibri" w:cs="Times New Roman"/>
              </w:rPr>
            </w:pPr>
            <w:r w:rsidRPr="00B251C0">
              <w:rPr>
                <w:rFonts w:ascii="Calibri" w:eastAsia="Times New Roman" w:hAnsi="Calibri" w:cs="Times New Roman"/>
              </w:rPr>
              <w:t>680</w:t>
            </w:r>
          </w:p>
        </w:tc>
        <w:tc>
          <w:tcPr>
            <w:tcW w:w="721" w:type="dxa"/>
            <w:tcBorders>
              <w:top w:val="nil"/>
              <w:left w:val="nil"/>
              <w:bottom w:val="nil"/>
              <w:right w:val="nil"/>
            </w:tcBorders>
            <w:shd w:val="clear" w:color="auto" w:fill="auto"/>
            <w:noWrap/>
            <w:vAlign w:val="bottom"/>
            <w:hideMark/>
          </w:tcPr>
          <w:p w:rsidR="00B20FDD" w:rsidRPr="00B251C0" w:rsidRDefault="00D31AAF" w:rsidP="00D31AAF">
            <w:pPr>
              <w:spacing w:after="0" w:line="240" w:lineRule="auto"/>
              <w:jc w:val="right"/>
              <w:rPr>
                <w:rFonts w:ascii="Calibri" w:eastAsia="Times New Roman" w:hAnsi="Calibri" w:cs="Times New Roman"/>
              </w:rPr>
            </w:pPr>
            <w:r w:rsidRPr="00B251C0">
              <w:rPr>
                <w:rFonts w:ascii="Calibri" w:eastAsia="Times New Roman" w:hAnsi="Calibri" w:cs="Times New Roman"/>
              </w:rPr>
              <w:t>1,130</w:t>
            </w:r>
          </w:p>
        </w:tc>
      </w:tr>
      <w:tr w:rsidR="00B20FDD" w:rsidRPr="00D31AAF" w:rsidTr="00B20FDD">
        <w:trPr>
          <w:trHeight w:val="300"/>
          <w:jc w:val="center"/>
        </w:trPr>
        <w:tc>
          <w:tcPr>
            <w:tcW w:w="1608"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0.98</w:t>
            </w:r>
          </w:p>
        </w:tc>
        <w:tc>
          <w:tcPr>
            <w:tcW w:w="1205" w:type="dxa"/>
            <w:tcBorders>
              <w:top w:val="nil"/>
              <w:left w:val="nil"/>
              <w:bottom w:val="nil"/>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1.02</w:t>
            </w:r>
          </w:p>
        </w:tc>
        <w:tc>
          <w:tcPr>
            <w:tcW w:w="1536" w:type="dxa"/>
            <w:tcBorders>
              <w:top w:val="nil"/>
              <w:left w:val="nil"/>
              <w:bottom w:val="nil"/>
              <w:right w:val="nil"/>
            </w:tcBorders>
            <w:shd w:val="clear" w:color="auto" w:fill="auto"/>
            <w:noWrap/>
            <w:vAlign w:val="bottom"/>
            <w:hideMark/>
          </w:tcPr>
          <w:p w:rsidR="00B20FDD" w:rsidRPr="00B251C0" w:rsidRDefault="00622F4C" w:rsidP="00055F3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55F38" w:rsidRPr="00B251C0">
              <w:rPr>
                <w:rFonts w:ascii="Calibri" w:eastAsia="Times New Roman" w:hAnsi="Calibri" w:cs="Times New Roman"/>
              </w:rPr>
              <w:t>95</w:t>
            </w:r>
          </w:p>
        </w:tc>
        <w:tc>
          <w:tcPr>
            <w:tcW w:w="828" w:type="dxa"/>
            <w:tcBorders>
              <w:top w:val="nil"/>
              <w:left w:val="nil"/>
              <w:bottom w:val="nil"/>
              <w:right w:val="nil"/>
            </w:tcBorders>
            <w:shd w:val="clear" w:color="auto" w:fill="auto"/>
            <w:noWrap/>
            <w:vAlign w:val="bottom"/>
            <w:hideMark/>
          </w:tcPr>
          <w:p w:rsidR="00B20FDD" w:rsidRPr="00B251C0" w:rsidRDefault="00622F4C"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451744" w:rsidRPr="00B251C0">
              <w:rPr>
                <w:rFonts w:ascii="Calibri" w:eastAsia="Times New Roman" w:hAnsi="Calibri" w:cs="Times New Roman"/>
              </w:rPr>
              <w:t>812</w:t>
            </w:r>
          </w:p>
        </w:tc>
        <w:tc>
          <w:tcPr>
            <w:tcW w:w="718" w:type="dxa"/>
            <w:tcBorders>
              <w:top w:val="nil"/>
              <w:left w:val="nil"/>
              <w:bottom w:val="nil"/>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1,79</w:t>
            </w:r>
            <w:r w:rsidR="00B20FDD" w:rsidRPr="00B251C0">
              <w:rPr>
                <w:rFonts w:ascii="Calibri" w:eastAsia="Times New Roman" w:hAnsi="Calibri" w:cs="Times New Roman"/>
              </w:rPr>
              <w:t>0</w:t>
            </w:r>
          </w:p>
        </w:tc>
        <w:tc>
          <w:tcPr>
            <w:tcW w:w="718" w:type="dxa"/>
            <w:tcBorders>
              <w:top w:val="nil"/>
              <w:left w:val="nil"/>
              <w:bottom w:val="nil"/>
              <w:right w:val="nil"/>
            </w:tcBorders>
            <w:shd w:val="clear" w:color="auto" w:fill="auto"/>
            <w:noWrap/>
            <w:vAlign w:val="bottom"/>
            <w:hideMark/>
          </w:tcPr>
          <w:p w:rsidR="00B20FDD" w:rsidRPr="00B251C0" w:rsidRDefault="00BD1DB6" w:rsidP="00BD1DB6">
            <w:pPr>
              <w:spacing w:after="0" w:line="240" w:lineRule="auto"/>
              <w:jc w:val="right"/>
              <w:rPr>
                <w:rFonts w:ascii="Calibri" w:eastAsia="Times New Roman" w:hAnsi="Calibri" w:cs="Times New Roman"/>
              </w:rPr>
            </w:pPr>
            <w:r w:rsidRPr="00B251C0">
              <w:rPr>
                <w:rFonts w:ascii="Calibri" w:eastAsia="Times New Roman" w:hAnsi="Calibri" w:cs="Times New Roman"/>
              </w:rPr>
              <w:t>2,75</w:t>
            </w:r>
            <w:r w:rsidR="00B20FDD" w:rsidRPr="00B251C0">
              <w:rPr>
                <w:rFonts w:ascii="Calibri" w:eastAsia="Times New Roman" w:hAnsi="Calibri" w:cs="Times New Roman"/>
              </w:rPr>
              <w:t>0</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p>
        </w:tc>
        <w:tc>
          <w:tcPr>
            <w:tcW w:w="780" w:type="dxa"/>
            <w:tcBorders>
              <w:top w:val="nil"/>
              <w:left w:val="nil"/>
              <w:bottom w:val="nil"/>
              <w:right w:val="nil"/>
            </w:tcBorders>
            <w:shd w:val="clear" w:color="auto" w:fill="auto"/>
            <w:noWrap/>
            <w:vAlign w:val="bottom"/>
            <w:hideMark/>
          </w:tcPr>
          <w:p w:rsidR="00B20FDD" w:rsidRPr="00B251C0" w:rsidRDefault="00C75827" w:rsidP="007117C4">
            <w:pPr>
              <w:spacing w:after="0" w:line="240" w:lineRule="auto"/>
              <w:jc w:val="center"/>
              <w:rPr>
                <w:rFonts w:ascii="Calibri" w:eastAsia="Times New Roman" w:hAnsi="Calibri" w:cs="Times New Roman"/>
              </w:rPr>
            </w:pPr>
            <w:r w:rsidRPr="00B251C0">
              <w:rPr>
                <w:rFonts w:ascii="Calibri" w:eastAsia="Times New Roman" w:hAnsi="Calibri" w:cs="Times New Roman"/>
              </w:rPr>
              <w:t>49</w:t>
            </w:r>
          </w:p>
        </w:tc>
        <w:tc>
          <w:tcPr>
            <w:tcW w:w="754" w:type="dxa"/>
            <w:tcBorders>
              <w:top w:val="nil"/>
              <w:left w:val="nil"/>
              <w:bottom w:val="nil"/>
              <w:right w:val="nil"/>
            </w:tcBorders>
            <w:shd w:val="clear" w:color="auto" w:fill="auto"/>
            <w:noWrap/>
            <w:vAlign w:val="bottom"/>
            <w:hideMark/>
          </w:tcPr>
          <w:p w:rsidR="00B20FDD" w:rsidRPr="00B251C0" w:rsidRDefault="00622F4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0E1FDC" w:rsidRPr="00B251C0">
              <w:rPr>
                <w:rFonts w:ascii="Calibri" w:eastAsia="Times New Roman" w:hAnsi="Calibri" w:cs="Times New Roman"/>
              </w:rPr>
              <w:t>709</w:t>
            </w:r>
          </w:p>
        </w:tc>
        <w:tc>
          <w:tcPr>
            <w:tcW w:w="735" w:type="dxa"/>
            <w:tcBorders>
              <w:top w:val="nil"/>
              <w:left w:val="nil"/>
              <w:bottom w:val="nil"/>
              <w:right w:val="nil"/>
            </w:tcBorders>
            <w:shd w:val="clear" w:color="auto" w:fill="auto"/>
            <w:noWrap/>
            <w:vAlign w:val="bottom"/>
            <w:hideMark/>
          </w:tcPr>
          <w:p w:rsidR="00B20FDD" w:rsidRPr="00B251C0" w:rsidRDefault="000C1F86" w:rsidP="000C1F86">
            <w:pPr>
              <w:spacing w:after="0" w:line="240" w:lineRule="auto"/>
              <w:jc w:val="right"/>
              <w:rPr>
                <w:rFonts w:ascii="Calibri" w:eastAsia="Times New Roman" w:hAnsi="Calibri" w:cs="Times New Roman"/>
              </w:rPr>
            </w:pPr>
            <w:r w:rsidRPr="00B251C0">
              <w:rPr>
                <w:rFonts w:ascii="Calibri" w:eastAsia="Times New Roman" w:hAnsi="Calibri" w:cs="Times New Roman"/>
              </w:rPr>
              <w:t>1,42</w:t>
            </w:r>
            <w:r w:rsidR="00B20FDD" w:rsidRPr="00B251C0">
              <w:rPr>
                <w:rFonts w:ascii="Calibri" w:eastAsia="Times New Roman" w:hAnsi="Calibri" w:cs="Times New Roman"/>
              </w:rPr>
              <w:t>0</w:t>
            </w:r>
          </w:p>
        </w:tc>
        <w:tc>
          <w:tcPr>
            <w:tcW w:w="721" w:type="dxa"/>
            <w:tcBorders>
              <w:top w:val="nil"/>
              <w:left w:val="nil"/>
              <w:bottom w:val="nil"/>
              <w:right w:val="nil"/>
            </w:tcBorders>
            <w:shd w:val="clear" w:color="auto" w:fill="auto"/>
            <w:noWrap/>
            <w:vAlign w:val="bottom"/>
            <w:hideMark/>
          </w:tcPr>
          <w:p w:rsidR="00B20FDD" w:rsidRPr="00B251C0" w:rsidRDefault="00D31AAF" w:rsidP="00D31AAF">
            <w:pPr>
              <w:spacing w:after="0" w:line="240" w:lineRule="auto"/>
              <w:jc w:val="right"/>
              <w:rPr>
                <w:rFonts w:ascii="Calibri" w:eastAsia="Times New Roman" w:hAnsi="Calibri" w:cs="Times New Roman"/>
              </w:rPr>
            </w:pPr>
            <w:r w:rsidRPr="00B251C0">
              <w:rPr>
                <w:rFonts w:ascii="Calibri" w:eastAsia="Times New Roman" w:hAnsi="Calibri" w:cs="Times New Roman"/>
              </w:rPr>
              <w:t>2,25</w:t>
            </w:r>
            <w:r w:rsidR="00B20FDD" w:rsidRPr="00B251C0">
              <w:rPr>
                <w:rFonts w:ascii="Calibri" w:eastAsia="Times New Roman" w:hAnsi="Calibri" w:cs="Times New Roman"/>
              </w:rPr>
              <w:t>0</w:t>
            </w:r>
          </w:p>
        </w:tc>
      </w:tr>
      <w:tr w:rsidR="00B20FDD" w:rsidRPr="00D31AAF" w:rsidTr="00B20FDD">
        <w:trPr>
          <w:trHeight w:val="300"/>
          <w:jc w:val="center"/>
        </w:trPr>
        <w:tc>
          <w:tcPr>
            <w:tcW w:w="1608"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color w:val="000000"/>
              </w:rPr>
            </w:pPr>
            <w:r w:rsidRPr="00B20FDD">
              <w:rPr>
                <w:rFonts w:ascii="Calibri" w:eastAsia="Times New Roman" w:hAnsi="Calibri" w:cs="Times New Roman"/>
                <w:color w:val="000000"/>
              </w:rPr>
              <w:t>0.99</w:t>
            </w:r>
          </w:p>
        </w:tc>
        <w:tc>
          <w:tcPr>
            <w:tcW w:w="1205" w:type="dxa"/>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jc w:val="right"/>
              <w:rPr>
                <w:rFonts w:ascii="Calibri" w:eastAsia="Times New Roman" w:hAnsi="Calibri" w:cs="Times New Roman"/>
              </w:rPr>
            </w:pPr>
            <w:r w:rsidRPr="00B20FDD">
              <w:rPr>
                <w:rFonts w:ascii="Calibri" w:eastAsia="Times New Roman" w:hAnsi="Calibri" w:cs="Times New Roman"/>
              </w:rPr>
              <w:t>1.01</w:t>
            </w:r>
          </w:p>
        </w:tc>
        <w:tc>
          <w:tcPr>
            <w:tcW w:w="1536" w:type="dxa"/>
            <w:tcBorders>
              <w:top w:val="nil"/>
              <w:left w:val="nil"/>
              <w:bottom w:val="single" w:sz="4" w:space="0" w:color="auto"/>
              <w:right w:val="nil"/>
            </w:tcBorders>
            <w:shd w:val="clear" w:color="auto" w:fill="auto"/>
            <w:noWrap/>
            <w:vAlign w:val="bottom"/>
            <w:hideMark/>
          </w:tcPr>
          <w:p w:rsidR="00B20FDD" w:rsidRPr="00B251C0" w:rsidRDefault="00622F4C" w:rsidP="00055F38">
            <w:pPr>
              <w:spacing w:after="0" w:line="240" w:lineRule="auto"/>
              <w:jc w:val="right"/>
              <w:rPr>
                <w:rFonts w:ascii="Calibri" w:eastAsia="Times New Roman" w:hAnsi="Calibri" w:cs="Times New Roman"/>
              </w:rPr>
            </w:pPr>
            <w:r w:rsidRPr="00B251C0">
              <w:rPr>
                <w:rFonts w:ascii="Calibri" w:eastAsia="Times New Roman" w:hAnsi="Calibri" w:cs="Times New Roman"/>
              </w:rPr>
              <w:t xml:space="preserve">             </w:t>
            </w:r>
            <w:r w:rsidR="00B20FDD" w:rsidRPr="00B251C0">
              <w:rPr>
                <w:rFonts w:ascii="Calibri" w:eastAsia="Times New Roman" w:hAnsi="Calibri" w:cs="Times New Roman"/>
              </w:rPr>
              <w:t>132</w:t>
            </w:r>
          </w:p>
        </w:tc>
        <w:tc>
          <w:tcPr>
            <w:tcW w:w="828" w:type="dxa"/>
            <w:tcBorders>
              <w:top w:val="nil"/>
              <w:left w:val="nil"/>
              <w:bottom w:val="single" w:sz="4" w:space="0" w:color="auto"/>
              <w:right w:val="nil"/>
            </w:tcBorders>
            <w:shd w:val="clear" w:color="auto" w:fill="auto"/>
            <w:noWrap/>
            <w:vAlign w:val="bottom"/>
            <w:hideMark/>
          </w:tcPr>
          <w:p w:rsidR="00B20FDD" w:rsidRPr="00B251C0" w:rsidRDefault="00451744" w:rsidP="00451744">
            <w:pPr>
              <w:spacing w:after="0" w:line="240" w:lineRule="auto"/>
              <w:jc w:val="right"/>
              <w:rPr>
                <w:rFonts w:ascii="Calibri" w:eastAsia="Times New Roman" w:hAnsi="Calibri" w:cs="Times New Roman"/>
              </w:rPr>
            </w:pPr>
            <w:r w:rsidRPr="00B251C0">
              <w:rPr>
                <w:rFonts w:ascii="Calibri" w:eastAsia="Times New Roman" w:hAnsi="Calibri" w:cs="Times New Roman"/>
              </w:rPr>
              <w:t>1,60</w:t>
            </w:r>
            <w:r w:rsidR="00B20FDD" w:rsidRPr="00B251C0">
              <w:rPr>
                <w:rFonts w:ascii="Calibri" w:eastAsia="Times New Roman" w:hAnsi="Calibri" w:cs="Times New Roman"/>
              </w:rPr>
              <w:t>0</w:t>
            </w:r>
          </w:p>
        </w:tc>
        <w:tc>
          <w:tcPr>
            <w:tcW w:w="718" w:type="dxa"/>
            <w:tcBorders>
              <w:top w:val="nil"/>
              <w:left w:val="nil"/>
              <w:bottom w:val="single" w:sz="4" w:space="0" w:color="auto"/>
              <w:right w:val="nil"/>
            </w:tcBorders>
            <w:shd w:val="clear" w:color="auto" w:fill="auto"/>
            <w:noWrap/>
            <w:vAlign w:val="bottom"/>
            <w:hideMark/>
          </w:tcPr>
          <w:p w:rsidR="00B20FDD" w:rsidRPr="00B251C0" w:rsidRDefault="00FF56E9" w:rsidP="00FF56E9">
            <w:pPr>
              <w:spacing w:after="0" w:line="240" w:lineRule="auto"/>
              <w:jc w:val="right"/>
              <w:rPr>
                <w:rFonts w:ascii="Calibri" w:eastAsia="Times New Roman" w:hAnsi="Calibri" w:cs="Times New Roman"/>
              </w:rPr>
            </w:pPr>
            <w:r w:rsidRPr="00B251C0">
              <w:rPr>
                <w:rFonts w:ascii="Calibri" w:eastAsia="Times New Roman" w:hAnsi="Calibri" w:cs="Times New Roman"/>
              </w:rPr>
              <w:t>3,55</w:t>
            </w:r>
            <w:r w:rsidR="00B20FDD" w:rsidRPr="00B251C0">
              <w:rPr>
                <w:rFonts w:ascii="Calibri" w:eastAsia="Times New Roman" w:hAnsi="Calibri" w:cs="Times New Roman"/>
              </w:rPr>
              <w:t>0</w:t>
            </w:r>
          </w:p>
        </w:tc>
        <w:tc>
          <w:tcPr>
            <w:tcW w:w="718" w:type="dxa"/>
            <w:tcBorders>
              <w:top w:val="nil"/>
              <w:left w:val="nil"/>
              <w:bottom w:val="single" w:sz="4" w:space="0" w:color="auto"/>
              <w:right w:val="nil"/>
            </w:tcBorders>
            <w:shd w:val="clear" w:color="auto" w:fill="auto"/>
            <w:noWrap/>
            <w:vAlign w:val="bottom"/>
            <w:hideMark/>
          </w:tcPr>
          <w:p w:rsidR="00B20FDD" w:rsidRPr="00B251C0" w:rsidRDefault="00BD1DB6" w:rsidP="00BD1DB6">
            <w:pPr>
              <w:spacing w:after="0" w:line="240" w:lineRule="auto"/>
              <w:jc w:val="right"/>
              <w:rPr>
                <w:rFonts w:ascii="Calibri" w:eastAsia="Times New Roman" w:hAnsi="Calibri" w:cs="Times New Roman"/>
              </w:rPr>
            </w:pPr>
            <w:r w:rsidRPr="00B251C0">
              <w:rPr>
                <w:rFonts w:ascii="Calibri" w:eastAsia="Times New Roman" w:hAnsi="Calibri" w:cs="Times New Roman"/>
              </w:rPr>
              <w:t>4,87</w:t>
            </w:r>
            <w:r w:rsidR="00B20FDD" w:rsidRPr="00B251C0">
              <w:rPr>
                <w:rFonts w:ascii="Calibri" w:eastAsia="Times New Roman" w:hAnsi="Calibri" w:cs="Times New Roman"/>
              </w:rPr>
              <w:t>0</w:t>
            </w:r>
          </w:p>
        </w:tc>
        <w:tc>
          <w:tcPr>
            <w:tcW w:w="266"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jc w:val="right"/>
              <w:rPr>
                <w:rFonts w:ascii="Calibri" w:eastAsia="Times New Roman" w:hAnsi="Calibri" w:cs="Times New Roman"/>
              </w:rPr>
            </w:pPr>
            <w:r w:rsidRPr="00B251C0">
              <w:rPr>
                <w:rFonts w:ascii="Calibri" w:eastAsia="Times New Roman" w:hAnsi="Calibri" w:cs="Times New Roman"/>
              </w:rPr>
              <w:t> </w:t>
            </w:r>
          </w:p>
        </w:tc>
        <w:tc>
          <w:tcPr>
            <w:tcW w:w="780" w:type="dxa"/>
            <w:tcBorders>
              <w:top w:val="nil"/>
              <w:left w:val="nil"/>
              <w:bottom w:val="single" w:sz="4" w:space="0" w:color="auto"/>
              <w:right w:val="nil"/>
            </w:tcBorders>
            <w:shd w:val="clear" w:color="auto" w:fill="auto"/>
            <w:noWrap/>
            <w:vAlign w:val="bottom"/>
            <w:hideMark/>
          </w:tcPr>
          <w:p w:rsidR="00B20FDD" w:rsidRPr="00B251C0" w:rsidRDefault="00C75827" w:rsidP="007117C4">
            <w:pPr>
              <w:spacing w:after="0" w:line="240" w:lineRule="auto"/>
              <w:jc w:val="center"/>
              <w:rPr>
                <w:rFonts w:ascii="Calibri" w:eastAsia="Times New Roman" w:hAnsi="Calibri" w:cs="Times New Roman"/>
              </w:rPr>
            </w:pPr>
            <w:r w:rsidRPr="00B251C0">
              <w:rPr>
                <w:rFonts w:ascii="Calibri" w:eastAsia="Times New Roman" w:hAnsi="Calibri" w:cs="Times New Roman"/>
              </w:rPr>
              <w:t>56</w:t>
            </w:r>
          </w:p>
        </w:tc>
        <w:tc>
          <w:tcPr>
            <w:tcW w:w="754" w:type="dxa"/>
            <w:tcBorders>
              <w:top w:val="nil"/>
              <w:left w:val="nil"/>
              <w:bottom w:val="single" w:sz="4" w:space="0" w:color="auto"/>
              <w:right w:val="nil"/>
            </w:tcBorders>
            <w:shd w:val="clear" w:color="auto" w:fill="auto"/>
            <w:noWrap/>
            <w:vAlign w:val="bottom"/>
            <w:hideMark/>
          </w:tcPr>
          <w:p w:rsidR="00B20FDD" w:rsidRPr="00B251C0" w:rsidRDefault="000E1FDC" w:rsidP="000E1FDC">
            <w:pPr>
              <w:spacing w:after="0" w:line="240" w:lineRule="auto"/>
              <w:jc w:val="right"/>
              <w:rPr>
                <w:rFonts w:ascii="Calibri" w:eastAsia="Times New Roman" w:hAnsi="Calibri" w:cs="Times New Roman"/>
              </w:rPr>
            </w:pPr>
            <w:r w:rsidRPr="00B251C0">
              <w:rPr>
                <w:rFonts w:ascii="Calibri" w:eastAsia="Times New Roman" w:hAnsi="Calibri" w:cs="Times New Roman"/>
              </w:rPr>
              <w:t>1,40</w:t>
            </w:r>
            <w:r w:rsidR="00B20FDD" w:rsidRPr="00B251C0">
              <w:rPr>
                <w:rFonts w:ascii="Calibri" w:eastAsia="Times New Roman" w:hAnsi="Calibri" w:cs="Times New Roman"/>
              </w:rPr>
              <w:t>0</w:t>
            </w:r>
          </w:p>
        </w:tc>
        <w:tc>
          <w:tcPr>
            <w:tcW w:w="735" w:type="dxa"/>
            <w:tcBorders>
              <w:top w:val="nil"/>
              <w:left w:val="nil"/>
              <w:bottom w:val="single" w:sz="4" w:space="0" w:color="auto"/>
              <w:right w:val="nil"/>
            </w:tcBorders>
            <w:shd w:val="clear" w:color="auto" w:fill="auto"/>
            <w:noWrap/>
            <w:vAlign w:val="bottom"/>
            <w:hideMark/>
          </w:tcPr>
          <w:p w:rsidR="00B20FDD" w:rsidRPr="00B251C0" w:rsidRDefault="000C1F86" w:rsidP="000C1F86">
            <w:pPr>
              <w:spacing w:after="0" w:line="240" w:lineRule="auto"/>
              <w:jc w:val="right"/>
              <w:rPr>
                <w:rFonts w:ascii="Calibri" w:eastAsia="Times New Roman" w:hAnsi="Calibri" w:cs="Times New Roman"/>
              </w:rPr>
            </w:pPr>
            <w:r w:rsidRPr="00B251C0">
              <w:rPr>
                <w:rFonts w:ascii="Calibri" w:eastAsia="Times New Roman" w:hAnsi="Calibri" w:cs="Times New Roman"/>
              </w:rPr>
              <w:t>2,91</w:t>
            </w:r>
            <w:r w:rsidR="00B20FDD" w:rsidRPr="00B251C0">
              <w:rPr>
                <w:rFonts w:ascii="Calibri" w:eastAsia="Times New Roman" w:hAnsi="Calibri" w:cs="Times New Roman"/>
              </w:rPr>
              <w:t>0</w:t>
            </w:r>
          </w:p>
        </w:tc>
        <w:tc>
          <w:tcPr>
            <w:tcW w:w="721" w:type="dxa"/>
            <w:tcBorders>
              <w:top w:val="nil"/>
              <w:left w:val="nil"/>
              <w:bottom w:val="single" w:sz="4" w:space="0" w:color="auto"/>
              <w:right w:val="nil"/>
            </w:tcBorders>
            <w:shd w:val="clear" w:color="auto" w:fill="auto"/>
            <w:noWrap/>
            <w:vAlign w:val="bottom"/>
            <w:hideMark/>
          </w:tcPr>
          <w:p w:rsidR="00B20FDD" w:rsidRPr="00B251C0" w:rsidRDefault="00D31AAF" w:rsidP="00D31AAF">
            <w:pPr>
              <w:spacing w:after="0" w:line="240" w:lineRule="auto"/>
              <w:jc w:val="right"/>
              <w:rPr>
                <w:rFonts w:ascii="Calibri" w:eastAsia="Times New Roman" w:hAnsi="Calibri" w:cs="Times New Roman"/>
              </w:rPr>
            </w:pPr>
            <w:r w:rsidRPr="00B251C0">
              <w:rPr>
                <w:rFonts w:ascii="Calibri" w:eastAsia="Times New Roman" w:hAnsi="Calibri" w:cs="Times New Roman"/>
              </w:rPr>
              <w:t>4,37</w:t>
            </w:r>
            <w:r w:rsidR="00B20FDD" w:rsidRPr="00B251C0">
              <w:rPr>
                <w:rFonts w:ascii="Calibri" w:eastAsia="Times New Roman" w:hAnsi="Calibri" w:cs="Times New Roman"/>
              </w:rPr>
              <w:t>0</w:t>
            </w:r>
          </w:p>
        </w:tc>
      </w:tr>
      <w:tr w:rsidR="00B20FDD" w:rsidRPr="00B20FDD" w:rsidTr="00B20FDD">
        <w:trPr>
          <w:trHeight w:val="300"/>
          <w:jc w:val="center"/>
        </w:trPr>
        <w:tc>
          <w:tcPr>
            <w:tcW w:w="2813" w:type="dxa"/>
            <w:gridSpan w:val="2"/>
            <w:tcBorders>
              <w:top w:val="nil"/>
              <w:left w:val="nil"/>
              <w:bottom w:val="nil"/>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proofErr w:type="spellStart"/>
            <w:r w:rsidRPr="00B20FDD">
              <w:rPr>
                <w:rFonts w:ascii="Calibri" w:eastAsia="Times New Roman" w:hAnsi="Calibri" w:cs="Times New Roman"/>
                <w:color w:val="000000"/>
              </w:rPr>
              <w:t>Kentau</w:t>
            </w:r>
            <w:proofErr w:type="spellEnd"/>
            <w:r w:rsidRPr="00B20FDD">
              <w:rPr>
                <w:rFonts w:ascii="Calibri" w:eastAsia="Times New Roman" w:hAnsi="Calibri" w:cs="Times New Roman"/>
                <w:color w:val="000000"/>
              </w:rPr>
              <w:t xml:space="preserve"> statistic</w:t>
            </w:r>
          </w:p>
        </w:tc>
        <w:tc>
          <w:tcPr>
            <w:tcW w:w="1536" w:type="dxa"/>
            <w:tcBorders>
              <w:top w:val="nil"/>
              <w:left w:val="nil"/>
              <w:bottom w:val="nil"/>
              <w:right w:val="nil"/>
            </w:tcBorders>
            <w:shd w:val="clear" w:color="auto" w:fill="auto"/>
            <w:noWrap/>
            <w:vAlign w:val="bottom"/>
            <w:hideMark/>
          </w:tcPr>
          <w:p w:rsidR="00B20FDD" w:rsidRPr="00B251C0" w:rsidRDefault="00A07346"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0.287</w:t>
            </w:r>
          </w:p>
        </w:tc>
        <w:tc>
          <w:tcPr>
            <w:tcW w:w="828" w:type="dxa"/>
            <w:tcBorders>
              <w:top w:val="nil"/>
              <w:left w:val="nil"/>
              <w:bottom w:val="nil"/>
              <w:right w:val="nil"/>
            </w:tcBorders>
            <w:shd w:val="clear" w:color="auto" w:fill="auto"/>
            <w:noWrap/>
            <w:vAlign w:val="bottom"/>
            <w:hideMark/>
          </w:tcPr>
          <w:p w:rsidR="00B20FDD" w:rsidRPr="00B251C0" w:rsidRDefault="00A07346"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0.216</w:t>
            </w:r>
          </w:p>
        </w:tc>
        <w:tc>
          <w:tcPr>
            <w:tcW w:w="718" w:type="dxa"/>
            <w:tcBorders>
              <w:top w:val="nil"/>
              <w:left w:val="nil"/>
              <w:bottom w:val="nil"/>
              <w:right w:val="nil"/>
            </w:tcBorders>
            <w:shd w:val="clear" w:color="auto" w:fill="auto"/>
            <w:noWrap/>
            <w:vAlign w:val="bottom"/>
            <w:hideMark/>
          </w:tcPr>
          <w:p w:rsidR="00B20FDD" w:rsidRPr="00B251C0" w:rsidRDefault="00A07346"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0.223</w:t>
            </w:r>
          </w:p>
        </w:tc>
        <w:tc>
          <w:tcPr>
            <w:tcW w:w="718" w:type="dxa"/>
            <w:tcBorders>
              <w:top w:val="nil"/>
              <w:left w:val="nil"/>
              <w:bottom w:val="nil"/>
              <w:right w:val="nil"/>
            </w:tcBorders>
            <w:shd w:val="clear" w:color="auto" w:fill="auto"/>
            <w:noWrap/>
            <w:vAlign w:val="bottom"/>
            <w:hideMark/>
          </w:tcPr>
          <w:p w:rsidR="00B20FDD" w:rsidRPr="00B251C0" w:rsidRDefault="00A07346"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0.143</w:t>
            </w:r>
          </w:p>
        </w:tc>
        <w:tc>
          <w:tcPr>
            <w:tcW w:w="266" w:type="dxa"/>
            <w:tcBorders>
              <w:top w:val="nil"/>
              <w:left w:val="nil"/>
              <w:bottom w:val="nil"/>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B20FDD" w:rsidRPr="00B251C0" w:rsidRDefault="00866B5E"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0.154</w:t>
            </w:r>
          </w:p>
        </w:tc>
        <w:tc>
          <w:tcPr>
            <w:tcW w:w="754" w:type="dxa"/>
            <w:tcBorders>
              <w:top w:val="nil"/>
              <w:left w:val="nil"/>
              <w:bottom w:val="nil"/>
              <w:right w:val="nil"/>
            </w:tcBorders>
            <w:shd w:val="clear" w:color="auto" w:fill="auto"/>
            <w:noWrap/>
            <w:vAlign w:val="bottom"/>
            <w:hideMark/>
          </w:tcPr>
          <w:p w:rsidR="00B20FDD" w:rsidRPr="00B251C0" w:rsidRDefault="00866B5E"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0.140</w:t>
            </w:r>
          </w:p>
        </w:tc>
        <w:tc>
          <w:tcPr>
            <w:tcW w:w="735" w:type="dxa"/>
            <w:tcBorders>
              <w:top w:val="nil"/>
              <w:left w:val="nil"/>
              <w:bottom w:val="nil"/>
              <w:right w:val="nil"/>
            </w:tcBorders>
            <w:shd w:val="clear" w:color="auto" w:fill="auto"/>
            <w:noWrap/>
            <w:vAlign w:val="bottom"/>
            <w:hideMark/>
          </w:tcPr>
          <w:p w:rsidR="00B20FDD" w:rsidRPr="00B251C0" w:rsidRDefault="00866B5E"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0.090</w:t>
            </w:r>
          </w:p>
        </w:tc>
        <w:tc>
          <w:tcPr>
            <w:tcW w:w="721" w:type="dxa"/>
            <w:tcBorders>
              <w:top w:val="nil"/>
              <w:left w:val="nil"/>
              <w:bottom w:val="nil"/>
              <w:right w:val="nil"/>
            </w:tcBorders>
            <w:shd w:val="clear" w:color="auto" w:fill="auto"/>
            <w:noWrap/>
            <w:vAlign w:val="bottom"/>
            <w:hideMark/>
          </w:tcPr>
          <w:p w:rsidR="00B20FDD" w:rsidRPr="00B251C0" w:rsidRDefault="00866B5E"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0.044</w:t>
            </w:r>
          </w:p>
        </w:tc>
      </w:tr>
      <w:tr w:rsidR="00B20FDD" w:rsidRPr="00B20FDD" w:rsidTr="00B20FDD">
        <w:trPr>
          <w:trHeight w:val="300"/>
          <w:jc w:val="center"/>
        </w:trPr>
        <w:tc>
          <w:tcPr>
            <w:tcW w:w="2813" w:type="dxa"/>
            <w:gridSpan w:val="2"/>
            <w:tcBorders>
              <w:top w:val="nil"/>
              <w:left w:val="nil"/>
              <w:bottom w:val="single" w:sz="4" w:space="0" w:color="auto"/>
              <w:right w:val="nil"/>
            </w:tcBorders>
            <w:shd w:val="clear" w:color="auto" w:fill="auto"/>
            <w:noWrap/>
            <w:vAlign w:val="bottom"/>
            <w:hideMark/>
          </w:tcPr>
          <w:p w:rsidR="00B20FDD" w:rsidRPr="00B20FDD" w:rsidRDefault="00B20FDD" w:rsidP="00B20FDD">
            <w:pPr>
              <w:spacing w:after="0" w:line="240" w:lineRule="auto"/>
              <w:rPr>
                <w:rFonts w:ascii="Calibri" w:eastAsia="Times New Roman" w:hAnsi="Calibri" w:cs="Times New Roman"/>
                <w:color w:val="000000"/>
              </w:rPr>
            </w:pPr>
            <w:r w:rsidRPr="00B20FDD">
              <w:rPr>
                <w:rFonts w:ascii="Calibri" w:eastAsia="Times New Roman" w:hAnsi="Calibri" w:cs="Times New Roman"/>
                <w:color w:val="000000"/>
              </w:rPr>
              <w:t>P-value</w:t>
            </w:r>
          </w:p>
        </w:tc>
        <w:tc>
          <w:tcPr>
            <w:tcW w:w="1536" w:type="dxa"/>
            <w:tcBorders>
              <w:top w:val="nil"/>
              <w:left w:val="nil"/>
              <w:bottom w:val="single" w:sz="4" w:space="0" w:color="auto"/>
              <w:right w:val="nil"/>
            </w:tcBorders>
            <w:shd w:val="clear" w:color="auto" w:fill="auto"/>
            <w:noWrap/>
            <w:vAlign w:val="bottom"/>
            <w:hideMark/>
          </w:tcPr>
          <w:p w:rsidR="00B20FDD" w:rsidRPr="00B251C0" w:rsidRDefault="00A07346"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0.026</w:t>
            </w:r>
          </w:p>
        </w:tc>
        <w:tc>
          <w:tcPr>
            <w:tcW w:w="828" w:type="dxa"/>
            <w:tcBorders>
              <w:top w:val="nil"/>
              <w:left w:val="nil"/>
              <w:bottom w:val="single" w:sz="4" w:space="0" w:color="auto"/>
              <w:right w:val="nil"/>
            </w:tcBorders>
            <w:shd w:val="clear" w:color="auto" w:fill="auto"/>
            <w:noWrap/>
            <w:vAlign w:val="bottom"/>
            <w:hideMark/>
          </w:tcPr>
          <w:p w:rsidR="00B20FDD" w:rsidRPr="00B251C0" w:rsidRDefault="00A07346"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0.097</w:t>
            </w:r>
          </w:p>
        </w:tc>
        <w:tc>
          <w:tcPr>
            <w:tcW w:w="718" w:type="dxa"/>
            <w:tcBorders>
              <w:top w:val="nil"/>
              <w:left w:val="nil"/>
              <w:bottom w:val="single" w:sz="4" w:space="0" w:color="auto"/>
              <w:right w:val="nil"/>
            </w:tcBorders>
            <w:shd w:val="clear" w:color="auto" w:fill="auto"/>
            <w:noWrap/>
            <w:vAlign w:val="bottom"/>
            <w:hideMark/>
          </w:tcPr>
          <w:p w:rsidR="00B20FDD" w:rsidRPr="00B251C0" w:rsidRDefault="00A07346"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0.087</w:t>
            </w:r>
          </w:p>
        </w:tc>
        <w:tc>
          <w:tcPr>
            <w:tcW w:w="718" w:type="dxa"/>
            <w:tcBorders>
              <w:top w:val="nil"/>
              <w:left w:val="nil"/>
              <w:bottom w:val="single" w:sz="4" w:space="0" w:color="auto"/>
              <w:right w:val="nil"/>
            </w:tcBorders>
            <w:shd w:val="clear" w:color="auto" w:fill="auto"/>
            <w:noWrap/>
            <w:vAlign w:val="bottom"/>
            <w:hideMark/>
          </w:tcPr>
          <w:p w:rsidR="00B20FDD" w:rsidRPr="00B251C0" w:rsidRDefault="00A07346"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0.276</w:t>
            </w:r>
          </w:p>
        </w:tc>
        <w:tc>
          <w:tcPr>
            <w:tcW w:w="266" w:type="dxa"/>
            <w:tcBorders>
              <w:top w:val="nil"/>
              <w:left w:val="nil"/>
              <w:bottom w:val="single" w:sz="4" w:space="0" w:color="auto"/>
              <w:right w:val="nil"/>
            </w:tcBorders>
            <w:shd w:val="clear" w:color="auto" w:fill="auto"/>
            <w:noWrap/>
            <w:vAlign w:val="bottom"/>
            <w:hideMark/>
          </w:tcPr>
          <w:p w:rsidR="00B20FDD" w:rsidRPr="00B251C0" w:rsidRDefault="00B20FDD" w:rsidP="00B20FDD">
            <w:pPr>
              <w:spacing w:after="0" w:line="240" w:lineRule="auto"/>
              <w:rPr>
                <w:rFonts w:ascii="Calibri" w:eastAsia="Times New Roman" w:hAnsi="Calibri" w:cs="Times New Roman"/>
                <w:color w:val="000000"/>
              </w:rPr>
            </w:pPr>
            <w:r w:rsidRPr="00B251C0">
              <w:rPr>
                <w:rFonts w:ascii="Calibri" w:eastAsia="Times New Roman" w:hAnsi="Calibri" w:cs="Times New Roman"/>
                <w:color w:val="000000"/>
              </w:rPr>
              <w:t> </w:t>
            </w:r>
          </w:p>
        </w:tc>
        <w:tc>
          <w:tcPr>
            <w:tcW w:w="780" w:type="dxa"/>
            <w:tcBorders>
              <w:top w:val="nil"/>
              <w:left w:val="nil"/>
              <w:bottom w:val="single" w:sz="4" w:space="0" w:color="auto"/>
              <w:right w:val="nil"/>
            </w:tcBorders>
            <w:shd w:val="clear" w:color="auto" w:fill="auto"/>
            <w:noWrap/>
            <w:vAlign w:val="bottom"/>
            <w:hideMark/>
          </w:tcPr>
          <w:p w:rsidR="00B20FDD" w:rsidRPr="00B251C0" w:rsidRDefault="00866B5E"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0.237</w:t>
            </w:r>
          </w:p>
        </w:tc>
        <w:tc>
          <w:tcPr>
            <w:tcW w:w="754" w:type="dxa"/>
            <w:tcBorders>
              <w:top w:val="nil"/>
              <w:left w:val="nil"/>
              <w:bottom w:val="single" w:sz="4" w:space="0" w:color="auto"/>
              <w:right w:val="nil"/>
            </w:tcBorders>
            <w:shd w:val="clear" w:color="auto" w:fill="auto"/>
            <w:noWrap/>
            <w:vAlign w:val="bottom"/>
            <w:hideMark/>
          </w:tcPr>
          <w:p w:rsidR="00B20FDD" w:rsidRPr="00B251C0" w:rsidRDefault="00866B5E"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0.284</w:t>
            </w:r>
          </w:p>
        </w:tc>
        <w:tc>
          <w:tcPr>
            <w:tcW w:w="735" w:type="dxa"/>
            <w:tcBorders>
              <w:top w:val="nil"/>
              <w:left w:val="nil"/>
              <w:bottom w:val="single" w:sz="4" w:space="0" w:color="auto"/>
              <w:right w:val="nil"/>
            </w:tcBorders>
            <w:shd w:val="clear" w:color="auto" w:fill="auto"/>
            <w:noWrap/>
            <w:vAlign w:val="bottom"/>
            <w:hideMark/>
          </w:tcPr>
          <w:p w:rsidR="00B20FDD" w:rsidRPr="00B251C0" w:rsidRDefault="00866B5E"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0.497</w:t>
            </w:r>
          </w:p>
        </w:tc>
        <w:tc>
          <w:tcPr>
            <w:tcW w:w="721" w:type="dxa"/>
            <w:tcBorders>
              <w:top w:val="nil"/>
              <w:left w:val="nil"/>
              <w:bottom w:val="single" w:sz="4" w:space="0" w:color="auto"/>
              <w:right w:val="nil"/>
            </w:tcBorders>
            <w:shd w:val="clear" w:color="auto" w:fill="auto"/>
            <w:noWrap/>
            <w:vAlign w:val="bottom"/>
            <w:hideMark/>
          </w:tcPr>
          <w:p w:rsidR="00B20FDD" w:rsidRPr="00B251C0" w:rsidRDefault="00866B5E" w:rsidP="00B20FDD">
            <w:pPr>
              <w:spacing w:after="0" w:line="240" w:lineRule="auto"/>
              <w:jc w:val="right"/>
              <w:rPr>
                <w:rFonts w:ascii="Calibri" w:eastAsia="Times New Roman" w:hAnsi="Calibri" w:cs="Times New Roman"/>
                <w:color w:val="000000"/>
              </w:rPr>
            </w:pPr>
            <w:r w:rsidRPr="00B251C0">
              <w:rPr>
                <w:rFonts w:ascii="Calibri" w:eastAsia="Times New Roman" w:hAnsi="Calibri" w:cs="Times New Roman"/>
                <w:color w:val="000000"/>
              </w:rPr>
              <w:t>0.748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6B" w:rsidRDefault="0018306B" w:rsidP="00635780">
      <w:pPr>
        <w:spacing w:after="0" w:line="240" w:lineRule="auto"/>
      </w:pPr>
      <w:r>
        <w:separator/>
      </w:r>
    </w:p>
  </w:endnote>
  <w:endnote w:type="continuationSeparator" w:id="0">
    <w:p w:rsidR="0018306B" w:rsidRDefault="0018306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D8633E" w:rsidRDefault="00D8633E">
        <w:pPr>
          <w:pStyle w:val="Footer"/>
          <w:jc w:val="center"/>
        </w:pPr>
        <w:r>
          <w:fldChar w:fldCharType="begin"/>
        </w:r>
        <w:r>
          <w:instrText xml:space="preserve"> PAGE   \* MERGEFORMAT </w:instrText>
        </w:r>
        <w:r>
          <w:fldChar w:fldCharType="separate"/>
        </w:r>
        <w:r w:rsidR="009B7FB7">
          <w:rPr>
            <w:noProof/>
          </w:rPr>
          <w:t>2</w:t>
        </w:r>
        <w:r>
          <w:rPr>
            <w:noProof/>
          </w:rPr>
          <w:fldChar w:fldCharType="end"/>
        </w:r>
      </w:p>
    </w:sdtContent>
  </w:sdt>
  <w:p w:rsidR="00D8633E" w:rsidRDefault="00D86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6B" w:rsidRDefault="0018306B" w:rsidP="00635780">
      <w:pPr>
        <w:spacing w:after="0" w:line="240" w:lineRule="auto"/>
      </w:pPr>
      <w:r>
        <w:separator/>
      </w:r>
    </w:p>
  </w:footnote>
  <w:footnote w:type="continuationSeparator" w:id="0">
    <w:p w:rsidR="0018306B" w:rsidRDefault="0018306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E" w:rsidRPr="00094819" w:rsidRDefault="00D8633E" w:rsidP="00635780">
    <w:pPr>
      <w:pStyle w:val="Header"/>
      <w:jc w:val="center"/>
      <w:rPr>
        <w:rFonts w:ascii="Arial Narrow" w:hAnsi="Arial Narrow" w:cs="Arial"/>
        <w:sz w:val="24"/>
        <w:szCs w:val="24"/>
      </w:rPr>
    </w:pPr>
    <w:r>
      <w:rPr>
        <w:rFonts w:ascii="Arial Narrow" w:hAnsi="Arial Narrow" w:cs="Arial"/>
        <w:sz w:val="24"/>
        <w:szCs w:val="24"/>
      </w:rPr>
      <w:t>CHARITON</w:t>
    </w:r>
    <w:r w:rsidRPr="00094819">
      <w:rPr>
        <w:rFonts w:ascii="Arial Narrow" w:hAnsi="Arial Narrow" w:cs="Arial"/>
        <w:sz w:val="24"/>
        <w:szCs w:val="24"/>
      </w:rPr>
      <w:t xml:space="preserve"> RIVER BASIN</w:t>
    </w:r>
  </w:p>
  <w:p w:rsidR="00D8633E" w:rsidRPr="00094819" w:rsidRDefault="00D8633E"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69039</w:t>
    </w:r>
    <w:r w:rsidRPr="00094819">
      <w:rPr>
        <w:rFonts w:ascii="Arial Narrow" w:hAnsi="Arial Narrow" w:cs="Arial"/>
        <w:b/>
        <w:sz w:val="32"/>
        <w:szCs w:val="32"/>
      </w:rPr>
      <w:t xml:space="preserve">00 </w:t>
    </w:r>
    <w:r>
      <w:rPr>
        <w:rFonts w:ascii="Arial Narrow" w:hAnsi="Arial Narrow" w:cs="Arial"/>
        <w:b/>
        <w:sz w:val="32"/>
        <w:szCs w:val="32"/>
      </w:rPr>
      <w:t>CHARITON</w:t>
    </w:r>
    <w:r w:rsidRPr="00094819">
      <w:rPr>
        <w:rFonts w:ascii="Arial Narrow" w:hAnsi="Arial Narrow" w:cs="Arial"/>
        <w:b/>
        <w:sz w:val="32"/>
        <w:szCs w:val="32"/>
      </w:rPr>
      <w:t xml:space="preserve"> RIVER NEAR </w:t>
    </w:r>
    <w:r>
      <w:rPr>
        <w:rFonts w:ascii="Arial Narrow" w:hAnsi="Arial Narrow" w:cs="Arial"/>
        <w:b/>
        <w:sz w:val="32"/>
        <w:szCs w:val="32"/>
      </w:rPr>
      <w:t>RATHBUN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2179D"/>
    <w:rsid w:val="000239A9"/>
    <w:rsid w:val="000331EE"/>
    <w:rsid w:val="000370B9"/>
    <w:rsid w:val="00042C8E"/>
    <w:rsid w:val="00044905"/>
    <w:rsid w:val="00054AB9"/>
    <w:rsid w:val="00055F38"/>
    <w:rsid w:val="00056F0B"/>
    <w:rsid w:val="00062C6C"/>
    <w:rsid w:val="00084546"/>
    <w:rsid w:val="00092BA3"/>
    <w:rsid w:val="00094819"/>
    <w:rsid w:val="00094BF5"/>
    <w:rsid w:val="000A121A"/>
    <w:rsid w:val="000A1C0A"/>
    <w:rsid w:val="000A3B05"/>
    <w:rsid w:val="000A4BE2"/>
    <w:rsid w:val="000B2745"/>
    <w:rsid w:val="000B34BB"/>
    <w:rsid w:val="000B4156"/>
    <w:rsid w:val="000B5FD7"/>
    <w:rsid w:val="000B7F1C"/>
    <w:rsid w:val="000C0139"/>
    <w:rsid w:val="000C1F86"/>
    <w:rsid w:val="000C6926"/>
    <w:rsid w:val="000C7BF9"/>
    <w:rsid w:val="000D2955"/>
    <w:rsid w:val="000D2D76"/>
    <w:rsid w:val="000D42C1"/>
    <w:rsid w:val="000E0714"/>
    <w:rsid w:val="000E07A0"/>
    <w:rsid w:val="000E08A5"/>
    <w:rsid w:val="000E130D"/>
    <w:rsid w:val="000E1BD5"/>
    <w:rsid w:val="000E1FDC"/>
    <w:rsid w:val="000F1824"/>
    <w:rsid w:val="00111B08"/>
    <w:rsid w:val="00113F25"/>
    <w:rsid w:val="00124F66"/>
    <w:rsid w:val="00126B54"/>
    <w:rsid w:val="001277CD"/>
    <w:rsid w:val="0013416F"/>
    <w:rsid w:val="00135D3D"/>
    <w:rsid w:val="0013659E"/>
    <w:rsid w:val="00136EB5"/>
    <w:rsid w:val="00140959"/>
    <w:rsid w:val="00144B65"/>
    <w:rsid w:val="0015089B"/>
    <w:rsid w:val="001515C5"/>
    <w:rsid w:val="0015367F"/>
    <w:rsid w:val="00154BFD"/>
    <w:rsid w:val="00155038"/>
    <w:rsid w:val="001566C9"/>
    <w:rsid w:val="00167A5E"/>
    <w:rsid w:val="00181ECD"/>
    <w:rsid w:val="00182F6A"/>
    <w:rsid w:val="0018306B"/>
    <w:rsid w:val="0018652F"/>
    <w:rsid w:val="0019335F"/>
    <w:rsid w:val="001953BC"/>
    <w:rsid w:val="001A4495"/>
    <w:rsid w:val="001E1AAF"/>
    <w:rsid w:val="001E5AD5"/>
    <w:rsid w:val="001F168F"/>
    <w:rsid w:val="001F6835"/>
    <w:rsid w:val="002055F7"/>
    <w:rsid w:val="00221243"/>
    <w:rsid w:val="00222A52"/>
    <w:rsid w:val="002304C1"/>
    <w:rsid w:val="00233460"/>
    <w:rsid w:val="00251846"/>
    <w:rsid w:val="00253B4D"/>
    <w:rsid w:val="00260268"/>
    <w:rsid w:val="00272325"/>
    <w:rsid w:val="00282A42"/>
    <w:rsid w:val="002862D6"/>
    <w:rsid w:val="0029065E"/>
    <w:rsid w:val="00290E10"/>
    <w:rsid w:val="00294857"/>
    <w:rsid w:val="0029588A"/>
    <w:rsid w:val="002A2ABC"/>
    <w:rsid w:val="002A46F0"/>
    <w:rsid w:val="002B2259"/>
    <w:rsid w:val="002B544A"/>
    <w:rsid w:val="002C35D9"/>
    <w:rsid w:val="002D2885"/>
    <w:rsid w:val="002D6C19"/>
    <w:rsid w:val="002F5D5F"/>
    <w:rsid w:val="002F7869"/>
    <w:rsid w:val="002F7BBA"/>
    <w:rsid w:val="00303848"/>
    <w:rsid w:val="0030479E"/>
    <w:rsid w:val="00325235"/>
    <w:rsid w:val="003323D0"/>
    <w:rsid w:val="003332CF"/>
    <w:rsid w:val="0034416D"/>
    <w:rsid w:val="00351B8E"/>
    <w:rsid w:val="003524BB"/>
    <w:rsid w:val="003529D9"/>
    <w:rsid w:val="003647DC"/>
    <w:rsid w:val="00364B42"/>
    <w:rsid w:val="00371078"/>
    <w:rsid w:val="003807C2"/>
    <w:rsid w:val="003A2BE4"/>
    <w:rsid w:val="003A43FB"/>
    <w:rsid w:val="003B2B56"/>
    <w:rsid w:val="003B5B0F"/>
    <w:rsid w:val="003D04BE"/>
    <w:rsid w:val="003E7011"/>
    <w:rsid w:val="003F136A"/>
    <w:rsid w:val="003F248D"/>
    <w:rsid w:val="00402174"/>
    <w:rsid w:val="004030D0"/>
    <w:rsid w:val="004037B7"/>
    <w:rsid w:val="004058FD"/>
    <w:rsid w:val="004073B1"/>
    <w:rsid w:val="00424A9A"/>
    <w:rsid w:val="00426EF9"/>
    <w:rsid w:val="0043630B"/>
    <w:rsid w:val="004370E5"/>
    <w:rsid w:val="00451744"/>
    <w:rsid w:val="0046631E"/>
    <w:rsid w:val="0046710E"/>
    <w:rsid w:val="00471CA2"/>
    <w:rsid w:val="00483DFA"/>
    <w:rsid w:val="00486647"/>
    <w:rsid w:val="0048683B"/>
    <w:rsid w:val="00487880"/>
    <w:rsid w:val="004B4EBA"/>
    <w:rsid w:val="004D7316"/>
    <w:rsid w:val="004E0BB4"/>
    <w:rsid w:val="004E32E3"/>
    <w:rsid w:val="004F5C1C"/>
    <w:rsid w:val="004F74DB"/>
    <w:rsid w:val="00503EC2"/>
    <w:rsid w:val="0050711B"/>
    <w:rsid w:val="00512146"/>
    <w:rsid w:val="005168E7"/>
    <w:rsid w:val="00517C51"/>
    <w:rsid w:val="00536D55"/>
    <w:rsid w:val="0053704D"/>
    <w:rsid w:val="00560EDF"/>
    <w:rsid w:val="00567261"/>
    <w:rsid w:val="00572EF1"/>
    <w:rsid w:val="00573674"/>
    <w:rsid w:val="00582463"/>
    <w:rsid w:val="00584D86"/>
    <w:rsid w:val="0058679A"/>
    <w:rsid w:val="005A503C"/>
    <w:rsid w:val="005A556D"/>
    <w:rsid w:val="005C060D"/>
    <w:rsid w:val="005C37F9"/>
    <w:rsid w:val="005C4E6D"/>
    <w:rsid w:val="005D6441"/>
    <w:rsid w:val="005F13B0"/>
    <w:rsid w:val="005F3E92"/>
    <w:rsid w:val="005F4B4F"/>
    <w:rsid w:val="00605050"/>
    <w:rsid w:val="00607B9F"/>
    <w:rsid w:val="006162FF"/>
    <w:rsid w:val="00622F4C"/>
    <w:rsid w:val="00623B36"/>
    <w:rsid w:val="0062756C"/>
    <w:rsid w:val="00635780"/>
    <w:rsid w:val="0063741F"/>
    <w:rsid w:val="00640486"/>
    <w:rsid w:val="0064090C"/>
    <w:rsid w:val="0064165A"/>
    <w:rsid w:val="00641B29"/>
    <w:rsid w:val="00650863"/>
    <w:rsid w:val="00654541"/>
    <w:rsid w:val="006546A1"/>
    <w:rsid w:val="00654E98"/>
    <w:rsid w:val="00665E03"/>
    <w:rsid w:val="00667B09"/>
    <w:rsid w:val="00677C75"/>
    <w:rsid w:val="006966A8"/>
    <w:rsid w:val="006A07C0"/>
    <w:rsid w:val="006B5251"/>
    <w:rsid w:val="006E252B"/>
    <w:rsid w:val="007117C4"/>
    <w:rsid w:val="007146E6"/>
    <w:rsid w:val="00721236"/>
    <w:rsid w:val="00730E76"/>
    <w:rsid w:val="00735391"/>
    <w:rsid w:val="00746C4F"/>
    <w:rsid w:val="00771756"/>
    <w:rsid w:val="007808BA"/>
    <w:rsid w:val="007926D6"/>
    <w:rsid w:val="00793638"/>
    <w:rsid w:val="007A5691"/>
    <w:rsid w:val="007B02D7"/>
    <w:rsid w:val="007B2F96"/>
    <w:rsid w:val="007B3930"/>
    <w:rsid w:val="007B429E"/>
    <w:rsid w:val="007B6CCF"/>
    <w:rsid w:val="007C3CD6"/>
    <w:rsid w:val="007E0896"/>
    <w:rsid w:val="007E72A5"/>
    <w:rsid w:val="00802216"/>
    <w:rsid w:val="0081325E"/>
    <w:rsid w:val="00821ABA"/>
    <w:rsid w:val="00822587"/>
    <w:rsid w:val="008261A7"/>
    <w:rsid w:val="008303D1"/>
    <w:rsid w:val="00830722"/>
    <w:rsid w:val="008460C8"/>
    <w:rsid w:val="00861BB3"/>
    <w:rsid w:val="00866B5E"/>
    <w:rsid w:val="008754F5"/>
    <w:rsid w:val="008B75EA"/>
    <w:rsid w:val="008C55BE"/>
    <w:rsid w:val="008E0ADE"/>
    <w:rsid w:val="008E3D71"/>
    <w:rsid w:val="008E4069"/>
    <w:rsid w:val="008E7CA8"/>
    <w:rsid w:val="009030B6"/>
    <w:rsid w:val="009106B5"/>
    <w:rsid w:val="00942523"/>
    <w:rsid w:val="00951281"/>
    <w:rsid w:val="00976DBC"/>
    <w:rsid w:val="00986340"/>
    <w:rsid w:val="009A784A"/>
    <w:rsid w:val="009B17E1"/>
    <w:rsid w:val="009B7FB7"/>
    <w:rsid w:val="009C450B"/>
    <w:rsid w:val="009D2E81"/>
    <w:rsid w:val="009E12A8"/>
    <w:rsid w:val="009F1E3A"/>
    <w:rsid w:val="009F42E6"/>
    <w:rsid w:val="009F62E0"/>
    <w:rsid w:val="00A07346"/>
    <w:rsid w:val="00A10B0C"/>
    <w:rsid w:val="00A16540"/>
    <w:rsid w:val="00A334EC"/>
    <w:rsid w:val="00A33ABB"/>
    <w:rsid w:val="00A946FB"/>
    <w:rsid w:val="00A948AB"/>
    <w:rsid w:val="00AA1A67"/>
    <w:rsid w:val="00AA1C5D"/>
    <w:rsid w:val="00AA4302"/>
    <w:rsid w:val="00AC5BA7"/>
    <w:rsid w:val="00AD1953"/>
    <w:rsid w:val="00AD477B"/>
    <w:rsid w:val="00AF1A2F"/>
    <w:rsid w:val="00AF235A"/>
    <w:rsid w:val="00AF4A94"/>
    <w:rsid w:val="00B152C1"/>
    <w:rsid w:val="00B20FDD"/>
    <w:rsid w:val="00B23356"/>
    <w:rsid w:val="00B251C0"/>
    <w:rsid w:val="00B52016"/>
    <w:rsid w:val="00B62642"/>
    <w:rsid w:val="00B7363F"/>
    <w:rsid w:val="00B73FD0"/>
    <w:rsid w:val="00B73FF2"/>
    <w:rsid w:val="00B77BEA"/>
    <w:rsid w:val="00B90140"/>
    <w:rsid w:val="00B92AE3"/>
    <w:rsid w:val="00BA7809"/>
    <w:rsid w:val="00BB5119"/>
    <w:rsid w:val="00BC45FF"/>
    <w:rsid w:val="00BC5E67"/>
    <w:rsid w:val="00BD1DB6"/>
    <w:rsid w:val="00BD4D82"/>
    <w:rsid w:val="00BE7A08"/>
    <w:rsid w:val="00C05FB2"/>
    <w:rsid w:val="00C13C1C"/>
    <w:rsid w:val="00C17B46"/>
    <w:rsid w:val="00C22AFF"/>
    <w:rsid w:val="00C23E9E"/>
    <w:rsid w:val="00C27122"/>
    <w:rsid w:val="00C31CCF"/>
    <w:rsid w:val="00C40F35"/>
    <w:rsid w:val="00C619A9"/>
    <w:rsid w:val="00C63967"/>
    <w:rsid w:val="00C67155"/>
    <w:rsid w:val="00C75827"/>
    <w:rsid w:val="00C82CD6"/>
    <w:rsid w:val="00C85F5E"/>
    <w:rsid w:val="00C863A7"/>
    <w:rsid w:val="00C868B3"/>
    <w:rsid w:val="00C971ED"/>
    <w:rsid w:val="00CA7330"/>
    <w:rsid w:val="00CB1FF4"/>
    <w:rsid w:val="00CB4102"/>
    <w:rsid w:val="00CB6360"/>
    <w:rsid w:val="00CD6DFF"/>
    <w:rsid w:val="00CE0D96"/>
    <w:rsid w:val="00CE3958"/>
    <w:rsid w:val="00CF5693"/>
    <w:rsid w:val="00D0469C"/>
    <w:rsid w:val="00D17C5D"/>
    <w:rsid w:val="00D233FE"/>
    <w:rsid w:val="00D25FFA"/>
    <w:rsid w:val="00D264B9"/>
    <w:rsid w:val="00D31AAF"/>
    <w:rsid w:val="00D33BB6"/>
    <w:rsid w:val="00D35EAB"/>
    <w:rsid w:val="00D40310"/>
    <w:rsid w:val="00D46275"/>
    <w:rsid w:val="00D47543"/>
    <w:rsid w:val="00D53BFD"/>
    <w:rsid w:val="00D81E7E"/>
    <w:rsid w:val="00D858AC"/>
    <w:rsid w:val="00D8633E"/>
    <w:rsid w:val="00D9525B"/>
    <w:rsid w:val="00D978DF"/>
    <w:rsid w:val="00DA5B73"/>
    <w:rsid w:val="00DA5F67"/>
    <w:rsid w:val="00DB0967"/>
    <w:rsid w:val="00DC4078"/>
    <w:rsid w:val="00DD29F9"/>
    <w:rsid w:val="00DD3E24"/>
    <w:rsid w:val="00DD7C9D"/>
    <w:rsid w:val="00DE6A15"/>
    <w:rsid w:val="00DE6F63"/>
    <w:rsid w:val="00DF41E8"/>
    <w:rsid w:val="00DF4EC6"/>
    <w:rsid w:val="00E02D5C"/>
    <w:rsid w:val="00E0447F"/>
    <w:rsid w:val="00E06961"/>
    <w:rsid w:val="00E25CD6"/>
    <w:rsid w:val="00E2689F"/>
    <w:rsid w:val="00E33E4F"/>
    <w:rsid w:val="00E361A9"/>
    <w:rsid w:val="00E6310F"/>
    <w:rsid w:val="00E874B5"/>
    <w:rsid w:val="00E9734F"/>
    <w:rsid w:val="00EA062A"/>
    <w:rsid w:val="00EA5AEC"/>
    <w:rsid w:val="00EB7713"/>
    <w:rsid w:val="00EC2D19"/>
    <w:rsid w:val="00EC6B64"/>
    <w:rsid w:val="00ED06BE"/>
    <w:rsid w:val="00EE31C0"/>
    <w:rsid w:val="00EE6576"/>
    <w:rsid w:val="00F1283D"/>
    <w:rsid w:val="00F26B68"/>
    <w:rsid w:val="00F3788B"/>
    <w:rsid w:val="00F4237E"/>
    <w:rsid w:val="00F46F94"/>
    <w:rsid w:val="00F643B1"/>
    <w:rsid w:val="00F724D9"/>
    <w:rsid w:val="00F76386"/>
    <w:rsid w:val="00F77CBF"/>
    <w:rsid w:val="00F93876"/>
    <w:rsid w:val="00FA00F8"/>
    <w:rsid w:val="00FC0D10"/>
    <w:rsid w:val="00FE4371"/>
    <w:rsid w:val="00FE454F"/>
    <w:rsid w:val="00FF46DC"/>
    <w:rsid w:val="00FF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9676065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2598472">
      <w:bodyDiv w:val="1"/>
      <w:marLeft w:val="0"/>
      <w:marRight w:val="0"/>
      <w:marTop w:val="0"/>
      <w:marBottom w:val="0"/>
      <w:divBdr>
        <w:top w:val="none" w:sz="0" w:space="0" w:color="auto"/>
        <w:left w:val="none" w:sz="0" w:space="0" w:color="auto"/>
        <w:bottom w:val="none" w:sz="0" w:space="0" w:color="auto"/>
        <w:right w:val="none" w:sz="0" w:space="0" w:color="auto"/>
      </w:divBdr>
    </w:div>
    <w:div w:id="167673727">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982368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28434556">
      <w:bodyDiv w:val="1"/>
      <w:marLeft w:val="0"/>
      <w:marRight w:val="0"/>
      <w:marTop w:val="0"/>
      <w:marBottom w:val="0"/>
      <w:divBdr>
        <w:top w:val="none" w:sz="0" w:space="0" w:color="auto"/>
        <w:left w:val="none" w:sz="0" w:space="0" w:color="auto"/>
        <w:bottom w:val="none" w:sz="0" w:space="0" w:color="auto"/>
        <w:right w:val="none" w:sz="0" w:space="0" w:color="auto"/>
      </w:divBdr>
    </w:div>
    <w:div w:id="432747081">
      <w:bodyDiv w:val="1"/>
      <w:marLeft w:val="0"/>
      <w:marRight w:val="0"/>
      <w:marTop w:val="0"/>
      <w:marBottom w:val="0"/>
      <w:divBdr>
        <w:top w:val="none" w:sz="0" w:space="0" w:color="auto"/>
        <w:left w:val="none" w:sz="0" w:space="0" w:color="auto"/>
        <w:bottom w:val="none" w:sz="0" w:space="0" w:color="auto"/>
        <w:right w:val="none" w:sz="0" w:space="0" w:color="auto"/>
      </w:divBdr>
    </w:div>
    <w:div w:id="444927984">
      <w:bodyDiv w:val="1"/>
      <w:marLeft w:val="0"/>
      <w:marRight w:val="0"/>
      <w:marTop w:val="0"/>
      <w:marBottom w:val="0"/>
      <w:divBdr>
        <w:top w:val="none" w:sz="0" w:space="0" w:color="auto"/>
        <w:left w:val="none" w:sz="0" w:space="0" w:color="auto"/>
        <w:bottom w:val="none" w:sz="0" w:space="0" w:color="auto"/>
        <w:right w:val="none" w:sz="0" w:space="0" w:color="auto"/>
      </w:divBdr>
    </w:div>
    <w:div w:id="482628882">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5574681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32490170">
      <w:bodyDiv w:val="1"/>
      <w:marLeft w:val="0"/>
      <w:marRight w:val="0"/>
      <w:marTop w:val="0"/>
      <w:marBottom w:val="0"/>
      <w:divBdr>
        <w:top w:val="none" w:sz="0" w:space="0" w:color="auto"/>
        <w:left w:val="none" w:sz="0" w:space="0" w:color="auto"/>
        <w:bottom w:val="none" w:sz="0" w:space="0" w:color="auto"/>
        <w:right w:val="none" w:sz="0" w:space="0" w:color="auto"/>
      </w:divBdr>
    </w:div>
    <w:div w:id="639269593">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29977982">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59321586">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37134389">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26669522">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17500551">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46397002">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15233994">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4282959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83106494">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42495192">
      <w:bodyDiv w:val="1"/>
      <w:marLeft w:val="0"/>
      <w:marRight w:val="0"/>
      <w:marTop w:val="0"/>
      <w:marBottom w:val="0"/>
      <w:divBdr>
        <w:top w:val="none" w:sz="0" w:space="0" w:color="auto"/>
        <w:left w:val="none" w:sz="0" w:space="0" w:color="auto"/>
        <w:bottom w:val="none" w:sz="0" w:space="0" w:color="auto"/>
        <w:right w:val="none" w:sz="0" w:space="0" w:color="auto"/>
      </w:divBdr>
    </w:div>
    <w:div w:id="1957516776">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9039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B95E-CDBB-4017-921B-FA839BAB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8</cp:revision>
  <cp:lastPrinted>2015-03-17T17:41:00Z</cp:lastPrinted>
  <dcterms:created xsi:type="dcterms:W3CDTF">2015-07-20T18:54:00Z</dcterms:created>
  <dcterms:modified xsi:type="dcterms:W3CDTF">2015-12-15T16:19:00Z</dcterms:modified>
</cp:coreProperties>
</file>