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799455" w14:textId="2D4739B3" w:rsidR="00D43CE6" w:rsidRPr="00A55A23" w:rsidRDefault="00D43CE6" w:rsidP="00D43CE6">
      <w:pPr>
        <w:pStyle w:val="Heading1"/>
        <w:autoSpaceDE w:val="0"/>
        <w:autoSpaceDN w:val="0"/>
        <w:adjustRightInd w:val="0"/>
        <w:ind w:hanging="202"/>
        <w:rPr>
          <w:rFonts w:cs="Times New Roman"/>
          <w:bCs w:val="0"/>
          <w:szCs w:val="24"/>
        </w:rPr>
      </w:pPr>
      <w:bookmarkStart w:id="0" w:name="_Toc483476316"/>
      <w:bookmarkStart w:id="1" w:name="_Toc499651682"/>
      <w:bookmarkStart w:id="2" w:name="_Toc509497053"/>
      <w:r w:rsidRPr="00A55A23">
        <w:rPr>
          <w:rFonts w:cs="Times New Roman"/>
          <w:bCs w:val="0"/>
          <w:szCs w:val="24"/>
        </w:rPr>
        <w:t>Read Me</w:t>
      </w:r>
      <w:r>
        <w:rPr>
          <w:rFonts w:cs="Times New Roman"/>
          <w:bCs w:val="0"/>
          <w:szCs w:val="24"/>
        </w:rPr>
        <w:t>—</w:t>
      </w:r>
      <w:r w:rsidRPr="00A55A23">
        <w:rPr>
          <w:rFonts w:cs="Times New Roman"/>
          <w:bCs w:val="0"/>
          <w:szCs w:val="24"/>
        </w:rPr>
        <w:t xml:space="preserve">Version </w:t>
      </w:r>
      <w:r>
        <w:rPr>
          <w:rFonts w:cs="Times New Roman"/>
          <w:bCs w:val="0"/>
          <w:szCs w:val="24"/>
        </w:rPr>
        <w:t>3.</w:t>
      </w:r>
      <w:r w:rsidR="00807ACA">
        <w:rPr>
          <w:rFonts w:cs="Times New Roman"/>
          <w:bCs w:val="0"/>
          <w:szCs w:val="24"/>
        </w:rPr>
        <w:t>2</w:t>
      </w:r>
      <w:r w:rsidR="00E25999">
        <w:rPr>
          <w:rFonts w:cs="Times New Roman"/>
          <w:bCs w:val="0"/>
          <w:szCs w:val="24"/>
        </w:rPr>
        <w:t>3</w:t>
      </w:r>
      <w:r w:rsidRPr="00A55A23">
        <w:rPr>
          <w:rFonts w:cs="Times New Roman"/>
          <w:bCs w:val="0"/>
          <w:szCs w:val="24"/>
        </w:rPr>
        <w:t>.1</w:t>
      </w:r>
      <w:bookmarkEnd w:id="0"/>
      <w:bookmarkEnd w:id="1"/>
      <w:r>
        <w:rPr>
          <w:rFonts w:cs="Times New Roman"/>
          <w:bCs w:val="0"/>
          <w:szCs w:val="24"/>
        </w:rPr>
        <w:t>8</w:t>
      </w:r>
      <w:bookmarkEnd w:id="2"/>
    </w:p>
    <w:p w14:paraId="343C5ADE" w14:textId="77777777" w:rsidR="00D43CE6" w:rsidRPr="00A55A23" w:rsidRDefault="00D43CE6" w:rsidP="00CC60AB">
      <w:pPr>
        <w:pStyle w:val="BodyText"/>
        <w:autoSpaceDE w:val="0"/>
        <w:autoSpaceDN w:val="0"/>
        <w:adjustRightInd w:val="0"/>
        <w:ind w:firstLine="0"/>
      </w:pPr>
      <w:r w:rsidRPr="00A55A23">
        <w:t>Welcome to the MapMark</w:t>
      </w:r>
      <w:r>
        <w:t>4</w:t>
      </w:r>
      <w:r w:rsidRPr="00A55A23">
        <w:t>GUI Package.</w:t>
      </w:r>
    </w:p>
    <w:p w14:paraId="0A76D643" w14:textId="77777777" w:rsidR="00D43CE6" w:rsidRDefault="00D43CE6" w:rsidP="00CC60AB">
      <w:pPr>
        <w:pStyle w:val="BodyText"/>
        <w:autoSpaceDE w:val="0"/>
        <w:autoSpaceDN w:val="0"/>
        <w:adjustRightInd w:val="0"/>
        <w:ind w:firstLine="0"/>
      </w:pPr>
      <w:r w:rsidRPr="00A55A23">
        <w:t xml:space="preserve">This package </w:t>
      </w:r>
      <w:r>
        <w:t xml:space="preserve">includes </w:t>
      </w:r>
      <w:r w:rsidRPr="00A55A23">
        <w:t>the fo</w:t>
      </w:r>
      <w:bookmarkStart w:id="3" w:name="_GoBack"/>
      <w:bookmarkEnd w:id="3"/>
      <w:r w:rsidRPr="00A55A23">
        <w:t>llowing files:</w:t>
      </w:r>
    </w:p>
    <w:p w14:paraId="0C067321" w14:textId="4BF49351" w:rsidR="00D43CE6" w:rsidRPr="00A55A23" w:rsidRDefault="00A021ED" w:rsidP="00D43CE6">
      <w:pPr>
        <w:pStyle w:val="ListNumber"/>
        <w:numPr>
          <w:ilvl w:val="0"/>
          <w:numId w:val="12"/>
        </w:numPr>
        <w:autoSpaceDE w:val="0"/>
        <w:autoSpaceDN w:val="0"/>
        <w:adjustRightInd w:val="0"/>
        <w:contextualSpacing w:val="0"/>
      </w:pPr>
      <w:r>
        <w:t>MapMark4GUIRun.R</w:t>
      </w:r>
      <w:r w:rsidR="00D43CE6">
        <w:t>—</w:t>
      </w:r>
      <w:r w:rsidR="00D43CE6" w:rsidRPr="00A55A23">
        <w:t xml:space="preserve">The </w:t>
      </w:r>
      <w:r w:rsidR="0090669D">
        <w:t xml:space="preserve">R </w:t>
      </w:r>
      <w:r w:rsidR="00D43CE6" w:rsidRPr="00A55A23">
        <w:t>script</w:t>
      </w:r>
      <w:r w:rsidR="00D43CE6">
        <w:t xml:space="preserve"> </w:t>
      </w:r>
      <w:r w:rsidR="00D43CE6" w:rsidRPr="00A55A23">
        <w:t>used to launch and run the</w:t>
      </w:r>
      <w:r w:rsidR="0090669D">
        <w:t xml:space="preserve"> graphical user interface</w:t>
      </w:r>
      <w:r w:rsidR="00D43CE6" w:rsidRPr="00A55A23">
        <w:t xml:space="preserve"> </w:t>
      </w:r>
      <w:r w:rsidR="0090669D">
        <w:t>(</w:t>
      </w:r>
      <w:r w:rsidR="00D43CE6" w:rsidRPr="00A55A23">
        <w:t>GUI</w:t>
      </w:r>
      <w:r w:rsidR="0090669D">
        <w:t>)</w:t>
      </w:r>
      <w:r w:rsidR="00D43CE6" w:rsidRPr="00A55A23">
        <w:t>.</w:t>
      </w:r>
      <w:r w:rsidR="00D43CE6">
        <w:t xml:space="preserve"> </w:t>
      </w:r>
    </w:p>
    <w:p w14:paraId="6E7B6199" w14:textId="77777777" w:rsidR="00D43CE6" w:rsidRPr="00A55A23" w:rsidRDefault="00D43CE6" w:rsidP="00D43CE6">
      <w:pPr>
        <w:pStyle w:val="ListNumber"/>
        <w:numPr>
          <w:ilvl w:val="0"/>
          <w:numId w:val="12"/>
        </w:numPr>
        <w:autoSpaceDE w:val="0"/>
        <w:autoSpaceDN w:val="0"/>
        <w:adjustRightInd w:val="0"/>
        <w:contextualSpacing w:val="0"/>
      </w:pPr>
      <w:r w:rsidRPr="00A55A23">
        <w:t>InstallPackages.R</w:t>
      </w:r>
      <w:r>
        <w:t>—T</w:t>
      </w:r>
      <w:r w:rsidRPr="00A55A23">
        <w:t>he R script use</w:t>
      </w:r>
      <w:r>
        <w:t>d</w:t>
      </w:r>
      <w:r w:rsidRPr="00A55A23">
        <w:t xml:space="preserve"> to </w:t>
      </w:r>
      <w:r>
        <w:t xml:space="preserve">automatically </w:t>
      </w:r>
      <w:r w:rsidRPr="00A55A23">
        <w:t xml:space="preserve">install the R packages </w:t>
      </w:r>
      <w:r>
        <w:t xml:space="preserve">required </w:t>
      </w:r>
      <w:r w:rsidRPr="00A55A23">
        <w:t>to run MapMark4</w:t>
      </w:r>
      <w:r>
        <w:t>.</w:t>
      </w:r>
    </w:p>
    <w:p w14:paraId="4DA05547" w14:textId="00C46AA3" w:rsidR="00B3507C" w:rsidRDefault="00D43CE6" w:rsidP="00D43CE6">
      <w:pPr>
        <w:pStyle w:val="ListNumber"/>
        <w:numPr>
          <w:ilvl w:val="0"/>
          <w:numId w:val="12"/>
        </w:numPr>
        <w:autoSpaceDE w:val="0"/>
        <w:autoSpaceDN w:val="0"/>
        <w:adjustRightInd w:val="0"/>
        <w:contextualSpacing w:val="0"/>
      </w:pPr>
      <w:r w:rsidRPr="00A55A23">
        <w:t>MapMark4_1.0</w:t>
      </w:r>
      <w:r>
        <w:t xml:space="preserve"> </w:t>
      </w:r>
      <w:r w:rsidRPr="00A55A23">
        <w:t>(1).tar.gz</w:t>
      </w:r>
      <w:r>
        <w:t>—</w:t>
      </w:r>
      <w:r w:rsidRPr="00A55A23">
        <w:t xml:space="preserve">The </w:t>
      </w:r>
      <w:r>
        <w:t>MapMark4 R</w:t>
      </w:r>
      <w:r w:rsidRPr="00A55A23">
        <w:t xml:space="preserve"> package that </w:t>
      </w:r>
      <w:r>
        <w:t>supports</w:t>
      </w:r>
      <w:r w:rsidRPr="00A55A23">
        <w:t xml:space="preserve"> </w:t>
      </w:r>
      <w:r>
        <w:t xml:space="preserve">and implements </w:t>
      </w:r>
      <w:r w:rsidRPr="00A55A23">
        <w:t xml:space="preserve">the </w:t>
      </w:r>
      <w:r w:rsidRPr="00D16230">
        <w:t>probability calculations and Monte Carlo resource simulation</w:t>
      </w:r>
      <w:r>
        <w:t>s</w:t>
      </w:r>
      <w:r w:rsidRPr="00D16230">
        <w:t xml:space="preserve"> </w:t>
      </w:r>
      <w:r w:rsidRPr="00A55A23">
        <w:t xml:space="preserve">in R. </w:t>
      </w:r>
      <w:r w:rsidR="00B3507C" w:rsidRPr="00B3507C">
        <w:t>This package is the November 2, 2017</w:t>
      </w:r>
      <w:r w:rsidR="0090669D">
        <w:t>,</w:t>
      </w:r>
      <w:r w:rsidR="00B3507C" w:rsidRPr="00B3507C">
        <w:t xml:space="preserve"> version created by Karl Ellefsen</w:t>
      </w:r>
      <w:r w:rsidR="00940298">
        <w:t xml:space="preserve"> of the U.S. Geological Survey</w:t>
      </w:r>
      <w:r w:rsidR="002D63E4">
        <w:t xml:space="preserve"> and is</w:t>
      </w:r>
      <w:r w:rsidR="00B3507C" w:rsidRPr="00B3507C">
        <w:t xml:space="preserve"> the most recent update as of March 19, 2018.</w:t>
      </w:r>
    </w:p>
    <w:p w14:paraId="7DB7973C" w14:textId="77777777" w:rsidR="00D43CE6" w:rsidRDefault="00D43CE6" w:rsidP="00D43CE6">
      <w:pPr>
        <w:pStyle w:val="ListNumber"/>
        <w:numPr>
          <w:ilvl w:val="0"/>
          <w:numId w:val="12"/>
        </w:numPr>
        <w:autoSpaceDE w:val="0"/>
        <w:autoSpaceDN w:val="0"/>
        <w:adjustRightInd w:val="0"/>
        <w:contextualSpacing w:val="0"/>
      </w:pPr>
      <w:r w:rsidRPr="00A55A23">
        <w:t>GTmodel.csv</w:t>
      </w:r>
      <w:r>
        <w:t>—</w:t>
      </w:r>
      <w:r w:rsidRPr="00E16F08">
        <w:t xml:space="preserve"> A sample </w:t>
      </w:r>
      <w:r>
        <w:t>grade tonnage model (GTM)</w:t>
      </w:r>
      <w:r w:rsidRPr="00E16F08">
        <w:t xml:space="preserve"> input file in comma-separated values (CSV) format that can be used for a trial run of the GUI.</w:t>
      </w:r>
    </w:p>
    <w:p w14:paraId="0731C466" w14:textId="692566CE" w:rsidR="00D43CE6" w:rsidRDefault="00D43CE6" w:rsidP="00D43CE6">
      <w:pPr>
        <w:pStyle w:val="ListNumber"/>
        <w:numPr>
          <w:ilvl w:val="0"/>
          <w:numId w:val="12"/>
        </w:numPr>
      </w:pPr>
      <w:r w:rsidRPr="00A55A23">
        <w:t>Estimates.csv</w:t>
      </w:r>
      <w:r>
        <w:t>—A</w:t>
      </w:r>
      <w:r w:rsidRPr="00A55A23">
        <w:t xml:space="preserve"> sample estimates input</w:t>
      </w:r>
      <w:r>
        <w:t xml:space="preserve"> file</w:t>
      </w:r>
      <w:r w:rsidRPr="00A55A23">
        <w:t xml:space="preserve"> for the </w:t>
      </w:r>
      <w:r>
        <w:t>n</w:t>
      </w:r>
      <w:r w:rsidRPr="002C6929">
        <w:t>eg</w:t>
      </w:r>
      <w:r>
        <w:t>ative</w:t>
      </w:r>
      <w:r w:rsidRPr="002C6929">
        <w:t xml:space="preserve"> </w:t>
      </w:r>
      <w:r>
        <w:t>b</w:t>
      </w:r>
      <w:r w:rsidRPr="002C6929">
        <w:t xml:space="preserve">inomial </w:t>
      </w:r>
      <w:r>
        <w:t>probability mass function (</w:t>
      </w:r>
      <w:r w:rsidRPr="002C6929">
        <w:t>PMF</w:t>
      </w:r>
      <w:r>
        <w:t>)</w:t>
      </w:r>
      <w:r w:rsidRPr="002C6929">
        <w:t xml:space="preserve"> </w:t>
      </w:r>
      <w:r w:rsidR="00F93092" w:rsidRPr="002C6929">
        <w:t>option</w:t>
      </w:r>
      <w:r w:rsidR="00F93092">
        <w:t xml:space="preserve">, </w:t>
      </w:r>
      <w:r w:rsidR="00F93092" w:rsidRPr="00AC2D43">
        <w:t>which</w:t>
      </w:r>
      <w:r w:rsidRPr="00AC2D43">
        <w:t xml:space="preserve"> can be used for a trial run of the GUI.</w:t>
      </w:r>
    </w:p>
    <w:p w14:paraId="1DE30026" w14:textId="0A3BAB63" w:rsidR="000966F4" w:rsidRDefault="000966F4" w:rsidP="009F05EB">
      <w:pPr>
        <w:pStyle w:val="ListBullet"/>
        <w:numPr>
          <w:ilvl w:val="0"/>
          <w:numId w:val="12"/>
        </w:numPr>
        <w:autoSpaceDE w:val="0"/>
        <w:autoSpaceDN w:val="0"/>
        <w:adjustRightInd w:val="0"/>
        <w:contextualSpacing w:val="0"/>
      </w:pPr>
      <w:r>
        <w:t>ReadMe.</w:t>
      </w:r>
      <w:r w:rsidR="002D773E">
        <w:t>docx</w:t>
      </w:r>
      <w:r w:rsidRPr="00931632">
        <w:t xml:space="preserve">—A </w:t>
      </w:r>
      <w:r>
        <w:t>step by step guide for using MapMark4GUI</w:t>
      </w:r>
    </w:p>
    <w:p w14:paraId="36E2ADDA" w14:textId="2E2AA2F9" w:rsidR="00AC2650" w:rsidRDefault="00AC2650" w:rsidP="00AC2650">
      <w:pPr>
        <w:pStyle w:val="ListNumber"/>
        <w:numPr>
          <w:ilvl w:val="0"/>
          <w:numId w:val="12"/>
        </w:numPr>
        <w:autoSpaceDE w:val="0"/>
        <w:autoSpaceDN w:val="0"/>
        <w:adjustRightInd w:val="0"/>
        <w:contextualSpacing w:val="0"/>
      </w:pPr>
      <w:r w:rsidRPr="00A55A23">
        <w:t>UserGuide_MapMark4GUI.</w:t>
      </w:r>
      <w:r>
        <w:t>pdf—A</w:t>
      </w:r>
      <w:r w:rsidRPr="00A55A23">
        <w:t xml:space="preserve"> copy of th</w:t>
      </w:r>
      <w:r w:rsidR="002D63E4">
        <w:t>e</w:t>
      </w:r>
      <w:r w:rsidRPr="00A55A23">
        <w:t xml:space="preserve"> MapMark4GUI user’s guide.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id w:val="51458107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B5077A5" w14:textId="4B56B160" w:rsidR="00642EE4" w:rsidRDefault="00642EE4">
          <w:pPr>
            <w:pStyle w:val="TOCHeading"/>
          </w:pPr>
          <w:r>
            <w:t>Contents</w:t>
          </w:r>
        </w:p>
        <w:p w14:paraId="3A5A5E1B" w14:textId="77777777" w:rsidR="003161FA" w:rsidRDefault="00642EE4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9497053" w:history="1">
            <w:r w:rsidR="003161FA" w:rsidRPr="006D7B38">
              <w:rPr>
                <w:rStyle w:val="Hyperlink"/>
              </w:rPr>
              <w:t>Read Me—Version 3.22.18</w:t>
            </w:r>
            <w:r w:rsidR="003161FA">
              <w:rPr>
                <w:webHidden/>
              </w:rPr>
              <w:tab/>
            </w:r>
            <w:r w:rsidR="003161FA">
              <w:rPr>
                <w:webHidden/>
              </w:rPr>
              <w:fldChar w:fldCharType="begin"/>
            </w:r>
            <w:r w:rsidR="003161FA">
              <w:rPr>
                <w:webHidden/>
              </w:rPr>
              <w:instrText xml:space="preserve"> PAGEREF _Toc509497053 \h </w:instrText>
            </w:r>
            <w:r w:rsidR="003161FA">
              <w:rPr>
                <w:webHidden/>
              </w:rPr>
            </w:r>
            <w:r w:rsidR="003161FA">
              <w:rPr>
                <w:webHidden/>
              </w:rPr>
              <w:fldChar w:fldCharType="separate"/>
            </w:r>
            <w:r w:rsidR="003161FA">
              <w:rPr>
                <w:webHidden/>
              </w:rPr>
              <w:t>1</w:t>
            </w:r>
            <w:r w:rsidR="003161FA">
              <w:rPr>
                <w:webHidden/>
              </w:rPr>
              <w:fldChar w:fldCharType="end"/>
            </w:r>
          </w:hyperlink>
        </w:p>
        <w:p w14:paraId="37D90042" w14:textId="77777777" w:rsidR="003161FA" w:rsidRDefault="003161FA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9497054" w:history="1">
            <w:r w:rsidRPr="006D7B38">
              <w:rPr>
                <w:rStyle w:val="Hyperlink"/>
              </w:rPr>
              <w:t>Important Comments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_Toc509497054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1AEBC4A3" w14:textId="77777777" w:rsidR="003161FA" w:rsidRDefault="003161FA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9497055" w:history="1">
            <w:r w:rsidRPr="006D7B38">
              <w:rPr>
                <w:rStyle w:val="Hyperlink"/>
              </w:rPr>
              <w:t>Downloading 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_Toc509497055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61E360D4" w14:textId="77777777" w:rsidR="003161FA" w:rsidRDefault="003161FA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9497056" w:history="1">
            <w:r w:rsidRPr="006D7B38">
              <w:rPr>
                <w:rStyle w:val="Hyperlink"/>
              </w:rPr>
              <w:t>Unzipping the MapMark4GUI Package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_Toc509497056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6B068705" w14:textId="77777777" w:rsidR="003161FA" w:rsidRDefault="003161FA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9497057" w:history="1">
            <w:r w:rsidRPr="006D7B38">
              <w:rPr>
                <w:rStyle w:val="Hyperlink"/>
              </w:rPr>
              <w:t>Installing R Packages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_Toc509497057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476BB22" w14:textId="77777777" w:rsidR="003161FA" w:rsidRDefault="003161FA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9497058" w:history="1">
            <w:r w:rsidRPr="006D7B38">
              <w:rPr>
                <w:rStyle w:val="Hyperlink"/>
              </w:rPr>
              <w:t>Launching the MapMark4GUI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_Toc509497058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9F5EBFC" w14:textId="77777777" w:rsidR="003161FA" w:rsidRDefault="003161FA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9497059" w:history="1">
            <w:r w:rsidRPr="006D7B38">
              <w:rPr>
                <w:rStyle w:val="Hyperlink"/>
              </w:rPr>
              <w:t>Filling out the MapMark4GUI Dialog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_Toc509497059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A6AD3ED" w14:textId="77777777" w:rsidR="003161FA" w:rsidRDefault="003161FA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9497060" w:history="1">
            <w:r w:rsidRPr="006D7B38">
              <w:rPr>
                <w:rStyle w:val="Hyperlink"/>
              </w:rPr>
              <w:t>Running the Processes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_Toc509497060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F50F979" w14:textId="77777777" w:rsidR="003161FA" w:rsidRDefault="003161FA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9497061" w:history="1">
            <w:r w:rsidRPr="006D7B38">
              <w:rPr>
                <w:rStyle w:val="Hyperlink"/>
              </w:rPr>
              <w:t>Downloading the Output Statistics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_Toc509497061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507F70A5" w14:textId="77777777" w:rsidR="003161FA" w:rsidRDefault="003161FA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9497062" w:history="1">
            <w:r w:rsidRPr="006D7B38">
              <w:rPr>
                <w:rStyle w:val="Hyperlink"/>
              </w:rPr>
              <w:t>Reviewing the Plots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_Toc509497062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4411540A" w14:textId="77777777" w:rsidR="003161FA" w:rsidRDefault="003161FA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9497063" w:history="1">
            <w:r w:rsidRPr="006D7B38">
              <w:rPr>
                <w:rStyle w:val="Hyperlink"/>
              </w:rPr>
              <w:t>Output File Directory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_Toc509497063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67D1E543" w14:textId="77777777" w:rsidR="003161FA" w:rsidRDefault="003161FA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9497064" w:history="1">
            <w:r w:rsidRPr="006D7B38">
              <w:rPr>
                <w:rStyle w:val="Hyperlink"/>
              </w:rPr>
              <w:t>Data Requirements/Samples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_Toc509497064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7A552F2D" w14:textId="654822F2" w:rsidR="003161FA" w:rsidRDefault="003161FA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9497065" w:history="1">
            <w:r w:rsidR="00E25999">
              <w:rPr>
                <w:rStyle w:val="Hyperlink"/>
              </w:rPr>
              <w:t>Reference</w:t>
            </w:r>
            <w:r w:rsidRPr="006D7B38">
              <w:rPr>
                <w:rStyle w:val="Hyperlink"/>
              </w:rPr>
              <w:t xml:space="preserve"> Cited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_Toc509497065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490ACE2E" w14:textId="66BF135D" w:rsidR="00642EE4" w:rsidRDefault="00642EE4">
          <w:r>
            <w:rPr>
              <w:b/>
              <w:bCs/>
              <w:noProof/>
            </w:rPr>
            <w:fldChar w:fldCharType="end"/>
          </w:r>
        </w:p>
      </w:sdtContent>
    </w:sdt>
    <w:p w14:paraId="283505B6" w14:textId="34D6696E" w:rsidR="00D43CE6" w:rsidRPr="00A55A23" w:rsidRDefault="00D43CE6" w:rsidP="00D43CE6">
      <w:pPr>
        <w:autoSpaceDE w:val="0"/>
        <w:autoSpaceDN w:val="0"/>
        <w:adjustRightInd w:val="0"/>
        <w:spacing w:line="240" w:lineRule="auto"/>
      </w:pPr>
      <w:bookmarkStart w:id="4" w:name="_Toc483476317"/>
      <w:bookmarkStart w:id="5" w:name="_Toc499651683"/>
    </w:p>
    <w:p w14:paraId="1528CE58" w14:textId="77777777" w:rsidR="00D43CE6" w:rsidRPr="00A55A23" w:rsidRDefault="00D43CE6" w:rsidP="00D43CE6">
      <w:pPr>
        <w:pStyle w:val="Head2"/>
      </w:pPr>
      <w:bookmarkStart w:id="6" w:name="_Toc509497054"/>
      <w:r w:rsidRPr="00A55A23">
        <w:t>Important Comments</w:t>
      </w:r>
      <w:bookmarkEnd w:id="4"/>
      <w:bookmarkEnd w:id="5"/>
      <w:bookmarkEnd w:id="6"/>
    </w:p>
    <w:p w14:paraId="5980B46C" w14:textId="77777777" w:rsidR="00D43CE6" w:rsidRPr="00A55A23" w:rsidRDefault="00D43CE6" w:rsidP="00D43CE6">
      <w:pPr>
        <w:pStyle w:val="ListBullet"/>
        <w:numPr>
          <w:ilvl w:val="0"/>
          <w:numId w:val="3"/>
        </w:numPr>
      </w:pPr>
      <w:r w:rsidRPr="00A55A23">
        <w:t>R Version Comments</w:t>
      </w:r>
    </w:p>
    <w:p w14:paraId="399684C0" w14:textId="77777777" w:rsidR="00D43CE6" w:rsidRPr="00A55A23" w:rsidRDefault="00D43CE6" w:rsidP="00D43CE6">
      <w:pPr>
        <w:pStyle w:val="ListBullet2"/>
        <w:numPr>
          <w:ilvl w:val="0"/>
          <w:numId w:val="4"/>
        </w:numPr>
      </w:pPr>
      <w:r w:rsidRPr="00A55A23">
        <w:t>Th</w:t>
      </w:r>
      <w:r>
        <w:t>e R</w:t>
      </w:r>
      <w:r w:rsidRPr="00A55A23">
        <w:t xml:space="preserve"> script </w:t>
      </w:r>
      <w:r>
        <w:t xml:space="preserve">for MapMark4GUI </w:t>
      </w:r>
      <w:r w:rsidRPr="00A55A23">
        <w:t>and</w:t>
      </w:r>
      <w:r>
        <w:t xml:space="preserve"> the</w:t>
      </w:r>
      <w:r w:rsidRPr="00A55A23">
        <w:t xml:space="preserve"> steps</w:t>
      </w:r>
      <w:r>
        <w:t xml:space="preserve"> described</w:t>
      </w:r>
      <w:r w:rsidRPr="00A55A23">
        <w:t xml:space="preserve"> below ha</w:t>
      </w:r>
      <w:r>
        <w:t>ve</w:t>
      </w:r>
      <w:r w:rsidRPr="00A55A23">
        <w:t xml:space="preserve"> been verified to run </w:t>
      </w:r>
      <w:r>
        <w:t>in versions</w:t>
      </w:r>
      <w:r w:rsidRPr="007975BD">
        <w:t xml:space="preserve"> 3.3 and 3.</w:t>
      </w:r>
      <w:r w:rsidRPr="00A55A23">
        <w:t xml:space="preserve">4 </w:t>
      </w:r>
      <w:r>
        <w:t xml:space="preserve">of the 32- and 64-bit </w:t>
      </w:r>
      <w:r w:rsidRPr="00A55A23">
        <w:t>R</w:t>
      </w:r>
      <w:r>
        <w:t xml:space="preserve"> console.</w:t>
      </w:r>
    </w:p>
    <w:p w14:paraId="5E6F9AB5" w14:textId="77777777" w:rsidR="00D43CE6" w:rsidRPr="00A55A23" w:rsidRDefault="00D43CE6" w:rsidP="00D43CE6">
      <w:pPr>
        <w:pStyle w:val="ListBullet2"/>
        <w:numPr>
          <w:ilvl w:val="0"/>
          <w:numId w:val="4"/>
        </w:numPr>
      </w:pPr>
      <w:r w:rsidRPr="00A55A23">
        <w:t xml:space="preserve">RStudio </w:t>
      </w:r>
      <w:r>
        <w:t xml:space="preserve">version 2.0.6 also </w:t>
      </w:r>
      <w:r w:rsidRPr="00A55A23">
        <w:t>work</w:t>
      </w:r>
      <w:r>
        <w:t>ed with MapMark4GUI;</w:t>
      </w:r>
      <w:r w:rsidRPr="00A55A23">
        <w:t xml:space="preserve"> however</w:t>
      </w:r>
      <w:r>
        <w:t>, using the GUI with RStudio</w:t>
      </w:r>
      <w:r w:rsidRPr="00A55A23">
        <w:t xml:space="preserve"> requir</w:t>
      </w:r>
      <w:r>
        <w:t>es</w:t>
      </w:r>
      <w:r w:rsidRPr="00A55A23">
        <w:t xml:space="preserve"> </w:t>
      </w:r>
      <w:r w:rsidRPr="000A6F49">
        <w:t>several additional steps</w:t>
      </w:r>
      <w:r w:rsidRPr="00A55A23">
        <w:t xml:space="preserve"> </w:t>
      </w:r>
      <w:r>
        <w:t xml:space="preserve">to </w:t>
      </w:r>
      <w:r w:rsidRPr="00A55A23">
        <w:t xml:space="preserve">install the packages </w:t>
      </w:r>
      <w:r>
        <w:t xml:space="preserve">and </w:t>
      </w:r>
      <w:r w:rsidRPr="00A55A23">
        <w:t>run all the lines together.</w:t>
      </w:r>
    </w:p>
    <w:p w14:paraId="7A8EED3D" w14:textId="77777777" w:rsidR="00D43CE6" w:rsidRPr="00A55A23" w:rsidRDefault="00D43CE6" w:rsidP="00D43CE6">
      <w:pPr>
        <w:pStyle w:val="ListBullet"/>
        <w:numPr>
          <w:ilvl w:val="0"/>
          <w:numId w:val="3"/>
        </w:numPr>
      </w:pPr>
      <w:r w:rsidRPr="00A55A23">
        <w:t>Previous packages</w:t>
      </w:r>
    </w:p>
    <w:p w14:paraId="5830350B" w14:textId="77777777" w:rsidR="00D43CE6" w:rsidRPr="00A55A23" w:rsidRDefault="00D43CE6" w:rsidP="00D43CE6">
      <w:pPr>
        <w:pStyle w:val="ListBullet2"/>
        <w:numPr>
          <w:ilvl w:val="0"/>
          <w:numId w:val="4"/>
        </w:numPr>
      </w:pPr>
      <w:r w:rsidRPr="00A55A23">
        <w:lastRenderedPageBreak/>
        <w:t>If you previously</w:t>
      </w:r>
      <w:r>
        <w:t xml:space="preserve"> </w:t>
      </w:r>
      <w:r w:rsidRPr="00A55A23">
        <w:t xml:space="preserve">installed and ran the MapMark4 </w:t>
      </w:r>
      <w:r>
        <w:t>package</w:t>
      </w:r>
      <w:r w:rsidRPr="00A55A23">
        <w:t>, you will have to remove the package</w:t>
      </w:r>
      <w:r>
        <w:t xml:space="preserve"> by typing</w:t>
      </w:r>
      <w:r w:rsidRPr="00A55A23">
        <w:t xml:space="preserve"> the following code</w:t>
      </w:r>
      <w:r>
        <w:t xml:space="preserve"> in the R console</w:t>
      </w:r>
      <w:r w:rsidRPr="00A55A23">
        <w:t>: remove.packages("MapMark4”)</w:t>
      </w:r>
    </w:p>
    <w:p w14:paraId="4C6FD8D0" w14:textId="77777777" w:rsidR="00D43CE6" w:rsidRPr="00A55A23" w:rsidRDefault="00D43CE6" w:rsidP="00D43CE6">
      <w:pPr>
        <w:pStyle w:val="ListBullet2"/>
        <w:numPr>
          <w:ilvl w:val="0"/>
          <w:numId w:val="4"/>
        </w:numPr>
      </w:pPr>
      <w:r w:rsidRPr="00A55A23">
        <w:t xml:space="preserve">If you previously installed and ran the package </w:t>
      </w:r>
      <w:r w:rsidRPr="0055448B">
        <w:t>“</w:t>
      </w:r>
      <w:r w:rsidRPr="00A55A23">
        <w:t>gWidetsRGtk2</w:t>
      </w:r>
      <w:r>
        <w:t>,</w:t>
      </w:r>
      <w:r w:rsidRPr="00A55A23">
        <w:t xml:space="preserve">” you will have to remove the package </w:t>
      </w:r>
      <w:r>
        <w:t xml:space="preserve">by typing </w:t>
      </w:r>
      <w:r w:rsidRPr="00A55A23">
        <w:t xml:space="preserve">the following code in the </w:t>
      </w:r>
      <w:r>
        <w:t xml:space="preserve">R </w:t>
      </w:r>
      <w:r w:rsidRPr="00A55A23">
        <w:t>console: remove.packages("gWidgetsRGtk2")</w:t>
      </w:r>
    </w:p>
    <w:p w14:paraId="79DD7A07" w14:textId="77777777" w:rsidR="00D43CE6" w:rsidRPr="00A55A23" w:rsidRDefault="00D43CE6">
      <w:pPr>
        <w:pStyle w:val="Heading2"/>
      </w:pPr>
      <w:bookmarkStart w:id="7" w:name="_Toc483476318"/>
      <w:bookmarkStart w:id="8" w:name="_Toc499651684"/>
      <w:bookmarkStart w:id="9" w:name="_Toc509497055"/>
      <w:r w:rsidRPr="00A55A23">
        <w:t>Download</w:t>
      </w:r>
      <w:r>
        <w:t>ing</w:t>
      </w:r>
      <w:r w:rsidRPr="00A55A23">
        <w:t xml:space="preserve"> R</w:t>
      </w:r>
      <w:bookmarkEnd w:id="7"/>
      <w:bookmarkEnd w:id="8"/>
      <w:bookmarkEnd w:id="9"/>
    </w:p>
    <w:p w14:paraId="409F4FE9" w14:textId="77777777" w:rsidR="00D43CE6" w:rsidRPr="00A55A23" w:rsidRDefault="00D43CE6" w:rsidP="00D43CE6">
      <w:pPr>
        <w:pStyle w:val="ListNumber"/>
        <w:numPr>
          <w:ilvl w:val="0"/>
          <w:numId w:val="13"/>
        </w:numPr>
      </w:pPr>
      <w:r w:rsidRPr="00A55A23">
        <w:t xml:space="preserve">Open </w:t>
      </w:r>
      <w:r>
        <w:t xml:space="preserve">an </w:t>
      </w:r>
      <w:r w:rsidRPr="00A55A23">
        <w:t>internet browser.</w:t>
      </w:r>
    </w:p>
    <w:p w14:paraId="3AC970BE" w14:textId="77777777" w:rsidR="00D43CE6" w:rsidRPr="00A55A23" w:rsidRDefault="00D43CE6" w:rsidP="00D43CE6">
      <w:pPr>
        <w:pStyle w:val="ListNumber"/>
        <w:numPr>
          <w:ilvl w:val="0"/>
          <w:numId w:val="13"/>
        </w:numPr>
      </w:pPr>
      <w:r w:rsidRPr="00A55A23">
        <w:t xml:space="preserve">Go to </w:t>
      </w:r>
      <w:hyperlink r:id="rId8" w:history="1">
        <w:r w:rsidRPr="00A55A23">
          <w:rPr>
            <w:rStyle w:val="Hyperlink"/>
          </w:rPr>
          <w:t>https:/</w:t>
        </w:r>
        <w:r w:rsidRPr="00971278">
          <w:rPr>
            <w:color w:val="0000FF"/>
          </w:rPr>
          <w:t>/cran.r-project.org/bin/windows/base/</w:t>
        </w:r>
      </w:hyperlink>
      <w:r w:rsidRPr="00971278">
        <w:rPr>
          <w:rStyle w:val="BodyTextChar"/>
        </w:rPr>
        <w:t>.</w:t>
      </w:r>
    </w:p>
    <w:p w14:paraId="5CF6ED5B" w14:textId="77777777" w:rsidR="00D43CE6" w:rsidRPr="00A55A23" w:rsidRDefault="00D43CE6" w:rsidP="00D43CE6">
      <w:pPr>
        <w:pStyle w:val="ListNumber"/>
        <w:numPr>
          <w:ilvl w:val="0"/>
          <w:numId w:val="13"/>
        </w:numPr>
      </w:pPr>
      <w:r w:rsidRPr="00A55A23">
        <w:t>Click on</w:t>
      </w:r>
      <w:r>
        <w:t xml:space="preserve"> the</w:t>
      </w:r>
      <w:r w:rsidRPr="00A55A23">
        <w:t xml:space="preserve"> </w:t>
      </w:r>
      <w:r>
        <w:t>“</w:t>
      </w:r>
      <w:r w:rsidRPr="00A55A23">
        <w:t>Download R for Windows</w:t>
      </w:r>
      <w:r>
        <w:t>” option</w:t>
      </w:r>
      <w:r w:rsidRPr="00A55A23">
        <w:t>.</w:t>
      </w:r>
    </w:p>
    <w:p w14:paraId="07FCAF14" w14:textId="77777777" w:rsidR="00D43CE6" w:rsidRPr="00A55A23" w:rsidRDefault="00D43CE6" w:rsidP="00D43CE6">
      <w:pPr>
        <w:pStyle w:val="ListNumber2"/>
        <w:numPr>
          <w:ilvl w:val="0"/>
          <w:numId w:val="2"/>
        </w:numPr>
      </w:pPr>
      <w:r>
        <w:t>The v</w:t>
      </w:r>
      <w:r w:rsidRPr="00A55A23">
        <w:t xml:space="preserve">ersion </w:t>
      </w:r>
      <w:r>
        <w:t xml:space="preserve">available for download </w:t>
      </w:r>
      <w:r w:rsidRPr="00A55A23">
        <w:t>will be</w:t>
      </w:r>
      <w:r>
        <w:t xml:space="preserve"> the</w:t>
      </w:r>
      <w:r w:rsidRPr="00A55A23">
        <w:t xml:space="preserve"> current release.</w:t>
      </w:r>
    </w:p>
    <w:p w14:paraId="03D53EC7" w14:textId="77777777" w:rsidR="00D43CE6" w:rsidRPr="00A55A23" w:rsidRDefault="00D43CE6" w:rsidP="00D43CE6">
      <w:pPr>
        <w:pStyle w:val="ListNumber"/>
        <w:numPr>
          <w:ilvl w:val="0"/>
          <w:numId w:val="13"/>
        </w:numPr>
      </w:pPr>
      <w:r w:rsidRPr="00A55A23">
        <w:t xml:space="preserve">Click on the download file and </w:t>
      </w:r>
      <w:r>
        <w:t xml:space="preserve">save </w:t>
      </w:r>
      <w:r w:rsidRPr="00A55A23">
        <w:t>R to a common folder for programs.</w:t>
      </w:r>
    </w:p>
    <w:p w14:paraId="26D607B9" w14:textId="77777777" w:rsidR="00D43CE6" w:rsidRPr="00A55A23" w:rsidRDefault="00D43CE6">
      <w:pPr>
        <w:pStyle w:val="Heading2"/>
      </w:pPr>
      <w:bookmarkStart w:id="10" w:name="_Toc483476319"/>
      <w:bookmarkStart w:id="11" w:name="_Toc499651685"/>
      <w:bookmarkStart w:id="12" w:name="_Toc509497056"/>
      <w:r w:rsidRPr="00A55A23">
        <w:t>Unzip</w:t>
      </w:r>
      <w:r>
        <w:t>ping</w:t>
      </w:r>
      <w:r w:rsidRPr="00A55A23">
        <w:t xml:space="preserve"> </w:t>
      </w:r>
      <w:r>
        <w:t>the MapMark4</w:t>
      </w:r>
      <w:r w:rsidRPr="00A55A23">
        <w:t>GUI Package</w:t>
      </w:r>
      <w:bookmarkEnd w:id="10"/>
      <w:bookmarkEnd w:id="11"/>
      <w:bookmarkEnd w:id="12"/>
    </w:p>
    <w:p w14:paraId="7BF31D38" w14:textId="77777777" w:rsidR="00D43CE6" w:rsidRPr="00A55A23" w:rsidRDefault="00D43CE6" w:rsidP="00D43CE6">
      <w:pPr>
        <w:pStyle w:val="ListNumber"/>
        <w:numPr>
          <w:ilvl w:val="0"/>
          <w:numId w:val="14"/>
        </w:numPr>
      </w:pPr>
      <w:r w:rsidRPr="00A55A23">
        <w:t xml:space="preserve">Download the </w:t>
      </w:r>
      <w:r>
        <w:t xml:space="preserve">MapMark4GUI </w:t>
      </w:r>
      <w:r w:rsidRPr="00A55A23">
        <w:t>package from the source file.</w:t>
      </w:r>
    </w:p>
    <w:p w14:paraId="38B4E574" w14:textId="77777777" w:rsidR="00D43CE6" w:rsidRPr="00A55A23" w:rsidRDefault="00D43CE6" w:rsidP="00D43CE6">
      <w:pPr>
        <w:pStyle w:val="ListNumber"/>
        <w:numPr>
          <w:ilvl w:val="0"/>
          <w:numId w:val="14"/>
        </w:numPr>
      </w:pPr>
      <w:r w:rsidRPr="00A55A23">
        <w:t>Unzip the GUI zip</w:t>
      </w:r>
      <w:r>
        <w:t xml:space="preserve"> file</w:t>
      </w:r>
      <w:r w:rsidRPr="00A55A23">
        <w:t xml:space="preserve"> to a folder where you can </w:t>
      </w:r>
      <w:r>
        <w:t xml:space="preserve">access </w:t>
      </w:r>
      <w:r w:rsidRPr="00A55A23">
        <w:t>it easily.</w:t>
      </w:r>
    </w:p>
    <w:p w14:paraId="0ED37394" w14:textId="77777777" w:rsidR="00D43CE6" w:rsidRPr="00A55A23" w:rsidRDefault="00D43CE6">
      <w:pPr>
        <w:pStyle w:val="Heading2"/>
      </w:pPr>
      <w:bookmarkStart w:id="13" w:name="_Toc509497057"/>
      <w:bookmarkStart w:id="14" w:name="_Toc483476320"/>
      <w:bookmarkStart w:id="15" w:name="_Toc499651686"/>
      <w:r>
        <w:t xml:space="preserve">Installing </w:t>
      </w:r>
      <w:r w:rsidRPr="00A55A23">
        <w:t>R Packages</w:t>
      </w:r>
      <w:bookmarkEnd w:id="13"/>
      <w:r w:rsidRPr="00A55A23">
        <w:t xml:space="preserve"> </w:t>
      </w:r>
      <w:bookmarkEnd w:id="14"/>
      <w:bookmarkEnd w:id="15"/>
    </w:p>
    <w:p w14:paraId="61059F79" w14:textId="77777777" w:rsidR="00D43CE6" w:rsidRPr="0055448B" w:rsidRDefault="00D43CE6" w:rsidP="00D43CE6">
      <w:pPr>
        <w:pStyle w:val="ListNumber"/>
        <w:numPr>
          <w:ilvl w:val="0"/>
          <w:numId w:val="15"/>
        </w:numPr>
      </w:pPr>
      <w:r w:rsidRPr="0055448B">
        <w:t xml:space="preserve">The R packages need to be installed only if they have not been installed previously. </w:t>
      </w:r>
    </w:p>
    <w:p w14:paraId="2FC3D354" w14:textId="19AD1FD8" w:rsidR="00D43CE6" w:rsidRPr="00A55A23" w:rsidRDefault="00D43CE6" w:rsidP="00D43CE6">
      <w:pPr>
        <w:pStyle w:val="ListNumber"/>
        <w:numPr>
          <w:ilvl w:val="0"/>
          <w:numId w:val="15"/>
        </w:numPr>
      </w:pPr>
      <w:r w:rsidRPr="00A55A23">
        <w:t>Open</w:t>
      </w:r>
      <w:r>
        <w:t xml:space="preserve"> the</w:t>
      </w:r>
      <w:r w:rsidRPr="00A55A23">
        <w:t xml:space="preserve"> R console </w:t>
      </w:r>
      <w:r w:rsidRPr="00281B32">
        <w:t>(</w:t>
      </w:r>
      <w:r w:rsidR="00B8035B">
        <w:t>t</w:t>
      </w:r>
      <w:r>
        <w:t>he script was tested using RGui64, the 64-bit R console)</w:t>
      </w:r>
      <w:r w:rsidR="00B8035B">
        <w:t>.</w:t>
      </w:r>
    </w:p>
    <w:p w14:paraId="068F065A" w14:textId="77777777" w:rsidR="00D43CE6" w:rsidRPr="00A55A23" w:rsidRDefault="00D43CE6" w:rsidP="00D43CE6">
      <w:pPr>
        <w:pStyle w:val="ListNumber"/>
        <w:numPr>
          <w:ilvl w:val="0"/>
          <w:numId w:val="15"/>
        </w:numPr>
      </w:pPr>
      <w:r>
        <w:t>In the R console menu, c</w:t>
      </w:r>
      <w:r w:rsidRPr="00A55A23">
        <w:t xml:space="preserve">lick </w:t>
      </w:r>
      <w:r>
        <w:t>“</w:t>
      </w:r>
      <w:r w:rsidRPr="00A55A23">
        <w:t>File</w:t>
      </w:r>
      <w:r>
        <w:t>” and then click “O</w:t>
      </w:r>
      <w:r w:rsidRPr="00A55A23">
        <w:t>pen script</w:t>
      </w:r>
      <w:r>
        <w:t>.”</w:t>
      </w:r>
    </w:p>
    <w:p w14:paraId="37F34D17" w14:textId="77777777" w:rsidR="00D43CE6" w:rsidRPr="00A55A23" w:rsidRDefault="00D43CE6" w:rsidP="00D43CE6">
      <w:pPr>
        <w:pStyle w:val="ListNumber"/>
        <w:numPr>
          <w:ilvl w:val="0"/>
          <w:numId w:val="15"/>
        </w:numPr>
      </w:pPr>
      <w:r w:rsidRPr="00A55A23">
        <w:t>Browse for the unzipped</w:t>
      </w:r>
      <w:r>
        <w:t xml:space="preserve"> GUI</w:t>
      </w:r>
      <w:r w:rsidRPr="00A55A23">
        <w:t xml:space="preserve"> files</w:t>
      </w:r>
      <w:r>
        <w:t>.</w:t>
      </w:r>
    </w:p>
    <w:p w14:paraId="0BE12D25" w14:textId="77777777" w:rsidR="00D43CE6" w:rsidRPr="00A55A23" w:rsidRDefault="00D43CE6" w:rsidP="00D43CE6">
      <w:pPr>
        <w:pStyle w:val="ListNumber"/>
        <w:numPr>
          <w:ilvl w:val="0"/>
          <w:numId w:val="15"/>
        </w:numPr>
      </w:pPr>
      <w:r w:rsidRPr="00A55A23">
        <w:t xml:space="preserve">Select </w:t>
      </w:r>
      <w:r>
        <w:t>“</w:t>
      </w:r>
      <w:r w:rsidRPr="00A55A23">
        <w:t>InstallPackages.R</w:t>
      </w:r>
      <w:r>
        <w:t>.”</w:t>
      </w:r>
    </w:p>
    <w:p w14:paraId="588DAA59" w14:textId="77777777" w:rsidR="00D43CE6" w:rsidRPr="00A55A23" w:rsidRDefault="00D43CE6" w:rsidP="00D43CE6">
      <w:pPr>
        <w:pStyle w:val="ListNumber"/>
        <w:numPr>
          <w:ilvl w:val="0"/>
          <w:numId w:val="15"/>
        </w:numPr>
      </w:pPr>
      <w:r>
        <w:lastRenderedPageBreak/>
        <w:t>In the R console menu, c</w:t>
      </w:r>
      <w:r w:rsidRPr="00A55A23">
        <w:t xml:space="preserve">lick </w:t>
      </w:r>
      <w:r>
        <w:t>“</w:t>
      </w:r>
      <w:r w:rsidRPr="00A55A23">
        <w:t>Edit</w:t>
      </w:r>
      <w:r>
        <w:t>” and then click</w:t>
      </w:r>
      <w:r w:rsidRPr="00A55A23">
        <w:t xml:space="preserve"> </w:t>
      </w:r>
      <w:r>
        <w:t>“</w:t>
      </w:r>
      <w:r w:rsidRPr="00A55A23">
        <w:t>Run all</w:t>
      </w:r>
      <w:r>
        <w:t>.”</w:t>
      </w:r>
    </w:p>
    <w:p w14:paraId="4DCD043A" w14:textId="77777777" w:rsidR="00D43CE6" w:rsidRPr="00A55A23" w:rsidRDefault="00D43CE6" w:rsidP="00D43CE6">
      <w:pPr>
        <w:pStyle w:val="ListNumber"/>
        <w:numPr>
          <w:ilvl w:val="0"/>
          <w:numId w:val="15"/>
        </w:numPr>
      </w:pPr>
      <w:r w:rsidRPr="00A55A23">
        <w:t xml:space="preserve">Select </w:t>
      </w:r>
      <w:r>
        <w:t>“Y</w:t>
      </w:r>
      <w:r w:rsidRPr="00A55A23">
        <w:t>es</w:t>
      </w:r>
      <w:r>
        <w:t>”</w:t>
      </w:r>
      <w:r w:rsidRPr="00A55A23">
        <w:t xml:space="preserve"> when ask</w:t>
      </w:r>
      <w:r>
        <w:t>ed to create</w:t>
      </w:r>
      <w:r w:rsidRPr="00A55A23">
        <w:t xml:space="preserve"> a new personal library</w:t>
      </w:r>
      <w:r>
        <w:t>.</w:t>
      </w:r>
    </w:p>
    <w:p w14:paraId="4D28147D" w14:textId="2221E8D4" w:rsidR="00D43CE6" w:rsidRPr="00A55A23" w:rsidRDefault="00D43CE6" w:rsidP="00D43CE6">
      <w:pPr>
        <w:pStyle w:val="ListNumber"/>
        <w:numPr>
          <w:ilvl w:val="0"/>
          <w:numId w:val="15"/>
        </w:numPr>
      </w:pPr>
      <w:r w:rsidRPr="00A55A23">
        <w:t>Select a U</w:t>
      </w:r>
      <w:r w:rsidR="00B8035B">
        <w:t>.</w:t>
      </w:r>
      <w:r w:rsidRPr="00A55A23">
        <w:t>S</w:t>
      </w:r>
      <w:r w:rsidR="00B8035B">
        <w:t>.-</w:t>
      </w:r>
      <w:r>
        <w:t xml:space="preserve">based </w:t>
      </w:r>
      <w:r w:rsidR="00B8035B">
        <w:t xml:space="preserve">Comprehensive R Archive Network (CRAN) </w:t>
      </w:r>
      <w:r>
        <w:t>mirror</w:t>
      </w:r>
      <w:r w:rsidRPr="00A55A23">
        <w:t xml:space="preserve"> </w:t>
      </w:r>
      <w:r>
        <w:t>(</w:t>
      </w:r>
      <w:r w:rsidRPr="00A55A23">
        <w:t>US_CA</w:t>
      </w:r>
      <w:r>
        <w:t xml:space="preserve"> was</w:t>
      </w:r>
      <w:r w:rsidRPr="00A55A23">
        <w:t xml:space="preserve"> used </w:t>
      </w:r>
      <w:r>
        <w:t>to test the GUI).</w:t>
      </w:r>
    </w:p>
    <w:p w14:paraId="15A6DD13" w14:textId="77777777" w:rsidR="00D43CE6" w:rsidRPr="00A55A23" w:rsidRDefault="00D43CE6" w:rsidP="00D43CE6">
      <w:pPr>
        <w:pStyle w:val="ListNumber"/>
        <w:numPr>
          <w:ilvl w:val="0"/>
          <w:numId w:val="15"/>
        </w:numPr>
      </w:pPr>
      <w:r w:rsidRPr="00A55A23">
        <w:t xml:space="preserve">A file browse dialog will </w:t>
      </w:r>
      <w:r>
        <w:t xml:space="preserve">appear </w:t>
      </w:r>
      <w:r w:rsidRPr="00A55A23">
        <w:t>after several of the packages have been installed.</w:t>
      </w:r>
      <w:r>
        <w:t xml:space="preserve"> B</w:t>
      </w:r>
      <w:r w:rsidRPr="00A55A23">
        <w:t xml:space="preserve">rowse for the current version of the </w:t>
      </w:r>
      <w:r>
        <w:t>M</w:t>
      </w:r>
      <w:r w:rsidRPr="00A55A23">
        <w:t>ap</w:t>
      </w:r>
      <w:r>
        <w:t>M</w:t>
      </w:r>
      <w:r w:rsidRPr="00A55A23">
        <w:t xml:space="preserve">ark4 package </w:t>
      </w:r>
      <w:r>
        <w:t>(</w:t>
      </w:r>
      <w:r w:rsidRPr="00A55A23">
        <w:t>MapMark4_1.0</w:t>
      </w:r>
      <w:r>
        <w:t xml:space="preserve"> (1)</w:t>
      </w:r>
      <w:r w:rsidRPr="00A55A23">
        <w:t>.tar.gz</w:t>
      </w:r>
      <w:r>
        <w:t>)</w:t>
      </w:r>
      <w:r w:rsidRPr="00A55A23">
        <w:t xml:space="preserve">, which is </w:t>
      </w:r>
      <w:r>
        <w:t xml:space="preserve">provided </w:t>
      </w:r>
      <w:r w:rsidRPr="00A55A23">
        <w:t xml:space="preserve">in the </w:t>
      </w:r>
      <w:r>
        <w:t xml:space="preserve">GUI </w:t>
      </w:r>
      <w:r w:rsidRPr="00A55A23">
        <w:t xml:space="preserve">zip </w:t>
      </w:r>
      <w:r>
        <w:t>file</w:t>
      </w:r>
      <w:r w:rsidRPr="00A55A23">
        <w:t>.</w:t>
      </w:r>
    </w:p>
    <w:p w14:paraId="3D7BD754" w14:textId="77777777" w:rsidR="00D43CE6" w:rsidRPr="00A55A23" w:rsidRDefault="00D43CE6" w:rsidP="00D43CE6">
      <w:pPr>
        <w:pStyle w:val="ListNumber"/>
        <w:numPr>
          <w:ilvl w:val="0"/>
          <w:numId w:val="15"/>
        </w:numPr>
      </w:pPr>
      <w:r>
        <w:t xml:space="preserve">Completing these steps </w:t>
      </w:r>
      <w:r w:rsidRPr="00A55A23">
        <w:t>will install the dependen</w:t>
      </w:r>
      <w:r>
        <w:t>t</w:t>
      </w:r>
      <w:r w:rsidRPr="00A55A23">
        <w:t xml:space="preserve"> packages</w:t>
      </w:r>
      <w:r>
        <w:t xml:space="preserve"> required to run MapMark4GUI.</w:t>
      </w:r>
    </w:p>
    <w:p w14:paraId="5300788C" w14:textId="77777777" w:rsidR="00D43CE6" w:rsidRPr="00A55A23" w:rsidRDefault="00D43CE6">
      <w:pPr>
        <w:pStyle w:val="Heading2"/>
      </w:pPr>
      <w:bookmarkStart w:id="16" w:name="_Toc483476321"/>
      <w:bookmarkStart w:id="17" w:name="_Toc499651687"/>
      <w:bookmarkStart w:id="18" w:name="_Toc509497058"/>
      <w:r w:rsidRPr="00A55A23">
        <w:t>Launch</w:t>
      </w:r>
      <w:r>
        <w:t>ing</w:t>
      </w:r>
      <w:r w:rsidRPr="00A55A23">
        <w:t xml:space="preserve"> the </w:t>
      </w:r>
      <w:r>
        <w:t>MapMark4</w:t>
      </w:r>
      <w:r w:rsidRPr="00A55A23">
        <w:t>GUI</w:t>
      </w:r>
      <w:bookmarkEnd w:id="16"/>
      <w:bookmarkEnd w:id="17"/>
      <w:bookmarkEnd w:id="18"/>
    </w:p>
    <w:p w14:paraId="541D7431" w14:textId="77777777" w:rsidR="00D43CE6" w:rsidRPr="00A55A23" w:rsidRDefault="00D43CE6" w:rsidP="00D43CE6">
      <w:pPr>
        <w:pStyle w:val="ListNumber"/>
        <w:numPr>
          <w:ilvl w:val="0"/>
          <w:numId w:val="46"/>
        </w:numPr>
      </w:pPr>
      <w:r w:rsidRPr="00A55A23">
        <w:t>Open</w:t>
      </w:r>
      <w:r>
        <w:t xml:space="preserve"> the</w:t>
      </w:r>
      <w:r w:rsidRPr="00A55A23">
        <w:t xml:space="preserve"> R console (</w:t>
      </w:r>
      <w:r w:rsidRPr="00281B32">
        <w:t>RGui64 has been tested</w:t>
      </w:r>
      <w:r w:rsidRPr="00A55A23">
        <w:t>) if it is not already open.</w:t>
      </w:r>
    </w:p>
    <w:p w14:paraId="08FF53C5" w14:textId="77777777" w:rsidR="00D43CE6" w:rsidRPr="00A55A23" w:rsidRDefault="00D43CE6" w:rsidP="00D43CE6">
      <w:pPr>
        <w:pStyle w:val="ListNumber"/>
        <w:numPr>
          <w:ilvl w:val="0"/>
          <w:numId w:val="46"/>
        </w:numPr>
      </w:pPr>
      <w:r>
        <w:t>In the R console menu, c</w:t>
      </w:r>
      <w:r w:rsidRPr="00A55A23">
        <w:t xml:space="preserve">lick </w:t>
      </w:r>
      <w:r>
        <w:t>“</w:t>
      </w:r>
      <w:r w:rsidRPr="00A55A23">
        <w:t>File</w:t>
      </w:r>
      <w:r>
        <w:t>” and then click “O</w:t>
      </w:r>
      <w:r w:rsidRPr="00A55A23">
        <w:t>pen script.</w:t>
      </w:r>
      <w:r>
        <w:t>”</w:t>
      </w:r>
    </w:p>
    <w:p w14:paraId="463D697C" w14:textId="41B8D076" w:rsidR="00D43CE6" w:rsidRPr="00A55A23" w:rsidRDefault="00D43CE6" w:rsidP="00D43CE6">
      <w:pPr>
        <w:pStyle w:val="ListNumber"/>
        <w:numPr>
          <w:ilvl w:val="0"/>
          <w:numId w:val="46"/>
        </w:numPr>
      </w:pPr>
      <w:r w:rsidRPr="00A55A23">
        <w:t xml:space="preserve">Browse for and select the </w:t>
      </w:r>
      <w:r>
        <w:t>MapMark4</w:t>
      </w:r>
      <w:r w:rsidRPr="00A55A23">
        <w:t xml:space="preserve">GUI file </w:t>
      </w:r>
      <w:r>
        <w:t>(</w:t>
      </w:r>
      <w:r w:rsidR="00A021ED">
        <w:t>MapMark4GUIRun.R</w:t>
      </w:r>
      <w:r>
        <w:t>)</w:t>
      </w:r>
      <w:r w:rsidRPr="00A55A23">
        <w:t>.</w:t>
      </w:r>
    </w:p>
    <w:p w14:paraId="3D048760" w14:textId="77777777" w:rsidR="00D43CE6" w:rsidRPr="00A55A23" w:rsidRDefault="00D43CE6" w:rsidP="00D43CE6">
      <w:pPr>
        <w:pStyle w:val="ListNumber"/>
        <w:numPr>
          <w:ilvl w:val="0"/>
          <w:numId w:val="46"/>
        </w:numPr>
      </w:pPr>
      <w:r>
        <w:t>In the R console menu, c</w:t>
      </w:r>
      <w:r w:rsidRPr="00A55A23">
        <w:t xml:space="preserve">lick </w:t>
      </w:r>
      <w:r>
        <w:t>“</w:t>
      </w:r>
      <w:r w:rsidRPr="00A55A23">
        <w:t>Edit</w:t>
      </w:r>
      <w:r>
        <w:t>” and then click</w:t>
      </w:r>
      <w:r w:rsidRPr="00A55A23">
        <w:t xml:space="preserve"> </w:t>
      </w:r>
      <w:r>
        <w:t>“</w:t>
      </w:r>
      <w:r w:rsidRPr="00A55A23">
        <w:t>Run all.</w:t>
      </w:r>
      <w:r>
        <w:t>”</w:t>
      </w:r>
    </w:p>
    <w:p w14:paraId="71CA32BB" w14:textId="77777777" w:rsidR="00D43CE6" w:rsidRPr="00A55A23" w:rsidRDefault="00D43CE6" w:rsidP="00D43CE6">
      <w:pPr>
        <w:pStyle w:val="ListNumber"/>
        <w:numPr>
          <w:ilvl w:val="0"/>
          <w:numId w:val="46"/>
        </w:numPr>
      </w:pPr>
      <w:r>
        <w:t xml:space="preserve">Completing these steps </w:t>
      </w:r>
      <w:r w:rsidRPr="00A55A23">
        <w:t>will run the GUI script and launch the</w:t>
      </w:r>
      <w:r>
        <w:t xml:space="preserve"> MapMark4GUI</w:t>
      </w:r>
      <w:r w:rsidRPr="00A55A23">
        <w:t xml:space="preserve"> dialog.</w:t>
      </w:r>
    </w:p>
    <w:p w14:paraId="75092D5C" w14:textId="77777777" w:rsidR="00D43CE6" w:rsidRPr="00853E5F" w:rsidRDefault="00D43CE6" w:rsidP="00D43CE6">
      <w:pPr>
        <w:pStyle w:val="ListNumber"/>
        <w:numPr>
          <w:ilvl w:val="0"/>
          <w:numId w:val="46"/>
        </w:numPr>
      </w:pPr>
      <w:r w:rsidRPr="00853E5F">
        <w:t>Wait until all the lines have been read and all the buttons</w:t>
      </w:r>
      <w:r>
        <w:t xml:space="preserve"> in the dialog</w:t>
      </w:r>
      <w:r w:rsidRPr="00853E5F">
        <w:t xml:space="preserve"> are shown</w:t>
      </w:r>
      <w:r>
        <w:t>,</w:t>
      </w:r>
      <w:r w:rsidRPr="00853E5F">
        <w:t xml:space="preserve"> including the last button</w:t>
      </w:r>
      <w:r>
        <w:t>,</w:t>
      </w:r>
      <w:r w:rsidRPr="00853E5F">
        <w:t xml:space="preserve"> “Plot Sim Matrix</w:t>
      </w:r>
      <w:r>
        <w:t>.</w:t>
      </w:r>
      <w:r w:rsidRPr="00853E5F">
        <w:t>”</w:t>
      </w:r>
    </w:p>
    <w:p w14:paraId="7C1E2551" w14:textId="77777777" w:rsidR="00D43CE6" w:rsidRPr="00A55A23" w:rsidRDefault="00D43CE6">
      <w:pPr>
        <w:pStyle w:val="Heading2"/>
      </w:pPr>
      <w:bookmarkStart w:id="19" w:name="_Toc483476322"/>
      <w:bookmarkStart w:id="20" w:name="_Toc499651688"/>
      <w:bookmarkStart w:id="21" w:name="_Toc509497059"/>
      <w:r w:rsidRPr="00A55A23">
        <w:t>Filling out the</w:t>
      </w:r>
      <w:r>
        <w:t xml:space="preserve"> MapMark4GUI</w:t>
      </w:r>
      <w:r w:rsidRPr="00A55A23">
        <w:t xml:space="preserve"> Dialog</w:t>
      </w:r>
      <w:bookmarkEnd w:id="19"/>
      <w:bookmarkEnd w:id="20"/>
      <w:bookmarkEnd w:id="21"/>
    </w:p>
    <w:p w14:paraId="2B8AA138" w14:textId="77777777" w:rsidR="00D43CE6" w:rsidRPr="00A55A23" w:rsidRDefault="00D43CE6" w:rsidP="00D43CE6">
      <w:pPr>
        <w:pStyle w:val="ListNumber"/>
        <w:numPr>
          <w:ilvl w:val="0"/>
          <w:numId w:val="47"/>
        </w:numPr>
      </w:pPr>
      <w:r w:rsidRPr="00A55A23">
        <w:t>Working Directory</w:t>
      </w:r>
      <w:r>
        <w:t xml:space="preserve"> Input</w:t>
      </w:r>
    </w:p>
    <w:p w14:paraId="0057A083" w14:textId="77777777" w:rsidR="00D43CE6" w:rsidRPr="00A55A23" w:rsidRDefault="00D43CE6" w:rsidP="00D43CE6">
      <w:pPr>
        <w:pStyle w:val="ListNumber2"/>
        <w:numPr>
          <w:ilvl w:val="0"/>
          <w:numId w:val="16"/>
        </w:numPr>
      </w:pPr>
      <w:r>
        <w:t xml:space="preserve"> The working directory is the folder </w:t>
      </w:r>
      <w:r w:rsidRPr="00A55A23">
        <w:t>where the output files will be saved.</w:t>
      </w:r>
      <w:r>
        <w:t xml:space="preserve"> </w:t>
      </w:r>
    </w:p>
    <w:p w14:paraId="3CB579C9" w14:textId="77777777" w:rsidR="00D43CE6" w:rsidRPr="00A55A23" w:rsidRDefault="00D43CE6" w:rsidP="00D43CE6">
      <w:pPr>
        <w:pStyle w:val="ListNumber2"/>
        <w:numPr>
          <w:ilvl w:val="0"/>
          <w:numId w:val="2"/>
        </w:numPr>
      </w:pPr>
      <w:r>
        <w:t>The working directory can be separate from the folder that contains the input files.</w:t>
      </w:r>
    </w:p>
    <w:p w14:paraId="190DF6B4" w14:textId="77777777" w:rsidR="00D43CE6" w:rsidRPr="00A55A23" w:rsidRDefault="00D43CE6" w:rsidP="00D43CE6">
      <w:pPr>
        <w:pStyle w:val="ListNumber2"/>
        <w:numPr>
          <w:ilvl w:val="0"/>
          <w:numId w:val="2"/>
        </w:numPr>
      </w:pPr>
      <w:r w:rsidRPr="00A55A23">
        <w:t>Select the</w:t>
      </w:r>
      <w:r>
        <w:t xml:space="preserve"> working</w:t>
      </w:r>
      <w:r w:rsidRPr="00A55A23">
        <w:t xml:space="preserve"> directory</w:t>
      </w:r>
      <w:r>
        <w:t>.</w:t>
      </w:r>
    </w:p>
    <w:p w14:paraId="47BE21B8" w14:textId="77777777" w:rsidR="00D43CE6" w:rsidRPr="00A55A23" w:rsidRDefault="00D43CE6" w:rsidP="00D43CE6">
      <w:pPr>
        <w:pStyle w:val="ListNumber3"/>
        <w:numPr>
          <w:ilvl w:val="0"/>
          <w:numId w:val="28"/>
        </w:numPr>
      </w:pPr>
      <w:r w:rsidRPr="00A55A23">
        <w:lastRenderedPageBreak/>
        <w:t xml:space="preserve">Click </w:t>
      </w:r>
      <w:r>
        <w:t xml:space="preserve">the </w:t>
      </w:r>
      <w:r w:rsidRPr="00A55A23">
        <w:t>“</w:t>
      </w:r>
      <w:r>
        <w:t>b</w:t>
      </w:r>
      <w:r w:rsidRPr="00A55A23">
        <w:t>rowse”</w:t>
      </w:r>
      <w:r>
        <w:t xml:space="preserve"> button.</w:t>
      </w:r>
    </w:p>
    <w:p w14:paraId="642070E0" w14:textId="77777777" w:rsidR="00D43CE6" w:rsidRPr="00A55A23" w:rsidRDefault="00D43CE6" w:rsidP="00D43CE6">
      <w:pPr>
        <w:pStyle w:val="ListNumber3"/>
        <w:numPr>
          <w:ilvl w:val="0"/>
          <w:numId w:val="28"/>
        </w:numPr>
      </w:pPr>
      <w:r>
        <w:t xml:space="preserve"> Navigate </w:t>
      </w:r>
      <w:r w:rsidRPr="00A55A23">
        <w:t>to the folder where you want the output files to be saved.</w:t>
      </w:r>
    </w:p>
    <w:p w14:paraId="4B9723D5" w14:textId="6E905273" w:rsidR="00D43CE6" w:rsidRPr="00A55A23" w:rsidRDefault="00D43CE6" w:rsidP="00D43CE6">
      <w:pPr>
        <w:pStyle w:val="ListNumber3"/>
        <w:numPr>
          <w:ilvl w:val="0"/>
          <w:numId w:val="28"/>
        </w:numPr>
      </w:pPr>
      <w:r>
        <w:t xml:space="preserve">Click </w:t>
      </w:r>
      <w:r w:rsidRPr="00A55A23">
        <w:t>“Make New Folder” or right click the browser folder list and click “Create New folder</w:t>
      </w:r>
      <w:r>
        <w:t>.</w:t>
      </w:r>
      <w:r w:rsidRPr="00A55A23">
        <w:t xml:space="preserve">” Use a short name that gives a </w:t>
      </w:r>
      <w:r>
        <w:t>unique</w:t>
      </w:r>
      <w:r w:rsidR="00B8035B">
        <w:t>,</w:t>
      </w:r>
      <w:r>
        <w:t xml:space="preserve"> logical </w:t>
      </w:r>
      <w:r w:rsidRPr="00A55A23">
        <w:t>description for the output file directory.</w:t>
      </w:r>
    </w:p>
    <w:p w14:paraId="00466FC9" w14:textId="77777777" w:rsidR="00D43CE6" w:rsidRPr="00A55A23" w:rsidRDefault="00D43CE6" w:rsidP="00D43CE6">
      <w:pPr>
        <w:pStyle w:val="ListNumber3"/>
        <w:numPr>
          <w:ilvl w:val="0"/>
          <w:numId w:val="28"/>
        </w:numPr>
      </w:pPr>
      <w:r w:rsidRPr="00A55A23">
        <w:t>Click on the</w:t>
      </w:r>
      <w:r>
        <w:t xml:space="preserve"> output</w:t>
      </w:r>
      <w:r w:rsidRPr="00A55A23">
        <w:t xml:space="preserve"> folder and make sure it</w:t>
      </w:r>
      <w:r>
        <w:t xml:space="preserve"> i</w:t>
      </w:r>
      <w:r w:rsidRPr="00A55A23">
        <w:t>s highlighted.</w:t>
      </w:r>
    </w:p>
    <w:p w14:paraId="293B177C" w14:textId="77777777" w:rsidR="00D43CE6" w:rsidRPr="00A55A23" w:rsidRDefault="00D43CE6" w:rsidP="00D43CE6">
      <w:pPr>
        <w:pStyle w:val="ListNumber3"/>
        <w:numPr>
          <w:ilvl w:val="0"/>
          <w:numId w:val="28"/>
        </w:numPr>
      </w:pPr>
      <w:r w:rsidRPr="00A55A23">
        <w:t>Click “OK” or “Select Folder</w:t>
      </w:r>
      <w:r>
        <w:t>.</w:t>
      </w:r>
      <w:r w:rsidRPr="00A55A23">
        <w:t>”</w:t>
      </w:r>
    </w:p>
    <w:p w14:paraId="5B00C2FE" w14:textId="77777777" w:rsidR="00D43CE6" w:rsidRPr="00A55A23" w:rsidRDefault="00D43CE6" w:rsidP="00D43CE6">
      <w:pPr>
        <w:pStyle w:val="ListNumber2"/>
        <w:numPr>
          <w:ilvl w:val="0"/>
          <w:numId w:val="2"/>
        </w:numPr>
      </w:pPr>
      <w:r w:rsidRPr="00A55A23">
        <w:t>Set the working directory</w:t>
      </w:r>
      <w:r>
        <w:t>.</w:t>
      </w:r>
    </w:p>
    <w:p w14:paraId="4745756C" w14:textId="0C11F3D2" w:rsidR="00D43CE6" w:rsidRPr="00A55A23" w:rsidRDefault="00D43CE6" w:rsidP="00D43CE6">
      <w:pPr>
        <w:pStyle w:val="ListNumber3"/>
        <w:numPr>
          <w:ilvl w:val="0"/>
          <w:numId w:val="17"/>
        </w:numPr>
      </w:pPr>
      <w:r w:rsidRPr="00A55A23">
        <w:t xml:space="preserve">Click on “Set </w:t>
      </w:r>
      <w:r w:rsidR="00607F4A">
        <w:t>W</w:t>
      </w:r>
      <w:r w:rsidRPr="00A55A23">
        <w:t xml:space="preserve">orking </w:t>
      </w:r>
      <w:r w:rsidR="00607F4A">
        <w:t>D</w:t>
      </w:r>
      <w:r w:rsidRPr="00A55A23">
        <w:t xml:space="preserve">irectory” </w:t>
      </w:r>
      <w:r>
        <w:t>to change the working directory to the selected folder</w:t>
      </w:r>
      <w:r w:rsidRPr="00A55A23">
        <w:t>.</w:t>
      </w:r>
    </w:p>
    <w:p w14:paraId="4EB68055" w14:textId="77777777" w:rsidR="00D43CE6" w:rsidRPr="00A55A23" w:rsidRDefault="00D43CE6" w:rsidP="00D43CE6">
      <w:pPr>
        <w:pStyle w:val="ListNumber3"/>
        <w:numPr>
          <w:ilvl w:val="0"/>
          <w:numId w:val="28"/>
        </w:numPr>
      </w:pPr>
      <w:r w:rsidRPr="00A55A23">
        <w:t xml:space="preserve">You can confirm the selection by looking at the R </w:t>
      </w:r>
      <w:r>
        <w:t>c</w:t>
      </w:r>
      <w:r w:rsidRPr="00A55A23">
        <w:t>onsole</w:t>
      </w:r>
      <w:r>
        <w:t xml:space="preserve">. </w:t>
      </w:r>
      <w:r w:rsidRPr="00B7186B">
        <w:t xml:space="preserve">If the address of the selected folder is not printed in the console, repeat the steps </w:t>
      </w:r>
      <w:r>
        <w:t>to select and set the working directory.</w:t>
      </w:r>
    </w:p>
    <w:p w14:paraId="4A661D63" w14:textId="77777777" w:rsidR="00D43CE6" w:rsidRPr="00A55A23" w:rsidRDefault="00D43CE6" w:rsidP="00D43CE6">
      <w:pPr>
        <w:pStyle w:val="ListNumber"/>
        <w:numPr>
          <w:ilvl w:val="0"/>
          <w:numId w:val="15"/>
        </w:numPr>
      </w:pPr>
      <w:r w:rsidRPr="00A55A23">
        <w:t>Background Information</w:t>
      </w:r>
    </w:p>
    <w:p w14:paraId="4A823701" w14:textId="77777777" w:rsidR="00D43CE6" w:rsidRPr="00A55A23" w:rsidRDefault="00D43CE6" w:rsidP="00D43CE6">
      <w:pPr>
        <w:pStyle w:val="ListNumber2"/>
        <w:numPr>
          <w:ilvl w:val="0"/>
          <w:numId w:val="18"/>
        </w:numPr>
      </w:pPr>
      <w:r w:rsidRPr="00A55A23">
        <w:t>Set the Tract ID</w:t>
      </w:r>
      <w:r>
        <w:t>.</w:t>
      </w:r>
    </w:p>
    <w:p w14:paraId="00850B9E" w14:textId="77777777" w:rsidR="00D43CE6" w:rsidRPr="00A55A23" w:rsidRDefault="00D43CE6" w:rsidP="00D43CE6">
      <w:pPr>
        <w:pStyle w:val="ListNumber3"/>
        <w:numPr>
          <w:ilvl w:val="0"/>
          <w:numId w:val="19"/>
        </w:numPr>
      </w:pPr>
      <w:r>
        <w:t>The Tract ID is</w:t>
      </w:r>
      <w:r w:rsidRPr="00A55A23">
        <w:t xml:space="preserve"> the name </w:t>
      </w:r>
      <w:r w:rsidRPr="0055448B">
        <w:t>of the</w:t>
      </w:r>
      <w:r>
        <w:t xml:space="preserve"> assessment</w:t>
      </w:r>
      <w:r w:rsidRPr="0055448B">
        <w:t xml:space="preserve"> tract</w:t>
      </w:r>
      <w:r w:rsidRPr="00A55A23">
        <w:t>.</w:t>
      </w:r>
    </w:p>
    <w:p w14:paraId="0B1B4F3E" w14:textId="77777777" w:rsidR="00D43CE6" w:rsidRPr="00A55A23" w:rsidRDefault="00D43CE6" w:rsidP="00D43CE6">
      <w:pPr>
        <w:pStyle w:val="ListNumber3"/>
        <w:numPr>
          <w:ilvl w:val="0"/>
          <w:numId w:val="28"/>
        </w:numPr>
      </w:pPr>
      <w:r>
        <w:t xml:space="preserve">The Tract ID is </w:t>
      </w:r>
      <w:r w:rsidRPr="00A55A23">
        <w:t>a string type</w:t>
      </w:r>
      <w:r>
        <w:t xml:space="preserve"> input</w:t>
      </w:r>
      <w:r w:rsidRPr="00A55A23">
        <w:t xml:space="preserve"> (integers </w:t>
      </w:r>
      <w:r>
        <w:t xml:space="preserve">and </w:t>
      </w:r>
      <w:r w:rsidRPr="00A55A23">
        <w:t>letters are allowed).</w:t>
      </w:r>
    </w:p>
    <w:p w14:paraId="31BBC2C2" w14:textId="77777777" w:rsidR="00D43CE6" w:rsidRPr="00A55A23" w:rsidRDefault="00D43CE6" w:rsidP="00D43CE6">
      <w:pPr>
        <w:pStyle w:val="ListNumber3"/>
        <w:numPr>
          <w:ilvl w:val="0"/>
          <w:numId w:val="28"/>
        </w:numPr>
      </w:pPr>
      <w:r w:rsidRPr="00A55A23">
        <w:t xml:space="preserve">Click </w:t>
      </w:r>
      <w:r>
        <w:t>i</w:t>
      </w:r>
      <w:r w:rsidRPr="00A55A23">
        <w:t xml:space="preserve">n the white text </w:t>
      </w:r>
      <w:r>
        <w:t xml:space="preserve">field </w:t>
      </w:r>
      <w:r w:rsidRPr="00A55A23">
        <w:t>box.</w:t>
      </w:r>
    </w:p>
    <w:p w14:paraId="0B2B6B87" w14:textId="77777777" w:rsidR="00D43CE6" w:rsidRPr="00A55A23" w:rsidRDefault="00D43CE6" w:rsidP="00D43CE6">
      <w:pPr>
        <w:pStyle w:val="ListNumber3"/>
        <w:numPr>
          <w:ilvl w:val="0"/>
          <w:numId w:val="28"/>
        </w:numPr>
      </w:pPr>
      <w:r w:rsidRPr="00A55A23">
        <w:t>Highlight the “Enter Tract ID here” text.</w:t>
      </w:r>
    </w:p>
    <w:p w14:paraId="1BC8CA1D" w14:textId="77777777" w:rsidR="00D43CE6" w:rsidRPr="00A55A23" w:rsidRDefault="00D43CE6" w:rsidP="00D43CE6">
      <w:pPr>
        <w:pStyle w:val="ListNumber3"/>
        <w:numPr>
          <w:ilvl w:val="0"/>
          <w:numId w:val="28"/>
        </w:numPr>
      </w:pPr>
      <w:r>
        <w:t>D</w:t>
      </w:r>
      <w:r w:rsidRPr="00A55A23">
        <w:t xml:space="preserve">elete the </w:t>
      </w:r>
      <w:r>
        <w:t>text</w:t>
      </w:r>
      <w:r w:rsidRPr="00A55A23">
        <w:t>.</w:t>
      </w:r>
    </w:p>
    <w:p w14:paraId="00FE6EE0" w14:textId="77777777" w:rsidR="00D43CE6" w:rsidRPr="00A55A23" w:rsidRDefault="00D43CE6" w:rsidP="00D43CE6">
      <w:pPr>
        <w:pStyle w:val="ListNumber3"/>
        <w:numPr>
          <w:ilvl w:val="0"/>
          <w:numId w:val="28"/>
        </w:numPr>
      </w:pPr>
      <w:r w:rsidRPr="00A55A23">
        <w:t>Type in a Tract ID.</w:t>
      </w:r>
    </w:p>
    <w:p w14:paraId="3BF04946" w14:textId="77777777" w:rsidR="00D43CE6" w:rsidRPr="00A55A23" w:rsidRDefault="00D43CE6" w:rsidP="00D43CE6">
      <w:pPr>
        <w:pStyle w:val="ListNumber2"/>
        <w:numPr>
          <w:ilvl w:val="0"/>
          <w:numId w:val="2"/>
        </w:numPr>
      </w:pPr>
      <w:r w:rsidRPr="00A55A23">
        <w:t>Set the Run ID</w:t>
      </w:r>
      <w:r>
        <w:t>.</w:t>
      </w:r>
    </w:p>
    <w:p w14:paraId="0C37E5FA" w14:textId="0E8CCC99" w:rsidR="00D43CE6" w:rsidRPr="00A55A23" w:rsidRDefault="00D43CE6" w:rsidP="00D43CE6">
      <w:pPr>
        <w:pStyle w:val="ListNumber3"/>
        <w:numPr>
          <w:ilvl w:val="0"/>
          <w:numId w:val="20"/>
        </w:numPr>
      </w:pPr>
      <w:r>
        <w:lastRenderedPageBreak/>
        <w:t>The Run ID is</w:t>
      </w:r>
      <w:r w:rsidRPr="00A55A23">
        <w:t xml:space="preserve"> the name of the run trial. All </w:t>
      </w:r>
      <w:r>
        <w:t xml:space="preserve">of </w:t>
      </w:r>
      <w:r w:rsidRPr="00A55A23">
        <w:t>the output file</w:t>
      </w:r>
      <w:r>
        <w:t xml:space="preserve"> name</w:t>
      </w:r>
      <w:r w:rsidRPr="00A55A23">
        <w:t xml:space="preserve">s will </w:t>
      </w:r>
      <w:r>
        <w:t>include the Run ID</w:t>
      </w:r>
      <w:r w:rsidRPr="00A55A23">
        <w:t>.</w:t>
      </w:r>
      <w:r>
        <w:t xml:space="preserve"> In this document, italic in file names is used to indicate where the user-entered Run ID will be incorporated (for example, </w:t>
      </w:r>
      <w:r w:rsidRPr="00A55A23">
        <w:rPr>
          <w:i/>
        </w:rPr>
        <w:t>RunID</w:t>
      </w:r>
      <w:r w:rsidRPr="00A55A23">
        <w:t>pmfPlot</w:t>
      </w:r>
      <w:r>
        <w:t xml:space="preserve">.jpg).  </w:t>
      </w:r>
    </w:p>
    <w:p w14:paraId="577E5F7E" w14:textId="77777777" w:rsidR="00D43CE6" w:rsidRPr="00A55A23" w:rsidRDefault="00D43CE6" w:rsidP="00D43CE6">
      <w:pPr>
        <w:pStyle w:val="ListNumber3"/>
        <w:numPr>
          <w:ilvl w:val="0"/>
          <w:numId w:val="28"/>
        </w:numPr>
      </w:pPr>
      <w:r>
        <w:t xml:space="preserve">The Run ID is </w:t>
      </w:r>
      <w:r w:rsidRPr="00A55A23">
        <w:t xml:space="preserve">a string type (integers </w:t>
      </w:r>
      <w:r>
        <w:t xml:space="preserve">and </w:t>
      </w:r>
      <w:r w:rsidRPr="00A55A23">
        <w:t>letters are allowed).</w:t>
      </w:r>
    </w:p>
    <w:p w14:paraId="26223D0A" w14:textId="77777777" w:rsidR="00D43CE6" w:rsidRPr="00A55A23" w:rsidRDefault="00D43CE6" w:rsidP="00D43CE6">
      <w:pPr>
        <w:pStyle w:val="ListNumber3"/>
        <w:numPr>
          <w:ilvl w:val="0"/>
          <w:numId w:val="28"/>
        </w:numPr>
      </w:pPr>
      <w:r w:rsidRPr="00A55A23">
        <w:t xml:space="preserve">Click </w:t>
      </w:r>
      <w:r>
        <w:t>i</w:t>
      </w:r>
      <w:r w:rsidRPr="00A55A23">
        <w:t xml:space="preserve">n the white text </w:t>
      </w:r>
      <w:r>
        <w:t xml:space="preserve">field </w:t>
      </w:r>
      <w:r w:rsidRPr="00A55A23">
        <w:t>box.</w:t>
      </w:r>
    </w:p>
    <w:p w14:paraId="0A8C816D" w14:textId="77777777" w:rsidR="00D43CE6" w:rsidRPr="00A55A23" w:rsidRDefault="00D43CE6" w:rsidP="00D43CE6">
      <w:pPr>
        <w:pStyle w:val="ListNumber3"/>
        <w:numPr>
          <w:ilvl w:val="0"/>
          <w:numId w:val="28"/>
        </w:numPr>
      </w:pPr>
      <w:r w:rsidRPr="00A55A23">
        <w:t>Highlight the “Enter Run ID here” text.</w:t>
      </w:r>
    </w:p>
    <w:p w14:paraId="4B4DEF70" w14:textId="77777777" w:rsidR="00D43CE6" w:rsidRPr="00A55A23" w:rsidRDefault="00D43CE6" w:rsidP="00D43CE6">
      <w:pPr>
        <w:pStyle w:val="ListNumber3"/>
        <w:numPr>
          <w:ilvl w:val="0"/>
          <w:numId w:val="28"/>
        </w:numPr>
      </w:pPr>
      <w:r>
        <w:t>D</w:t>
      </w:r>
      <w:r w:rsidRPr="00A55A23">
        <w:t xml:space="preserve">elete the </w:t>
      </w:r>
      <w:r>
        <w:t>text</w:t>
      </w:r>
      <w:r w:rsidRPr="00A55A23">
        <w:t>.</w:t>
      </w:r>
    </w:p>
    <w:p w14:paraId="07E7886A" w14:textId="77777777" w:rsidR="00D43CE6" w:rsidRPr="00A55A23" w:rsidRDefault="00D43CE6" w:rsidP="00D43CE6">
      <w:pPr>
        <w:pStyle w:val="ListNumber3"/>
        <w:numPr>
          <w:ilvl w:val="0"/>
          <w:numId w:val="28"/>
        </w:numPr>
      </w:pPr>
      <w:r w:rsidRPr="00A55A23">
        <w:t>Type in a Run ID.</w:t>
      </w:r>
    </w:p>
    <w:p w14:paraId="5868ED20" w14:textId="77777777" w:rsidR="00D43CE6" w:rsidRPr="00A55A23" w:rsidRDefault="00D43CE6" w:rsidP="00D43CE6">
      <w:pPr>
        <w:pStyle w:val="ListNumber"/>
        <w:numPr>
          <w:ilvl w:val="0"/>
          <w:numId w:val="15"/>
        </w:numPr>
      </w:pPr>
      <w:r w:rsidRPr="00A55A23">
        <w:t>Input Files</w:t>
      </w:r>
    </w:p>
    <w:p w14:paraId="4C5DBB51" w14:textId="706EDC24" w:rsidR="00D43CE6" w:rsidRPr="00A55A23" w:rsidRDefault="00D43CE6" w:rsidP="00B3507C">
      <w:pPr>
        <w:pStyle w:val="ListNumber2"/>
        <w:numPr>
          <w:ilvl w:val="0"/>
          <w:numId w:val="21"/>
        </w:numPr>
      </w:pPr>
      <w:r w:rsidRPr="00A55A23">
        <w:t>Input the GTM</w:t>
      </w:r>
      <w:r w:rsidR="00B3507C" w:rsidRPr="00B3507C">
        <w:t xml:space="preserve"> </w:t>
      </w:r>
      <w:r>
        <w:t>file</w:t>
      </w:r>
      <w:r w:rsidRPr="00A55A23">
        <w:t>.</w:t>
      </w:r>
    </w:p>
    <w:p w14:paraId="42E7F256" w14:textId="77777777" w:rsidR="00D43CE6" w:rsidRPr="00A55A23" w:rsidRDefault="00D43CE6" w:rsidP="00D43CE6">
      <w:pPr>
        <w:pStyle w:val="ListNumber3"/>
        <w:numPr>
          <w:ilvl w:val="0"/>
          <w:numId w:val="22"/>
        </w:numPr>
      </w:pPr>
      <w:r>
        <w:t xml:space="preserve"> The GTM input is </w:t>
      </w:r>
      <w:r w:rsidRPr="00A55A23">
        <w:t xml:space="preserve">the file </w:t>
      </w:r>
      <w:r>
        <w:t xml:space="preserve">containing </w:t>
      </w:r>
      <w:r w:rsidRPr="00A55A23">
        <w:t xml:space="preserve">the </w:t>
      </w:r>
      <w:r>
        <w:t>GTM</w:t>
      </w:r>
      <w:r w:rsidRPr="00A55A23">
        <w:t>. A sample file</w:t>
      </w:r>
      <w:r>
        <w:t xml:space="preserve"> </w:t>
      </w:r>
      <w:r w:rsidRPr="00A55A23">
        <w:t>(GTmodel.csv) is included in the zip file.</w:t>
      </w:r>
    </w:p>
    <w:p w14:paraId="574893E6" w14:textId="77777777" w:rsidR="00D43CE6" w:rsidRPr="00B34FFE" w:rsidRDefault="00D43CE6" w:rsidP="00D43CE6">
      <w:pPr>
        <w:pStyle w:val="ListNumber3"/>
        <w:numPr>
          <w:ilvl w:val="0"/>
          <w:numId w:val="22"/>
        </w:numPr>
      </w:pPr>
      <w:r w:rsidRPr="00B34FFE">
        <w:t xml:space="preserve">The GTM is required to be in CSV format with column headings. However, the file can </w:t>
      </w:r>
      <w:r w:rsidRPr="00574F36">
        <w:t xml:space="preserve">be </w:t>
      </w:r>
      <w:r>
        <w:t xml:space="preserve">given </w:t>
      </w:r>
      <w:r w:rsidRPr="00B34FFE">
        <w:t>any name.</w:t>
      </w:r>
    </w:p>
    <w:p w14:paraId="165EC369" w14:textId="77777777" w:rsidR="00D43CE6" w:rsidRPr="00A55A23" w:rsidRDefault="00D43CE6" w:rsidP="00D43CE6">
      <w:pPr>
        <w:pStyle w:val="ListNumber3"/>
        <w:numPr>
          <w:ilvl w:val="0"/>
          <w:numId w:val="22"/>
        </w:numPr>
      </w:pPr>
      <w:r w:rsidRPr="00A55A23">
        <w:t xml:space="preserve">Click </w:t>
      </w:r>
      <w:r>
        <w:t xml:space="preserve">the </w:t>
      </w:r>
      <w:r w:rsidRPr="00A55A23">
        <w:t>“</w:t>
      </w:r>
      <w:r>
        <w:t>b</w:t>
      </w:r>
      <w:r w:rsidRPr="00A55A23">
        <w:t>rowse”</w:t>
      </w:r>
      <w:r>
        <w:t xml:space="preserve"> button to the right of the file input box</w:t>
      </w:r>
      <w:r w:rsidRPr="00A55A23">
        <w:t>.</w:t>
      </w:r>
    </w:p>
    <w:p w14:paraId="4C7B595A" w14:textId="77777777" w:rsidR="00D43CE6" w:rsidRPr="00A55A23" w:rsidRDefault="00D43CE6" w:rsidP="00D43CE6">
      <w:pPr>
        <w:pStyle w:val="ListNumber3"/>
        <w:numPr>
          <w:ilvl w:val="0"/>
          <w:numId w:val="22"/>
        </w:numPr>
      </w:pPr>
      <w:r>
        <w:t xml:space="preserve"> Navigate </w:t>
      </w:r>
      <w:r w:rsidRPr="00A55A23">
        <w:t>to the folder where the GT</w:t>
      </w:r>
      <w:r>
        <w:t>M</w:t>
      </w:r>
      <w:r w:rsidRPr="00A55A23">
        <w:t xml:space="preserve"> is located.</w:t>
      </w:r>
    </w:p>
    <w:p w14:paraId="331FB31A" w14:textId="77777777" w:rsidR="00D43CE6" w:rsidRPr="00A55A23" w:rsidRDefault="00D43CE6" w:rsidP="00D43CE6">
      <w:pPr>
        <w:pStyle w:val="ListNumber3"/>
        <w:numPr>
          <w:ilvl w:val="0"/>
          <w:numId w:val="22"/>
        </w:numPr>
      </w:pPr>
      <w:r w:rsidRPr="00A55A23">
        <w:t xml:space="preserve">Double click the file or </w:t>
      </w:r>
      <w:r>
        <w:t>s</w:t>
      </w:r>
      <w:r w:rsidRPr="00A55A23">
        <w:t xml:space="preserve">ingle click </w:t>
      </w:r>
      <w:r>
        <w:t xml:space="preserve">the file </w:t>
      </w:r>
      <w:r w:rsidRPr="00A55A23">
        <w:t xml:space="preserve">and </w:t>
      </w:r>
      <w:r>
        <w:t xml:space="preserve">then </w:t>
      </w:r>
      <w:r w:rsidRPr="00A55A23">
        <w:t>click “O</w:t>
      </w:r>
      <w:r>
        <w:t>K.</w:t>
      </w:r>
      <w:r w:rsidRPr="00A55A23">
        <w:t>”</w:t>
      </w:r>
    </w:p>
    <w:p w14:paraId="6226CB61" w14:textId="525CADA6" w:rsidR="00D43CE6" w:rsidRPr="00A55A23" w:rsidRDefault="00D43CE6" w:rsidP="00D43CE6">
      <w:pPr>
        <w:pStyle w:val="ListNumber2"/>
        <w:numPr>
          <w:ilvl w:val="0"/>
          <w:numId w:val="2"/>
        </w:numPr>
      </w:pPr>
      <w:r w:rsidRPr="00A55A23">
        <w:t xml:space="preserve">Input the estimates file </w:t>
      </w:r>
      <w:r>
        <w:t>(</w:t>
      </w:r>
      <w:r w:rsidRPr="00A55A23">
        <w:t xml:space="preserve">required for the </w:t>
      </w:r>
      <w:r>
        <w:t>n</w:t>
      </w:r>
      <w:r w:rsidRPr="00A55A23">
        <w:t xml:space="preserve">egative </w:t>
      </w:r>
      <w:r w:rsidR="008F40D4">
        <w:t>b</w:t>
      </w:r>
      <w:r w:rsidRPr="00A55A23">
        <w:t>inomial PMF option</w:t>
      </w:r>
      <w:r>
        <w:t>)</w:t>
      </w:r>
      <w:r w:rsidRPr="00A55A23">
        <w:t>.</w:t>
      </w:r>
    </w:p>
    <w:p w14:paraId="05552767" w14:textId="4C91CA2D" w:rsidR="00D43CE6" w:rsidRPr="00A55A23" w:rsidRDefault="00D43CE6" w:rsidP="00CC60AB">
      <w:pPr>
        <w:pStyle w:val="ListNumber3"/>
        <w:numPr>
          <w:ilvl w:val="0"/>
          <w:numId w:val="53"/>
        </w:numPr>
      </w:pPr>
      <w:r w:rsidRPr="00ED10D9">
        <w:t>The estimates file is a CSV table containing estimates of the numbers of undiscovered deposits at the 90-, 50-, and 10-percentile levels.</w:t>
      </w:r>
      <w:r w:rsidR="008F40D4">
        <w:t xml:space="preserve"> </w:t>
      </w:r>
      <w:r>
        <w:t xml:space="preserve">The estimates file is required only </w:t>
      </w:r>
      <w:r w:rsidRPr="00A55A23">
        <w:t xml:space="preserve">for the </w:t>
      </w:r>
      <w:r>
        <w:t>n</w:t>
      </w:r>
      <w:r w:rsidRPr="006508C9">
        <w:t>eg</w:t>
      </w:r>
      <w:r>
        <w:t>ative b</w:t>
      </w:r>
      <w:r w:rsidRPr="006508C9">
        <w:t xml:space="preserve">inomial </w:t>
      </w:r>
      <w:r w:rsidRPr="00574F36">
        <w:t>PMF model</w:t>
      </w:r>
      <w:r w:rsidRPr="00A55A23">
        <w:t xml:space="preserve"> type.</w:t>
      </w:r>
    </w:p>
    <w:p w14:paraId="2ED541C2" w14:textId="77777777" w:rsidR="00D43CE6" w:rsidRPr="00A55A23" w:rsidRDefault="00D43CE6" w:rsidP="00CC60AB">
      <w:pPr>
        <w:pStyle w:val="ListNumber3"/>
        <w:numPr>
          <w:ilvl w:val="0"/>
          <w:numId w:val="53"/>
        </w:numPr>
      </w:pPr>
      <w:r w:rsidRPr="00A55A23">
        <w:t>A sample file</w:t>
      </w:r>
      <w:r>
        <w:t xml:space="preserve"> </w:t>
      </w:r>
      <w:r w:rsidRPr="00A55A23">
        <w:t>(estimates.csv) is included in the zip file</w:t>
      </w:r>
      <w:r>
        <w:t>. T</w:t>
      </w:r>
      <w:r w:rsidRPr="00A55A23">
        <w:t>he estimates file</w:t>
      </w:r>
      <w:r>
        <w:t xml:space="preserve"> used</w:t>
      </w:r>
      <w:r w:rsidRPr="00A55A23">
        <w:t xml:space="preserve"> should follow </w:t>
      </w:r>
      <w:r>
        <w:t xml:space="preserve">the </w:t>
      </w:r>
      <w:r w:rsidRPr="00A55A23">
        <w:t>format</w:t>
      </w:r>
      <w:r>
        <w:t xml:space="preserve"> of the sample file</w:t>
      </w:r>
      <w:r w:rsidRPr="00A55A23">
        <w:t>.</w:t>
      </w:r>
    </w:p>
    <w:p w14:paraId="464870D0" w14:textId="77777777" w:rsidR="00D43CE6" w:rsidRPr="00A55A23" w:rsidRDefault="00D43CE6" w:rsidP="00CC60AB">
      <w:pPr>
        <w:pStyle w:val="ListNumber3"/>
        <w:numPr>
          <w:ilvl w:val="0"/>
          <w:numId w:val="53"/>
        </w:numPr>
      </w:pPr>
      <w:r w:rsidRPr="00A55A23">
        <w:lastRenderedPageBreak/>
        <w:t xml:space="preserve">The </w:t>
      </w:r>
      <w:r>
        <w:t xml:space="preserve">estimates file </w:t>
      </w:r>
      <w:r w:rsidRPr="00A55A23">
        <w:t xml:space="preserve">is required to be in </w:t>
      </w:r>
      <w:r>
        <w:t xml:space="preserve">CSV </w:t>
      </w:r>
      <w:r w:rsidRPr="00A55A23">
        <w:t xml:space="preserve">format with </w:t>
      </w:r>
      <w:r>
        <w:t xml:space="preserve">column </w:t>
      </w:r>
      <w:r w:rsidRPr="00A55A23">
        <w:t>headings. However</w:t>
      </w:r>
      <w:r>
        <w:t>, the file can</w:t>
      </w:r>
      <w:r w:rsidRPr="00A55A23">
        <w:t xml:space="preserve"> be </w:t>
      </w:r>
      <w:r>
        <w:t xml:space="preserve">given </w:t>
      </w:r>
      <w:r w:rsidRPr="00A55A23">
        <w:t>any name.</w:t>
      </w:r>
    </w:p>
    <w:p w14:paraId="641CC463" w14:textId="77777777" w:rsidR="00D43CE6" w:rsidRPr="00A55A23" w:rsidRDefault="00D43CE6" w:rsidP="00CC60AB">
      <w:pPr>
        <w:pStyle w:val="ListNumber3"/>
        <w:numPr>
          <w:ilvl w:val="0"/>
          <w:numId w:val="53"/>
        </w:numPr>
      </w:pPr>
      <w:r w:rsidRPr="00A55A23">
        <w:t>Click</w:t>
      </w:r>
      <w:r>
        <w:t xml:space="preserve"> the</w:t>
      </w:r>
      <w:r w:rsidRPr="00A55A23">
        <w:t xml:space="preserve"> “</w:t>
      </w:r>
      <w:r>
        <w:t>b</w:t>
      </w:r>
      <w:r w:rsidRPr="00A55A23">
        <w:t>rowse”</w:t>
      </w:r>
      <w:r>
        <w:t xml:space="preserve"> button to the right of the file input box</w:t>
      </w:r>
      <w:r w:rsidRPr="00A55A23">
        <w:t>.</w:t>
      </w:r>
    </w:p>
    <w:p w14:paraId="3EA6E83A" w14:textId="77777777" w:rsidR="00D43CE6" w:rsidRPr="00A55A23" w:rsidRDefault="00D43CE6" w:rsidP="00CC60AB">
      <w:pPr>
        <w:pStyle w:val="ListNumber3"/>
        <w:numPr>
          <w:ilvl w:val="0"/>
          <w:numId w:val="53"/>
        </w:numPr>
      </w:pPr>
      <w:r>
        <w:t xml:space="preserve">Navigate </w:t>
      </w:r>
      <w:r w:rsidRPr="00A55A23">
        <w:t>to the folder where the estimates file is located.</w:t>
      </w:r>
    </w:p>
    <w:p w14:paraId="2427BFE1" w14:textId="77777777" w:rsidR="00D43CE6" w:rsidRPr="00A55A23" w:rsidRDefault="00D43CE6" w:rsidP="00CC60AB">
      <w:pPr>
        <w:pStyle w:val="ListNumber3"/>
        <w:numPr>
          <w:ilvl w:val="0"/>
          <w:numId w:val="53"/>
        </w:numPr>
      </w:pPr>
      <w:r w:rsidRPr="00A55A23">
        <w:t xml:space="preserve">Double click the file or </w:t>
      </w:r>
      <w:r>
        <w:t>s</w:t>
      </w:r>
      <w:r w:rsidRPr="00A55A23">
        <w:t>ingle click</w:t>
      </w:r>
      <w:r>
        <w:t xml:space="preserve"> the file</w:t>
      </w:r>
      <w:r w:rsidRPr="00A55A23">
        <w:t xml:space="preserve"> and</w:t>
      </w:r>
      <w:r>
        <w:t xml:space="preserve"> then</w:t>
      </w:r>
      <w:r w:rsidRPr="00A55A23">
        <w:t xml:space="preserve"> click “O</w:t>
      </w:r>
      <w:r>
        <w:t>K.</w:t>
      </w:r>
      <w:r w:rsidRPr="00A55A23">
        <w:t>”</w:t>
      </w:r>
    </w:p>
    <w:p w14:paraId="23F8E72B" w14:textId="6800376E" w:rsidR="00D43CE6" w:rsidRPr="00B34FFE" w:rsidRDefault="00D43CE6" w:rsidP="00D43CE6">
      <w:pPr>
        <w:pStyle w:val="ListNumber"/>
        <w:numPr>
          <w:ilvl w:val="0"/>
          <w:numId w:val="15"/>
        </w:numPr>
      </w:pPr>
      <w:r w:rsidRPr="00B34FFE">
        <w:t xml:space="preserve">Seed </w:t>
      </w:r>
      <w:r w:rsidR="00B8035B">
        <w:t>I</w:t>
      </w:r>
      <w:r w:rsidRPr="00B34FFE">
        <w:t>nformation</w:t>
      </w:r>
    </w:p>
    <w:p w14:paraId="1EC91A97" w14:textId="29EF91DF" w:rsidR="00D43CE6" w:rsidRPr="00A55A23" w:rsidRDefault="00D43CE6" w:rsidP="00D43CE6">
      <w:pPr>
        <w:pStyle w:val="ListNumber2"/>
        <w:numPr>
          <w:ilvl w:val="0"/>
          <w:numId w:val="23"/>
        </w:numPr>
      </w:pPr>
      <w:r w:rsidRPr="00A55A23">
        <w:t xml:space="preserve">Create </w:t>
      </w:r>
      <w:r w:rsidR="00B8035B">
        <w:t>a r</w:t>
      </w:r>
      <w:r w:rsidRPr="00A55A23">
        <w:t xml:space="preserve">andom </w:t>
      </w:r>
      <w:r w:rsidR="00B8035B">
        <w:t>s</w:t>
      </w:r>
      <w:r w:rsidRPr="00A55A23">
        <w:t>eed</w:t>
      </w:r>
      <w:r>
        <w:t>.</w:t>
      </w:r>
    </w:p>
    <w:p w14:paraId="240DCEA6" w14:textId="77777777" w:rsidR="00D43CE6" w:rsidRPr="00A55A23" w:rsidRDefault="00D43CE6" w:rsidP="00CC60AB">
      <w:pPr>
        <w:pStyle w:val="ListNumber3"/>
        <w:numPr>
          <w:ilvl w:val="0"/>
          <w:numId w:val="55"/>
        </w:numPr>
      </w:pPr>
      <w:r w:rsidRPr="00A55A23">
        <w:t>This</w:t>
      </w:r>
      <w:r>
        <w:t xml:space="preserve"> option</w:t>
      </w:r>
      <w:r w:rsidRPr="00A55A23">
        <w:t xml:space="preserve"> will be used if </w:t>
      </w:r>
      <w:r>
        <w:t xml:space="preserve">you want to </w:t>
      </w:r>
      <w:r w:rsidRPr="00A55A23">
        <w:t>create a random seed number for the</w:t>
      </w:r>
      <w:r>
        <w:t xml:space="preserve"> simulation</w:t>
      </w:r>
      <w:r w:rsidRPr="00A55A23">
        <w:t xml:space="preserve"> run.</w:t>
      </w:r>
    </w:p>
    <w:p w14:paraId="40BD8E32" w14:textId="77777777" w:rsidR="00D43CE6" w:rsidRPr="00A55A23" w:rsidRDefault="00D43CE6" w:rsidP="00CC60AB">
      <w:pPr>
        <w:pStyle w:val="ListNumber3"/>
        <w:numPr>
          <w:ilvl w:val="0"/>
          <w:numId w:val="55"/>
        </w:numPr>
      </w:pPr>
      <w:r w:rsidRPr="00A55A23">
        <w:t>If you do not want</w:t>
      </w:r>
      <w:r>
        <w:t xml:space="preserve"> to use</w:t>
      </w:r>
      <w:r w:rsidRPr="00A55A23">
        <w:t xml:space="preserve"> a random seed, skip to step </w:t>
      </w:r>
      <w:r>
        <w:t>4.B</w:t>
      </w:r>
      <w:r w:rsidRPr="00A55A23">
        <w:t>.</w:t>
      </w:r>
    </w:p>
    <w:p w14:paraId="4304F07A" w14:textId="77777777" w:rsidR="00D43CE6" w:rsidRPr="00A55A23" w:rsidRDefault="00D43CE6" w:rsidP="00CC60AB">
      <w:pPr>
        <w:pStyle w:val="ListNumber3"/>
        <w:numPr>
          <w:ilvl w:val="0"/>
          <w:numId w:val="55"/>
        </w:numPr>
      </w:pPr>
      <w:r w:rsidRPr="00A55A23">
        <w:t>Click on the “Create Random Seed”</w:t>
      </w:r>
      <w:r>
        <w:t xml:space="preserve"> button to generate a random seed number.</w:t>
      </w:r>
    </w:p>
    <w:p w14:paraId="2F8A49C5" w14:textId="40466C75" w:rsidR="00D43CE6" w:rsidRPr="00A55A23" w:rsidRDefault="00D43CE6" w:rsidP="00CC60AB">
      <w:pPr>
        <w:pStyle w:val="ListNumber3"/>
        <w:numPr>
          <w:ilvl w:val="0"/>
          <w:numId w:val="55"/>
        </w:numPr>
      </w:pPr>
      <w:r w:rsidRPr="00A55A23">
        <w:t xml:space="preserve">The </w:t>
      </w:r>
      <w:r>
        <w:t xml:space="preserve">random seed </w:t>
      </w:r>
      <w:r w:rsidRPr="00A55A23">
        <w:t>number will</w:t>
      </w:r>
      <w:r>
        <w:t xml:space="preserve"> appear</w:t>
      </w:r>
      <w:r w:rsidRPr="00A55A23">
        <w:t xml:space="preserve"> to the right</w:t>
      </w:r>
      <w:r>
        <w:t xml:space="preserve"> of the “Set Specific Seed” button</w:t>
      </w:r>
      <w:r w:rsidRPr="00A55A23">
        <w:t xml:space="preserve">. Each time a new random seed </w:t>
      </w:r>
      <w:r>
        <w:t xml:space="preserve">number </w:t>
      </w:r>
      <w:r w:rsidRPr="00A55A23">
        <w:t xml:space="preserve">is </w:t>
      </w:r>
      <w:r>
        <w:t xml:space="preserve">generated, </w:t>
      </w:r>
      <w:r w:rsidRPr="00A55A23">
        <w:t>it will</w:t>
      </w:r>
      <w:r>
        <w:t xml:space="preserve"> appear </w:t>
      </w:r>
      <w:r w:rsidRPr="00A55A23">
        <w:t>to the right</w:t>
      </w:r>
      <w:r>
        <w:t xml:space="preserve"> of the previous seed number. </w:t>
      </w:r>
    </w:p>
    <w:p w14:paraId="673CCF0C" w14:textId="77777777" w:rsidR="00D43CE6" w:rsidRPr="00A55A23" w:rsidRDefault="00D43CE6" w:rsidP="00CC60AB">
      <w:pPr>
        <w:pStyle w:val="ListNumber3"/>
        <w:numPr>
          <w:ilvl w:val="0"/>
          <w:numId w:val="55"/>
        </w:numPr>
      </w:pPr>
      <w:r w:rsidRPr="00A55A23">
        <w:t xml:space="preserve">Once </w:t>
      </w:r>
      <w:r>
        <w:t>the random seed number has been created and displayed,</w:t>
      </w:r>
      <w:r w:rsidRPr="00A55A23">
        <w:t xml:space="preserve"> go to step</w:t>
      </w:r>
      <w:r>
        <w:t xml:space="preserve"> 5</w:t>
      </w:r>
      <w:r w:rsidRPr="00A55A23">
        <w:t>.</w:t>
      </w:r>
    </w:p>
    <w:p w14:paraId="22E00050" w14:textId="77777777" w:rsidR="00D43CE6" w:rsidRPr="00A55A23" w:rsidRDefault="00D43CE6" w:rsidP="00D43CE6">
      <w:pPr>
        <w:pStyle w:val="ListNumber2"/>
        <w:numPr>
          <w:ilvl w:val="0"/>
          <w:numId w:val="2"/>
        </w:numPr>
      </w:pPr>
      <w:r>
        <w:t xml:space="preserve">Enter </w:t>
      </w:r>
      <w:r w:rsidRPr="00A55A23">
        <w:t>a specific seed number.</w:t>
      </w:r>
    </w:p>
    <w:p w14:paraId="0678C7B2" w14:textId="77777777" w:rsidR="00D43CE6" w:rsidRPr="00A55A23" w:rsidRDefault="00D43CE6" w:rsidP="00CC60AB">
      <w:pPr>
        <w:pStyle w:val="ListNumber3"/>
        <w:numPr>
          <w:ilvl w:val="0"/>
          <w:numId w:val="57"/>
        </w:numPr>
      </w:pPr>
      <w:r w:rsidRPr="00A55A23">
        <w:t xml:space="preserve">Use this option if you want to </w:t>
      </w:r>
      <w:r>
        <w:t xml:space="preserve">enter </w:t>
      </w:r>
      <w:r w:rsidRPr="00A55A23">
        <w:t xml:space="preserve">a specific seed number instead of </w:t>
      </w:r>
      <w:r>
        <w:t xml:space="preserve">generating </w:t>
      </w:r>
      <w:r w:rsidRPr="00A55A23">
        <w:t xml:space="preserve">a random </w:t>
      </w:r>
      <w:r>
        <w:t>number</w:t>
      </w:r>
      <w:r w:rsidRPr="00A55A23">
        <w:t>.</w:t>
      </w:r>
    </w:p>
    <w:p w14:paraId="6291A7D7" w14:textId="77777777" w:rsidR="00D43CE6" w:rsidRPr="00A55A23" w:rsidRDefault="00D43CE6" w:rsidP="00CC60AB">
      <w:pPr>
        <w:pStyle w:val="ListNumber3"/>
        <w:numPr>
          <w:ilvl w:val="0"/>
          <w:numId w:val="57"/>
        </w:numPr>
      </w:pPr>
      <w:r w:rsidRPr="00A55A23">
        <w:t>Click on the “Set Specific Seed” button.</w:t>
      </w:r>
      <w:r>
        <w:t xml:space="preserve"> </w:t>
      </w:r>
    </w:p>
    <w:p w14:paraId="08E0DB72" w14:textId="77777777" w:rsidR="00D43CE6" w:rsidRPr="00A55A23" w:rsidRDefault="00D43CE6" w:rsidP="00CC60AB">
      <w:pPr>
        <w:pStyle w:val="ListNumber3"/>
        <w:numPr>
          <w:ilvl w:val="0"/>
          <w:numId w:val="57"/>
        </w:numPr>
      </w:pPr>
      <w:r>
        <w:t>A</w:t>
      </w:r>
      <w:r w:rsidRPr="00A55A23">
        <w:t xml:space="preserve"> blank text box</w:t>
      </w:r>
      <w:r>
        <w:t xml:space="preserve"> will appear</w:t>
      </w:r>
      <w:r w:rsidRPr="00A55A23">
        <w:t xml:space="preserve"> to the right</w:t>
      </w:r>
      <w:r>
        <w:t xml:space="preserve"> of the “Set Specific Seed” button</w:t>
      </w:r>
      <w:r w:rsidRPr="00A55A23">
        <w:t>.</w:t>
      </w:r>
    </w:p>
    <w:p w14:paraId="354F4CF4" w14:textId="77777777" w:rsidR="00D43CE6" w:rsidRPr="00A55A23" w:rsidRDefault="00D43CE6" w:rsidP="00CC60AB">
      <w:pPr>
        <w:pStyle w:val="ListNumber3"/>
        <w:numPr>
          <w:ilvl w:val="0"/>
          <w:numId w:val="57"/>
        </w:numPr>
      </w:pPr>
      <w:r w:rsidRPr="00A55A23">
        <w:t xml:space="preserve">Click </w:t>
      </w:r>
      <w:r>
        <w:t>i</w:t>
      </w:r>
      <w:r w:rsidRPr="00A55A23">
        <w:t>n the white text</w:t>
      </w:r>
      <w:r>
        <w:t xml:space="preserve"> field</w:t>
      </w:r>
      <w:r w:rsidRPr="00A55A23">
        <w:t xml:space="preserve"> box.</w:t>
      </w:r>
    </w:p>
    <w:p w14:paraId="3E47EA62" w14:textId="77777777" w:rsidR="00D43CE6" w:rsidRPr="00A55A23" w:rsidRDefault="00D43CE6" w:rsidP="00CC60AB">
      <w:pPr>
        <w:pStyle w:val="ListNumber3"/>
        <w:numPr>
          <w:ilvl w:val="0"/>
          <w:numId w:val="57"/>
        </w:numPr>
      </w:pPr>
      <w:r w:rsidRPr="00A55A23">
        <w:t>Type in a seed number (numerical format).</w:t>
      </w:r>
    </w:p>
    <w:p w14:paraId="67F77EDA" w14:textId="77777777" w:rsidR="00D43CE6" w:rsidRPr="00B34FFE" w:rsidRDefault="00D43CE6" w:rsidP="00D43CE6">
      <w:pPr>
        <w:pStyle w:val="ListNumber"/>
        <w:numPr>
          <w:ilvl w:val="0"/>
          <w:numId w:val="15"/>
        </w:numPr>
      </w:pPr>
      <w:r w:rsidRPr="00B34FFE">
        <w:t>Model information</w:t>
      </w:r>
    </w:p>
    <w:p w14:paraId="1CCA5574" w14:textId="77777777" w:rsidR="00D43CE6" w:rsidRPr="00B34FFE" w:rsidRDefault="00D43CE6" w:rsidP="00D43CE6">
      <w:pPr>
        <w:pStyle w:val="ListNumber2"/>
        <w:numPr>
          <w:ilvl w:val="0"/>
          <w:numId w:val="26"/>
        </w:numPr>
      </w:pPr>
      <w:r w:rsidRPr="00B34FFE">
        <w:lastRenderedPageBreak/>
        <w:t>Select a PMF model.</w:t>
      </w:r>
    </w:p>
    <w:p w14:paraId="193CF7F8" w14:textId="77777777" w:rsidR="00D43CE6" w:rsidRPr="00A55A23" w:rsidRDefault="00D43CE6" w:rsidP="00CC60AB">
      <w:pPr>
        <w:pStyle w:val="ListNumber3"/>
        <w:numPr>
          <w:ilvl w:val="0"/>
          <w:numId w:val="58"/>
        </w:numPr>
      </w:pPr>
      <w:r>
        <w:t xml:space="preserve">The </w:t>
      </w:r>
      <w:r w:rsidRPr="00A55A23">
        <w:t>PMF model options are</w:t>
      </w:r>
      <w:r>
        <w:t xml:space="preserve"> called</w:t>
      </w:r>
      <w:r w:rsidRPr="00A55A23">
        <w:t xml:space="preserve"> “</w:t>
      </w:r>
      <w:r>
        <w:t>MARK3</w:t>
      </w:r>
      <w:r w:rsidRPr="00A55A23">
        <w:t>” and “NegBinomial</w:t>
      </w:r>
      <w:r>
        <w:t>.</w:t>
      </w:r>
      <w:r w:rsidRPr="00A55A23">
        <w:t>”</w:t>
      </w:r>
    </w:p>
    <w:p w14:paraId="53019ABE" w14:textId="77777777" w:rsidR="00D43CE6" w:rsidRPr="00A55A23" w:rsidRDefault="00D43CE6" w:rsidP="00CC60AB">
      <w:pPr>
        <w:pStyle w:val="ListNumber3"/>
        <w:numPr>
          <w:ilvl w:val="0"/>
          <w:numId w:val="58"/>
        </w:numPr>
      </w:pPr>
      <w:r w:rsidRPr="00A55A23">
        <w:t xml:space="preserve">Click on the drop down menu </w:t>
      </w:r>
      <w:r>
        <w:t xml:space="preserve">labeled </w:t>
      </w:r>
      <w:r w:rsidRPr="00A55A23">
        <w:t>“Select a model</w:t>
      </w:r>
      <w:r>
        <w:t>.</w:t>
      </w:r>
      <w:r w:rsidRPr="00A55A23">
        <w:t>”</w:t>
      </w:r>
    </w:p>
    <w:p w14:paraId="7F9A46F5" w14:textId="77777777" w:rsidR="00D43CE6" w:rsidRPr="00A55A23" w:rsidRDefault="00D43CE6" w:rsidP="00CC60AB">
      <w:pPr>
        <w:pStyle w:val="ListNumber3"/>
        <w:numPr>
          <w:ilvl w:val="0"/>
          <w:numId w:val="58"/>
        </w:numPr>
      </w:pPr>
      <w:r>
        <w:t>Click on the desired option.</w:t>
      </w:r>
    </w:p>
    <w:p w14:paraId="5CA12056" w14:textId="487E9B29" w:rsidR="00D43CE6" w:rsidRPr="00A55A23" w:rsidRDefault="00D43CE6" w:rsidP="00D43CE6">
      <w:pPr>
        <w:pStyle w:val="ListNumber2"/>
        <w:numPr>
          <w:ilvl w:val="0"/>
          <w:numId w:val="2"/>
        </w:numPr>
      </w:pPr>
      <w:r>
        <w:t>If using the MARK3 option, e</w:t>
      </w:r>
      <w:r w:rsidRPr="00A55A23">
        <w:t>nter</w:t>
      </w:r>
      <w:r>
        <w:t xml:space="preserve"> the</w:t>
      </w:r>
      <w:r w:rsidRPr="00A55A23">
        <w:t xml:space="preserve"> </w:t>
      </w:r>
      <w:r w:rsidRPr="005D1BD3">
        <w:t xml:space="preserve">N90, N50, N10, N05, </w:t>
      </w:r>
      <w:r>
        <w:t xml:space="preserve">and </w:t>
      </w:r>
      <w:r w:rsidRPr="005D1BD3">
        <w:t>N01</w:t>
      </w:r>
      <w:r w:rsidRPr="00A55A23">
        <w:t xml:space="preserve"> percentiles</w:t>
      </w:r>
      <w:r>
        <w:t>.</w:t>
      </w:r>
    </w:p>
    <w:p w14:paraId="2C625C7C" w14:textId="3C135647" w:rsidR="00D43CE6" w:rsidRDefault="00D43CE6" w:rsidP="00CC60AB">
      <w:pPr>
        <w:pStyle w:val="ListNumber3"/>
        <w:numPr>
          <w:ilvl w:val="0"/>
          <w:numId w:val="59"/>
        </w:numPr>
      </w:pPr>
      <w:r w:rsidRPr="00A55A23">
        <w:t xml:space="preserve">If running the </w:t>
      </w:r>
      <w:r>
        <w:t>n</w:t>
      </w:r>
      <w:r w:rsidRPr="00A55A23">
        <w:t>eg</w:t>
      </w:r>
      <w:r>
        <w:t>ative b</w:t>
      </w:r>
      <w:r w:rsidRPr="00A55A23">
        <w:t xml:space="preserve">inomial model, skip to Step </w:t>
      </w:r>
      <w:r>
        <w:t>5.C</w:t>
      </w:r>
      <w:r w:rsidRPr="00A55A23">
        <w:t>.</w:t>
      </w:r>
    </w:p>
    <w:p w14:paraId="5482C156" w14:textId="77777777" w:rsidR="00D43CE6" w:rsidRDefault="00D43CE6" w:rsidP="00CC60AB">
      <w:pPr>
        <w:pStyle w:val="ListNumber3"/>
        <w:numPr>
          <w:ilvl w:val="0"/>
          <w:numId w:val="59"/>
        </w:numPr>
      </w:pPr>
      <w:r>
        <w:t>Click in the text field box.</w:t>
      </w:r>
    </w:p>
    <w:p w14:paraId="373FD43D" w14:textId="77777777" w:rsidR="00D43CE6" w:rsidRDefault="00D43CE6" w:rsidP="00CC60AB">
      <w:pPr>
        <w:pStyle w:val="ListNumber3"/>
        <w:numPr>
          <w:ilvl w:val="0"/>
          <w:numId w:val="59"/>
        </w:numPr>
      </w:pPr>
      <w:r>
        <w:t>Highlight the "NA" text.</w:t>
      </w:r>
    </w:p>
    <w:p w14:paraId="26BDF364" w14:textId="77777777" w:rsidR="00D43CE6" w:rsidRDefault="00D43CE6" w:rsidP="00CC60AB">
      <w:pPr>
        <w:pStyle w:val="ListNumber3"/>
        <w:numPr>
          <w:ilvl w:val="0"/>
          <w:numId w:val="59"/>
        </w:numPr>
      </w:pPr>
      <w:r>
        <w:t>Delete the text.</w:t>
      </w:r>
    </w:p>
    <w:p w14:paraId="602F04E4" w14:textId="77777777" w:rsidR="00D43CE6" w:rsidRDefault="00D43CE6" w:rsidP="00CC60AB">
      <w:pPr>
        <w:pStyle w:val="ListNumber3"/>
        <w:numPr>
          <w:ilvl w:val="0"/>
          <w:numId w:val="59"/>
        </w:numPr>
      </w:pPr>
      <w:r>
        <w:t>Type in an estimate for each of the percentiles (N90, N50, N10, N05, and N01). The numbers should be separated by spaces with no commas (for example, 0 1 2 3 4).</w:t>
      </w:r>
    </w:p>
    <w:p w14:paraId="06DB7633" w14:textId="77777777" w:rsidR="00D43CE6" w:rsidRPr="00A55A23" w:rsidRDefault="00D43CE6" w:rsidP="00CC60AB">
      <w:pPr>
        <w:pStyle w:val="ListNumber3"/>
        <w:numPr>
          <w:ilvl w:val="0"/>
          <w:numId w:val="59"/>
        </w:numPr>
      </w:pPr>
      <w:r>
        <w:t xml:space="preserve">If entries were not specified for the N05 and N01 percentiles, repeat the N10 value. If entries were not specified for the N01 percentile, repeat the N05 value </w:t>
      </w:r>
    </w:p>
    <w:p w14:paraId="2C522E10" w14:textId="4CE1A83A" w:rsidR="00D43CE6" w:rsidRPr="00A55A23" w:rsidRDefault="00D43CE6" w:rsidP="00D43CE6">
      <w:pPr>
        <w:pStyle w:val="ListNumber2"/>
        <w:numPr>
          <w:ilvl w:val="0"/>
          <w:numId w:val="2"/>
        </w:numPr>
      </w:pPr>
      <w:r w:rsidRPr="00A55A23">
        <w:t xml:space="preserve">Select </w:t>
      </w:r>
      <w:r>
        <w:t>the truncation option</w:t>
      </w:r>
      <w:r w:rsidRPr="00A55A23">
        <w:t>.</w:t>
      </w:r>
    </w:p>
    <w:p w14:paraId="67BDE3BE" w14:textId="77777777" w:rsidR="00D43CE6" w:rsidRPr="00A55A23" w:rsidRDefault="00D43CE6" w:rsidP="00CC60AB">
      <w:pPr>
        <w:pStyle w:val="ListNumber3"/>
        <w:numPr>
          <w:ilvl w:val="0"/>
          <w:numId w:val="60"/>
        </w:numPr>
      </w:pPr>
      <w:r w:rsidRPr="00A55A23">
        <w:t>This is where you select if the model will truncate the values to fall within the range of observed grade and tonnage values in the G</w:t>
      </w:r>
      <w:r>
        <w:t>TM</w:t>
      </w:r>
      <w:r w:rsidRPr="00A55A23">
        <w:t xml:space="preserve"> (</w:t>
      </w:r>
      <w:r>
        <w:t>the “</w:t>
      </w:r>
      <w:r w:rsidRPr="00A55A23">
        <w:t>TRUE</w:t>
      </w:r>
      <w:r>
        <w:t>”</w:t>
      </w:r>
      <w:r w:rsidRPr="00A55A23">
        <w:t xml:space="preserve"> option</w:t>
      </w:r>
      <w:r>
        <w:t xml:space="preserve"> is</w:t>
      </w:r>
      <w:r w:rsidRPr="00A55A23">
        <w:t xml:space="preserve"> recommended).</w:t>
      </w:r>
    </w:p>
    <w:p w14:paraId="7AD6D83F" w14:textId="77777777" w:rsidR="00D43CE6" w:rsidRPr="00A55A23" w:rsidRDefault="00D43CE6" w:rsidP="00CC60AB">
      <w:pPr>
        <w:pStyle w:val="ListNumber3"/>
        <w:numPr>
          <w:ilvl w:val="0"/>
          <w:numId w:val="60"/>
        </w:numPr>
      </w:pPr>
      <w:r w:rsidRPr="00A55A23">
        <w:t>Click on the dropdown menu.</w:t>
      </w:r>
    </w:p>
    <w:p w14:paraId="1F32DC21" w14:textId="77777777" w:rsidR="00D43CE6" w:rsidRPr="00A55A23" w:rsidRDefault="00D43CE6" w:rsidP="00CC60AB">
      <w:pPr>
        <w:pStyle w:val="ListNumber3"/>
        <w:numPr>
          <w:ilvl w:val="0"/>
          <w:numId w:val="60"/>
        </w:numPr>
      </w:pPr>
      <w:r w:rsidRPr="00A55A23">
        <w:t xml:space="preserve">Select either </w:t>
      </w:r>
      <w:r>
        <w:t>“</w:t>
      </w:r>
      <w:r w:rsidRPr="00A55A23">
        <w:t>TRUE</w:t>
      </w:r>
      <w:r>
        <w:t>”</w:t>
      </w:r>
      <w:r w:rsidRPr="00A55A23">
        <w:t xml:space="preserve"> or </w:t>
      </w:r>
      <w:r>
        <w:t>“</w:t>
      </w:r>
      <w:r w:rsidRPr="00A55A23">
        <w:t>FALSE.</w:t>
      </w:r>
      <w:r>
        <w:t>”</w:t>
      </w:r>
    </w:p>
    <w:p w14:paraId="7D339F8C" w14:textId="77777777" w:rsidR="00D43CE6" w:rsidRPr="00A55A23" w:rsidRDefault="00D43CE6" w:rsidP="00D43CE6">
      <w:pPr>
        <w:pStyle w:val="ListNumber2"/>
        <w:numPr>
          <w:ilvl w:val="0"/>
          <w:numId w:val="2"/>
        </w:numPr>
      </w:pPr>
      <w:r w:rsidRPr="00A55A23">
        <w:t>Select a distribution type.</w:t>
      </w:r>
    </w:p>
    <w:p w14:paraId="407CBB97" w14:textId="71385762" w:rsidR="00D43CE6" w:rsidRPr="00A55A23" w:rsidRDefault="00D43CE6" w:rsidP="00CC60AB">
      <w:pPr>
        <w:pStyle w:val="ListNumber3"/>
        <w:numPr>
          <w:ilvl w:val="0"/>
          <w:numId w:val="61"/>
        </w:numPr>
      </w:pPr>
      <w:r w:rsidRPr="00A55A23">
        <w:lastRenderedPageBreak/>
        <w:t xml:space="preserve">This is where you select if you would like to </w:t>
      </w:r>
      <w:r w:rsidR="00E267B9">
        <w:t xml:space="preserve">use </w:t>
      </w:r>
      <w:r w:rsidR="00E267B9" w:rsidRPr="00A55A23">
        <w:t>a</w:t>
      </w:r>
      <w:r w:rsidRPr="00A55A23">
        <w:t xml:space="preserve"> normal or kernel distribution</w:t>
      </w:r>
      <w:r>
        <w:t xml:space="preserve"> to estimate the grade and ore tonnage probability density function (PDF)</w:t>
      </w:r>
      <w:r w:rsidRPr="00A55A23">
        <w:t>.</w:t>
      </w:r>
    </w:p>
    <w:p w14:paraId="0C3561E8" w14:textId="77777777" w:rsidR="00D43CE6" w:rsidRPr="00A55A23" w:rsidRDefault="00D43CE6" w:rsidP="00CC60AB">
      <w:pPr>
        <w:pStyle w:val="ListNumber3"/>
        <w:numPr>
          <w:ilvl w:val="0"/>
          <w:numId w:val="61"/>
        </w:numPr>
      </w:pPr>
      <w:r w:rsidRPr="00A55A23">
        <w:t>Click on the dropdown menu.</w:t>
      </w:r>
    </w:p>
    <w:p w14:paraId="76F9B0C8" w14:textId="77777777" w:rsidR="00D43CE6" w:rsidRPr="00A55A23" w:rsidRDefault="00D43CE6" w:rsidP="00CC60AB">
      <w:pPr>
        <w:pStyle w:val="ListNumber3"/>
        <w:numPr>
          <w:ilvl w:val="0"/>
          <w:numId w:val="61"/>
        </w:numPr>
      </w:pPr>
      <w:r w:rsidRPr="00A55A23">
        <w:t xml:space="preserve">Select either “normal” </w:t>
      </w:r>
      <w:r>
        <w:t>(</w:t>
      </w:r>
      <w:r w:rsidRPr="00A55A23">
        <w:t>normal distribution</w:t>
      </w:r>
      <w:r>
        <w:t>)</w:t>
      </w:r>
      <w:r w:rsidRPr="00A55A23">
        <w:t xml:space="preserve"> or “kde” </w:t>
      </w:r>
      <w:r>
        <w:t>(</w:t>
      </w:r>
      <w:r w:rsidRPr="00A55A23">
        <w:t>kernel distribution</w:t>
      </w:r>
      <w:r>
        <w:t>)</w:t>
      </w:r>
      <w:r w:rsidRPr="00A55A23">
        <w:t>.</w:t>
      </w:r>
    </w:p>
    <w:p w14:paraId="63FFEF00" w14:textId="5AC691E7" w:rsidR="00D43CE6" w:rsidRPr="00A55A23" w:rsidRDefault="00D43CE6">
      <w:pPr>
        <w:pStyle w:val="Heading2"/>
      </w:pPr>
      <w:bookmarkStart w:id="22" w:name="_Toc483476323"/>
      <w:bookmarkStart w:id="23" w:name="_Toc499651689"/>
      <w:bookmarkStart w:id="24" w:name="_Toc509497060"/>
      <w:r w:rsidRPr="00A55A23">
        <w:t>Running the Processes</w:t>
      </w:r>
      <w:bookmarkEnd w:id="22"/>
      <w:bookmarkEnd w:id="23"/>
      <w:bookmarkEnd w:id="24"/>
    </w:p>
    <w:p w14:paraId="6C80C710" w14:textId="025734E4" w:rsidR="00D43CE6" w:rsidRPr="00F3269A" w:rsidRDefault="00D43CE6" w:rsidP="000966F4">
      <w:pPr>
        <w:pStyle w:val="ListNumber"/>
        <w:numPr>
          <w:ilvl w:val="0"/>
          <w:numId w:val="31"/>
        </w:numPr>
      </w:pPr>
      <w:r w:rsidRPr="00565668">
        <w:t>You can run the</w:t>
      </w:r>
      <w:r w:rsidR="000966F4">
        <w:t xml:space="preserve"> NDepositsPmf</w:t>
      </w:r>
      <w:r w:rsidRPr="00565668">
        <w:t>, TonnagePdf, GradePdf, Simulation, and Simulation Matrix processes.</w:t>
      </w:r>
    </w:p>
    <w:p w14:paraId="23619884" w14:textId="77777777" w:rsidR="00D43CE6" w:rsidRPr="00F3269A" w:rsidRDefault="00D43CE6" w:rsidP="00D43CE6">
      <w:pPr>
        <w:pStyle w:val="ListNumber"/>
        <w:numPr>
          <w:ilvl w:val="0"/>
          <w:numId w:val="31"/>
        </w:numPr>
      </w:pPr>
      <w:r>
        <w:t xml:space="preserve">You </w:t>
      </w:r>
      <w:r w:rsidRPr="00F3269A">
        <w:t xml:space="preserve">must </w:t>
      </w:r>
      <w:r>
        <w:t xml:space="preserve">run </w:t>
      </w:r>
      <w:r w:rsidRPr="00F3269A">
        <w:t xml:space="preserve">each of the processes in order. Make sure the PMF run was completed first, or none of the other processes will </w:t>
      </w:r>
      <w:r>
        <w:t>run</w:t>
      </w:r>
      <w:r w:rsidRPr="00F3269A">
        <w:t>.</w:t>
      </w:r>
    </w:p>
    <w:p w14:paraId="7224C269" w14:textId="77777777" w:rsidR="00D43CE6" w:rsidRPr="00F3269A" w:rsidRDefault="00D43CE6" w:rsidP="00D43CE6">
      <w:pPr>
        <w:pStyle w:val="ListNumber"/>
        <w:numPr>
          <w:ilvl w:val="0"/>
          <w:numId w:val="31"/>
        </w:numPr>
      </w:pPr>
      <w:r>
        <w:t xml:space="preserve"> A </w:t>
      </w:r>
      <w:r w:rsidRPr="00F3269A">
        <w:t xml:space="preserve">process is still running if the button </w:t>
      </w:r>
      <w:r>
        <w:t xml:space="preserve">is </w:t>
      </w:r>
      <w:r w:rsidRPr="00F3269A">
        <w:t>highlighted</w:t>
      </w:r>
      <w:r>
        <w:t xml:space="preserve"> in blue</w:t>
      </w:r>
      <w:r w:rsidRPr="00F3269A">
        <w:t xml:space="preserve">. </w:t>
      </w:r>
      <w:r>
        <w:t>A process is complete when the plot appears on the R console screen.</w:t>
      </w:r>
    </w:p>
    <w:p w14:paraId="07433AC5" w14:textId="77777777" w:rsidR="00D43CE6" w:rsidRPr="00F3269A" w:rsidRDefault="00D43CE6" w:rsidP="00D43CE6">
      <w:pPr>
        <w:pStyle w:val="ListNumber"/>
        <w:numPr>
          <w:ilvl w:val="0"/>
          <w:numId w:val="31"/>
        </w:numPr>
      </w:pPr>
      <w:r w:rsidRPr="00F3269A">
        <w:t xml:space="preserve">If there is an error during the run, </w:t>
      </w:r>
      <w:r>
        <w:t xml:space="preserve">an error message will display </w:t>
      </w:r>
      <w:r w:rsidRPr="00F3269A">
        <w:t>on the R</w:t>
      </w:r>
      <w:r>
        <w:t xml:space="preserve"> </w:t>
      </w:r>
      <w:r w:rsidRPr="00F3269A">
        <w:t>console</w:t>
      </w:r>
      <w:r>
        <w:t xml:space="preserve">. </w:t>
      </w:r>
    </w:p>
    <w:p w14:paraId="39325E86" w14:textId="1650100D" w:rsidR="00D43CE6" w:rsidRPr="00F3269A" w:rsidRDefault="00D43CE6" w:rsidP="000966F4">
      <w:pPr>
        <w:pStyle w:val="ListNumber"/>
        <w:numPr>
          <w:ilvl w:val="0"/>
          <w:numId w:val="31"/>
        </w:numPr>
      </w:pPr>
      <w:r w:rsidRPr="00F3269A">
        <w:t>Run</w:t>
      </w:r>
      <w:r w:rsidR="000966F4">
        <w:t xml:space="preserve"> the NDepositsPmf </w:t>
      </w:r>
      <w:r>
        <w:t>process</w:t>
      </w:r>
      <w:r w:rsidRPr="00F3269A">
        <w:t>.</w:t>
      </w:r>
    </w:p>
    <w:p w14:paraId="5C61150B" w14:textId="77777777" w:rsidR="00D43CE6" w:rsidRPr="00A55A23" w:rsidRDefault="00D43CE6" w:rsidP="00D43CE6">
      <w:pPr>
        <w:pStyle w:val="ListNumber2"/>
        <w:numPr>
          <w:ilvl w:val="0"/>
          <w:numId w:val="30"/>
        </w:numPr>
      </w:pPr>
      <w:r w:rsidRPr="00A55A23">
        <w:t>Click on the “Run</w:t>
      </w:r>
      <w:r>
        <w:t xml:space="preserve"> </w:t>
      </w:r>
      <w:r w:rsidRPr="00A55A23">
        <w:t>Pmf”</w:t>
      </w:r>
      <w:r>
        <w:t xml:space="preserve"> button</w:t>
      </w:r>
      <w:r w:rsidRPr="00A55A23">
        <w:t>.</w:t>
      </w:r>
    </w:p>
    <w:p w14:paraId="13712316" w14:textId="01DCDC9E" w:rsidR="00D43CE6" w:rsidRPr="00A55A23" w:rsidRDefault="00D43CE6" w:rsidP="006750DE">
      <w:pPr>
        <w:pStyle w:val="ListNumber2"/>
        <w:numPr>
          <w:ilvl w:val="0"/>
          <w:numId w:val="2"/>
        </w:numPr>
      </w:pPr>
      <w:r w:rsidRPr="00A55A23">
        <w:t xml:space="preserve">This </w:t>
      </w:r>
      <w:r>
        <w:t xml:space="preserve">process </w:t>
      </w:r>
      <w:r w:rsidRPr="00620EC3">
        <w:t>will generate the PMF for the estimated numbers of undiscovered deposits</w:t>
      </w:r>
      <w:r w:rsidR="006750DE" w:rsidRPr="006750DE">
        <w:t xml:space="preserve"> (</w:t>
      </w:r>
      <w:r w:rsidR="006750DE">
        <w:t>Ellefsen, 2017</w:t>
      </w:r>
      <w:r w:rsidR="006750DE" w:rsidRPr="006750DE">
        <w:t>, p. 2).</w:t>
      </w:r>
    </w:p>
    <w:p w14:paraId="765BBF88" w14:textId="0848CA3B" w:rsidR="00D43CE6" w:rsidRPr="00A55A23" w:rsidRDefault="00D43CE6" w:rsidP="00D43CE6">
      <w:pPr>
        <w:pStyle w:val="ListNumber2"/>
        <w:numPr>
          <w:ilvl w:val="0"/>
          <w:numId w:val="2"/>
        </w:numPr>
      </w:pPr>
      <w:r w:rsidRPr="00A55A23">
        <w:t>This</w:t>
      </w:r>
      <w:r>
        <w:t xml:space="preserve"> process</w:t>
      </w:r>
      <w:r w:rsidRPr="00A55A23">
        <w:t xml:space="preserve"> will output a PMF plot on the R</w:t>
      </w:r>
      <w:r>
        <w:t xml:space="preserve"> console</w:t>
      </w:r>
      <w:r w:rsidRPr="00A55A23">
        <w:t xml:space="preserve"> screen and download </w:t>
      </w:r>
      <w:r>
        <w:t xml:space="preserve">the plot </w:t>
      </w:r>
      <w:r w:rsidRPr="00A55A23">
        <w:t>to the output folder</w:t>
      </w:r>
      <w:r>
        <w:t xml:space="preserve"> (</w:t>
      </w:r>
      <w:r w:rsidRPr="00F91FBE">
        <w:rPr>
          <w:i/>
        </w:rPr>
        <w:t>RunID</w:t>
      </w:r>
      <w:r w:rsidRPr="00620EC3">
        <w:t>pmfPlot.eps</w:t>
      </w:r>
      <w:r w:rsidR="00F91FBE">
        <w:t xml:space="preserve"> and </w:t>
      </w:r>
      <w:r w:rsidR="00F91FBE" w:rsidRPr="00F91FBE">
        <w:rPr>
          <w:i/>
        </w:rPr>
        <w:t>RunID</w:t>
      </w:r>
      <w:r w:rsidR="00F91FBE" w:rsidRPr="00620EC3">
        <w:t>pmfPlot</w:t>
      </w:r>
      <w:r>
        <w:t>.jpg).</w:t>
      </w:r>
    </w:p>
    <w:p w14:paraId="38CFBB9E" w14:textId="6B82F825" w:rsidR="00D43CE6" w:rsidRPr="00A55A23" w:rsidRDefault="00D43CE6" w:rsidP="00D43CE6">
      <w:pPr>
        <w:pStyle w:val="ListNumber"/>
        <w:numPr>
          <w:ilvl w:val="0"/>
          <w:numId w:val="0"/>
        </w:numPr>
        <w:ind w:left="720" w:hanging="360"/>
      </w:pPr>
      <w:r w:rsidRPr="00A55A23">
        <w:t>6.</w:t>
      </w:r>
      <w:r w:rsidRPr="00A55A23">
        <w:tab/>
        <w:t>Run</w:t>
      </w:r>
      <w:r>
        <w:t xml:space="preserve"> the</w:t>
      </w:r>
      <w:r w:rsidRPr="00A55A23">
        <w:t xml:space="preserve"> </w:t>
      </w:r>
      <w:r>
        <w:t>TonnagePdf process</w:t>
      </w:r>
      <w:r w:rsidRPr="00A55A23">
        <w:t>.</w:t>
      </w:r>
    </w:p>
    <w:p w14:paraId="145D75F1" w14:textId="77777777" w:rsidR="00D43CE6" w:rsidRPr="00A55A23" w:rsidRDefault="00D43CE6" w:rsidP="00D43CE6">
      <w:pPr>
        <w:pStyle w:val="ListNumber2"/>
        <w:numPr>
          <w:ilvl w:val="0"/>
          <w:numId w:val="32"/>
        </w:numPr>
      </w:pPr>
      <w:r w:rsidRPr="00A55A23">
        <w:t>Click on the “Run</w:t>
      </w:r>
      <w:r>
        <w:t xml:space="preserve"> </w:t>
      </w:r>
      <w:r w:rsidRPr="00A55A23">
        <w:t>TonPdf”</w:t>
      </w:r>
      <w:r>
        <w:t xml:space="preserve"> button</w:t>
      </w:r>
      <w:r w:rsidRPr="00A55A23">
        <w:t>.</w:t>
      </w:r>
    </w:p>
    <w:p w14:paraId="60825459" w14:textId="26D598AE" w:rsidR="00D43CE6" w:rsidRPr="00A55A23" w:rsidRDefault="00D43CE6" w:rsidP="00D43CE6">
      <w:pPr>
        <w:pStyle w:val="ListNumber2"/>
        <w:numPr>
          <w:ilvl w:val="0"/>
          <w:numId w:val="2"/>
        </w:numPr>
      </w:pPr>
      <w:r w:rsidRPr="00A55A23">
        <w:t xml:space="preserve">This </w:t>
      </w:r>
      <w:r>
        <w:t xml:space="preserve">process </w:t>
      </w:r>
      <w:r w:rsidRPr="00A55A23">
        <w:t>will</w:t>
      </w:r>
      <w:r>
        <w:t xml:space="preserve"> create a PDF for the undiscovered deposit ore tonnage</w:t>
      </w:r>
      <w:r w:rsidR="006750DE">
        <w:t xml:space="preserve"> </w:t>
      </w:r>
      <w:r w:rsidR="006750DE" w:rsidRPr="00302105">
        <w:t>(Ellefsen, 2017, p. 2)</w:t>
      </w:r>
      <w:r w:rsidR="006750DE" w:rsidRPr="00A55A23">
        <w:t>.</w:t>
      </w:r>
    </w:p>
    <w:p w14:paraId="02EAC436" w14:textId="6B4F122A" w:rsidR="00D43CE6" w:rsidRPr="00A55A23" w:rsidRDefault="00D43CE6" w:rsidP="00D43CE6">
      <w:pPr>
        <w:pStyle w:val="ListNumber2"/>
        <w:numPr>
          <w:ilvl w:val="0"/>
          <w:numId w:val="2"/>
        </w:numPr>
      </w:pPr>
      <w:r w:rsidRPr="00A55A23">
        <w:lastRenderedPageBreak/>
        <w:t>This</w:t>
      </w:r>
      <w:r>
        <w:t xml:space="preserve"> process</w:t>
      </w:r>
      <w:r w:rsidRPr="00A55A23">
        <w:t xml:space="preserve"> will output </w:t>
      </w:r>
      <w:r>
        <w:t>a tonnage</w:t>
      </w:r>
      <w:r w:rsidRPr="00A55A23">
        <w:t xml:space="preserve"> </w:t>
      </w:r>
      <w:r>
        <w:t xml:space="preserve">PDF </w:t>
      </w:r>
      <w:r w:rsidRPr="00A55A23">
        <w:t>plot on the R</w:t>
      </w:r>
      <w:r>
        <w:t xml:space="preserve"> console </w:t>
      </w:r>
      <w:r w:rsidRPr="00A55A23">
        <w:t xml:space="preserve">screen and download </w:t>
      </w:r>
      <w:r>
        <w:t xml:space="preserve">the plot </w:t>
      </w:r>
      <w:r w:rsidRPr="00A55A23">
        <w:t>to the output folder</w:t>
      </w:r>
      <w:r>
        <w:t xml:space="preserve"> (</w:t>
      </w:r>
      <w:r w:rsidRPr="00F91FBE">
        <w:rPr>
          <w:i/>
        </w:rPr>
        <w:t>RunID</w:t>
      </w:r>
      <w:r w:rsidRPr="00820A02">
        <w:t>TonPdfPlot.eps</w:t>
      </w:r>
      <w:r w:rsidR="00F91FBE">
        <w:t xml:space="preserve"> and </w:t>
      </w:r>
      <w:r w:rsidR="00F91FBE" w:rsidRPr="00F91FBE">
        <w:rPr>
          <w:i/>
        </w:rPr>
        <w:t>RunID</w:t>
      </w:r>
      <w:r w:rsidR="00F91FBE" w:rsidRPr="00820A02">
        <w:t>TonPdfPlot</w:t>
      </w:r>
      <w:r>
        <w:t>.jpg)</w:t>
      </w:r>
      <w:r w:rsidRPr="00A55A23">
        <w:t>.</w:t>
      </w:r>
    </w:p>
    <w:p w14:paraId="0375F1FC" w14:textId="77777777" w:rsidR="00D43CE6" w:rsidRPr="00A55A23" w:rsidRDefault="00D43CE6" w:rsidP="00D43CE6">
      <w:pPr>
        <w:pStyle w:val="ListNumber"/>
        <w:numPr>
          <w:ilvl w:val="0"/>
          <w:numId w:val="0"/>
        </w:numPr>
        <w:ind w:left="720" w:hanging="360"/>
      </w:pPr>
      <w:r w:rsidRPr="00A55A23">
        <w:t>7.</w:t>
      </w:r>
      <w:r w:rsidRPr="00A55A23">
        <w:tab/>
        <w:t>Run</w:t>
      </w:r>
      <w:r>
        <w:t xml:space="preserve"> the</w:t>
      </w:r>
      <w:r w:rsidRPr="00A55A23">
        <w:t xml:space="preserve"> GradeP</w:t>
      </w:r>
      <w:r>
        <w:t>df process</w:t>
      </w:r>
      <w:r w:rsidRPr="00A55A23">
        <w:t>.</w:t>
      </w:r>
    </w:p>
    <w:p w14:paraId="5ED10406" w14:textId="77777777" w:rsidR="00D43CE6" w:rsidRPr="00A55A23" w:rsidRDefault="00D43CE6" w:rsidP="00D43CE6">
      <w:pPr>
        <w:pStyle w:val="ListNumber2"/>
        <w:numPr>
          <w:ilvl w:val="0"/>
          <w:numId w:val="33"/>
        </w:numPr>
      </w:pPr>
      <w:r w:rsidRPr="00A55A23">
        <w:t>Click on the “Run</w:t>
      </w:r>
      <w:r>
        <w:t xml:space="preserve"> </w:t>
      </w:r>
      <w:r w:rsidRPr="00A55A23">
        <w:t>GradePdf”</w:t>
      </w:r>
      <w:r>
        <w:t xml:space="preserve"> button</w:t>
      </w:r>
      <w:r w:rsidRPr="00A55A23">
        <w:t>.</w:t>
      </w:r>
    </w:p>
    <w:p w14:paraId="139442D9" w14:textId="4A329C1B" w:rsidR="00D43CE6" w:rsidRPr="00A55A23" w:rsidRDefault="00D43CE6" w:rsidP="00D43CE6">
      <w:pPr>
        <w:pStyle w:val="ListNumber2"/>
        <w:numPr>
          <w:ilvl w:val="0"/>
          <w:numId w:val="2"/>
        </w:numPr>
      </w:pPr>
      <w:r w:rsidRPr="00A55A23">
        <w:t>This</w:t>
      </w:r>
      <w:r>
        <w:t xml:space="preserve"> process</w:t>
      </w:r>
      <w:r w:rsidRPr="00A55A23">
        <w:t xml:space="preserve"> will</w:t>
      </w:r>
      <w:r>
        <w:t xml:space="preserve"> construct the PDF for commodity grades in undiscovered deposits</w:t>
      </w:r>
      <w:r w:rsidR="006750DE">
        <w:t xml:space="preserve"> </w:t>
      </w:r>
      <w:r w:rsidR="006750DE" w:rsidRPr="00302105">
        <w:t>(Ellefsen, 2017, p. 2)</w:t>
      </w:r>
      <w:r w:rsidRPr="00A55A23">
        <w:t>.</w:t>
      </w:r>
    </w:p>
    <w:p w14:paraId="39D53FDF" w14:textId="287A4C7E" w:rsidR="00D43CE6" w:rsidRPr="00A55A23" w:rsidRDefault="00D43CE6" w:rsidP="00D43CE6">
      <w:pPr>
        <w:pStyle w:val="ListNumber2"/>
        <w:numPr>
          <w:ilvl w:val="0"/>
          <w:numId w:val="2"/>
        </w:numPr>
      </w:pPr>
      <w:r w:rsidRPr="00A55A23">
        <w:t xml:space="preserve">This </w:t>
      </w:r>
      <w:r>
        <w:t xml:space="preserve">process </w:t>
      </w:r>
      <w:r w:rsidRPr="00A55A23">
        <w:t>will output a</w:t>
      </w:r>
      <w:r>
        <w:t xml:space="preserve"> PDF</w:t>
      </w:r>
      <w:r w:rsidRPr="00A55A23">
        <w:t xml:space="preserve"> plot on the R </w:t>
      </w:r>
      <w:r>
        <w:t xml:space="preserve">console </w:t>
      </w:r>
      <w:r w:rsidRPr="00A55A23">
        <w:t xml:space="preserve">screen and download </w:t>
      </w:r>
      <w:r>
        <w:t xml:space="preserve">the plot </w:t>
      </w:r>
      <w:r w:rsidRPr="00A55A23">
        <w:t>to the output folder</w:t>
      </w:r>
      <w:r w:rsidR="00F91FBE">
        <w:t xml:space="preserve"> (</w:t>
      </w:r>
      <w:r w:rsidR="00F91FBE" w:rsidRPr="00E35AD0">
        <w:rPr>
          <w:i/>
        </w:rPr>
        <w:t>Run</w:t>
      </w:r>
      <w:r w:rsidR="00F91FBE" w:rsidRPr="00A55A23">
        <w:rPr>
          <w:i/>
        </w:rPr>
        <w:t>ID</w:t>
      </w:r>
      <w:r w:rsidR="00F91FBE" w:rsidRPr="00A55A23">
        <w:t>GradPdfPlot.eps</w:t>
      </w:r>
      <w:r w:rsidR="00F91FBE">
        <w:t xml:space="preserve"> and </w:t>
      </w:r>
      <w:r w:rsidR="00F91FBE" w:rsidRPr="00E35AD0">
        <w:rPr>
          <w:i/>
        </w:rPr>
        <w:t>Run</w:t>
      </w:r>
      <w:r w:rsidR="00F91FBE" w:rsidRPr="00A55A23">
        <w:rPr>
          <w:i/>
        </w:rPr>
        <w:t>ID</w:t>
      </w:r>
      <w:r w:rsidR="00F91FBE" w:rsidRPr="00A55A23">
        <w:t>GradPdfPlot</w:t>
      </w:r>
      <w:r w:rsidR="00F91FBE">
        <w:t>.jpg)</w:t>
      </w:r>
      <w:r w:rsidRPr="00A55A23">
        <w:t>.</w:t>
      </w:r>
    </w:p>
    <w:p w14:paraId="45001AF7" w14:textId="129B9206" w:rsidR="00D43CE6" w:rsidRPr="00A55A23" w:rsidRDefault="00D43CE6" w:rsidP="00D43CE6">
      <w:pPr>
        <w:pStyle w:val="ListNumber"/>
        <w:numPr>
          <w:ilvl w:val="0"/>
          <w:numId w:val="0"/>
        </w:numPr>
        <w:ind w:left="720" w:hanging="360"/>
      </w:pPr>
      <w:r w:rsidRPr="00A55A23">
        <w:t>8.</w:t>
      </w:r>
      <w:r w:rsidRPr="00A55A23">
        <w:tab/>
        <w:t>Run</w:t>
      </w:r>
      <w:r>
        <w:t xml:space="preserve"> the Monte Carlo</w:t>
      </w:r>
      <w:r w:rsidRPr="00A55A23">
        <w:t xml:space="preserve"> </w:t>
      </w:r>
      <w:r w:rsidR="00F91FBE">
        <w:t>s</w:t>
      </w:r>
      <w:r w:rsidRPr="00A55A23">
        <w:t>imulation.</w:t>
      </w:r>
    </w:p>
    <w:p w14:paraId="30173E1D" w14:textId="77777777" w:rsidR="00D43CE6" w:rsidRPr="00A55A23" w:rsidRDefault="00D43CE6" w:rsidP="00D43CE6">
      <w:pPr>
        <w:pStyle w:val="ListNumber2"/>
        <w:numPr>
          <w:ilvl w:val="0"/>
          <w:numId w:val="34"/>
        </w:numPr>
      </w:pPr>
      <w:r w:rsidRPr="00A55A23">
        <w:t>Click on the “Run Simulation”</w:t>
      </w:r>
      <w:r>
        <w:t xml:space="preserve"> button</w:t>
      </w:r>
      <w:r w:rsidRPr="00A55A23">
        <w:t>.</w:t>
      </w:r>
    </w:p>
    <w:p w14:paraId="06B6A3D9" w14:textId="5CBB87A9" w:rsidR="00D43CE6" w:rsidRPr="00A55A23" w:rsidRDefault="00D43CE6" w:rsidP="00D43CE6">
      <w:pPr>
        <w:pStyle w:val="ListNumber2"/>
        <w:numPr>
          <w:ilvl w:val="0"/>
          <w:numId w:val="2"/>
        </w:numPr>
      </w:pPr>
      <w:r w:rsidRPr="00A55A23">
        <w:t xml:space="preserve">This </w:t>
      </w:r>
      <w:r>
        <w:t xml:space="preserve">process </w:t>
      </w:r>
      <w:r w:rsidRPr="00A55A23">
        <w:t>will run the</w:t>
      </w:r>
      <w:r>
        <w:t xml:space="preserve"> Monte Carlo</w:t>
      </w:r>
      <w:r w:rsidRPr="00A55A23">
        <w:t xml:space="preserve"> simulation for the model.</w:t>
      </w:r>
      <w:r w:rsidRPr="00302105">
        <w:t xml:space="preserve"> </w:t>
      </w:r>
      <w:r w:rsidR="0090669D">
        <w:t xml:space="preserve">The </w:t>
      </w:r>
      <w:r w:rsidRPr="00302105">
        <w:t>Monte Carlo simulation generates simulated deposits on the basis of the probability function results and the user input data</w:t>
      </w:r>
      <w:r>
        <w:t xml:space="preserve"> </w:t>
      </w:r>
      <w:r w:rsidRPr="00302105">
        <w:t>(Ellefsen, 2017, p. 2).</w:t>
      </w:r>
    </w:p>
    <w:p w14:paraId="27B86FFC" w14:textId="21505502" w:rsidR="00D43CE6" w:rsidRPr="00A55A23" w:rsidRDefault="00D43CE6" w:rsidP="00D43CE6">
      <w:pPr>
        <w:pStyle w:val="ListNumber2"/>
        <w:numPr>
          <w:ilvl w:val="0"/>
          <w:numId w:val="2"/>
        </w:numPr>
      </w:pPr>
      <w:r w:rsidRPr="00A55A23">
        <w:t xml:space="preserve">This </w:t>
      </w:r>
      <w:r>
        <w:t xml:space="preserve">process </w:t>
      </w:r>
      <w:r w:rsidRPr="00A55A23">
        <w:t xml:space="preserve">will output a simulation plot </w:t>
      </w:r>
      <w:r>
        <w:t xml:space="preserve">and a table of results </w:t>
      </w:r>
      <w:r w:rsidRPr="00A55A23">
        <w:t xml:space="preserve">on the R </w:t>
      </w:r>
      <w:r>
        <w:t xml:space="preserve">console </w:t>
      </w:r>
      <w:r w:rsidRPr="00A55A23">
        <w:t>screen and download the plot and simulation results to the output folder</w:t>
      </w:r>
      <w:r>
        <w:t xml:space="preserve"> (</w:t>
      </w:r>
      <w:r w:rsidRPr="00333C5D">
        <w:rPr>
          <w:i/>
        </w:rPr>
        <w:t>RunID</w:t>
      </w:r>
      <w:r w:rsidRPr="0068602F">
        <w:t>SimTotalPlot.eps</w:t>
      </w:r>
      <w:r w:rsidR="00333C5D">
        <w:t xml:space="preserve"> and </w:t>
      </w:r>
      <w:r w:rsidR="00333C5D" w:rsidRPr="00333C5D">
        <w:rPr>
          <w:i/>
        </w:rPr>
        <w:t>RunID</w:t>
      </w:r>
      <w:r w:rsidR="00333C5D" w:rsidRPr="0068602F">
        <w:t>SimTotalPlo</w:t>
      </w:r>
      <w:r w:rsidR="00333C5D">
        <w:t>t</w:t>
      </w:r>
      <w:r>
        <w:t>.jpg)</w:t>
      </w:r>
      <w:r w:rsidRPr="00A55A23">
        <w:t>.</w:t>
      </w:r>
    </w:p>
    <w:p w14:paraId="69ACDA34" w14:textId="49A56AF6" w:rsidR="00D43CE6" w:rsidRDefault="00D43CE6" w:rsidP="00D43CE6">
      <w:pPr>
        <w:pStyle w:val="ListNumber2"/>
        <w:numPr>
          <w:ilvl w:val="0"/>
          <w:numId w:val="2"/>
        </w:numPr>
      </w:pPr>
      <w:r w:rsidRPr="00813777">
        <w:t xml:space="preserve">The simulation results are downloaded to include the </w:t>
      </w:r>
      <w:r>
        <w:t>simulation resulting deposits, which could support an e</w:t>
      </w:r>
      <w:r w:rsidRPr="00813777">
        <w:t>conomic filter</w:t>
      </w:r>
      <w:r w:rsidR="00333C5D">
        <w:t xml:space="preserve"> analysis</w:t>
      </w:r>
      <w:r>
        <w:t xml:space="preserve"> (</w:t>
      </w:r>
      <w:r w:rsidRPr="00357C17">
        <w:rPr>
          <w:i/>
        </w:rPr>
        <w:t>RunID</w:t>
      </w:r>
      <w:r w:rsidRPr="00813777">
        <w:t>_05_SIM_EF</w:t>
      </w:r>
      <w:r>
        <w:t>.csv)</w:t>
      </w:r>
      <w:r w:rsidR="00333C5D">
        <w:t>.</w:t>
      </w:r>
      <w:r w:rsidRPr="00813777">
        <w:t xml:space="preserve"> </w:t>
      </w:r>
    </w:p>
    <w:p w14:paraId="273BFDEB" w14:textId="41B7D600" w:rsidR="00D43CE6" w:rsidRDefault="00D43CE6" w:rsidP="00D43CE6">
      <w:pPr>
        <w:pStyle w:val="ListNumber2"/>
        <w:numPr>
          <w:ilvl w:val="0"/>
          <w:numId w:val="2"/>
        </w:numPr>
      </w:pPr>
      <w:r>
        <w:t>The deposits are then aggregated on the basis of their simulation</w:t>
      </w:r>
      <w:r w:rsidR="00333C5D">
        <w:t xml:space="preserve"> run</w:t>
      </w:r>
      <w:r>
        <w:t xml:space="preserve"> index, creating a </w:t>
      </w:r>
      <w:r w:rsidRPr="00813777">
        <w:t>contained mineral totals</w:t>
      </w:r>
      <w:r>
        <w:t xml:space="preserve"> table (</w:t>
      </w:r>
      <w:r w:rsidRPr="00CA5A55">
        <w:rPr>
          <w:i/>
        </w:rPr>
        <w:t>RunID</w:t>
      </w:r>
      <w:r w:rsidRPr="00813777">
        <w:t>_07_SIM_Contained_Totals</w:t>
      </w:r>
      <w:r>
        <w:t>.csv)</w:t>
      </w:r>
      <w:r w:rsidRPr="00813777">
        <w:t>.</w:t>
      </w:r>
    </w:p>
    <w:p w14:paraId="4388F1F8" w14:textId="50356960" w:rsidR="00D43CE6" w:rsidRPr="00A55A23" w:rsidRDefault="00D43CE6" w:rsidP="00D43CE6">
      <w:pPr>
        <w:pStyle w:val="ListNumber"/>
        <w:numPr>
          <w:ilvl w:val="0"/>
          <w:numId w:val="0"/>
        </w:numPr>
        <w:ind w:left="720" w:hanging="360"/>
      </w:pPr>
      <w:r>
        <w:t>9</w:t>
      </w:r>
      <w:r w:rsidRPr="00A55A23">
        <w:t>.</w:t>
      </w:r>
      <w:r w:rsidRPr="00A55A23">
        <w:tab/>
      </w:r>
      <w:r>
        <w:t xml:space="preserve">Create the </w:t>
      </w:r>
      <w:r w:rsidR="00333C5D">
        <w:t>s</w:t>
      </w:r>
      <w:r>
        <w:t xml:space="preserve">imulation </w:t>
      </w:r>
      <w:r w:rsidR="00333C5D">
        <w:t>m</w:t>
      </w:r>
      <w:r>
        <w:t>atrix</w:t>
      </w:r>
    </w:p>
    <w:p w14:paraId="77B78983" w14:textId="77777777" w:rsidR="00D43CE6" w:rsidRDefault="00D43CE6" w:rsidP="00D43CE6">
      <w:pPr>
        <w:pStyle w:val="ListNumber2"/>
        <w:numPr>
          <w:ilvl w:val="0"/>
          <w:numId w:val="52"/>
        </w:numPr>
      </w:pPr>
      <w:r w:rsidRPr="00A55A23">
        <w:t xml:space="preserve">Click on the “Run </w:t>
      </w:r>
      <w:r>
        <w:t>Sim Matrix</w:t>
      </w:r>
      <w:r w:rsidRPr="00A55A23">
        <w:t>”</w:t>
      </w:r>
      <w:r>
        <w:t xml:space="preserve"> button</w:t>
      </w:r>
      <w:r w:rsidRPr="00A55A23">
        <w:t>.</w:t>
      </w:r>
    </w:p>
    <w:p w14:paraId="57235F4C" w14:textId="2C1870A0" w:rsidR="00D43CE6" w:rsidRDefault="00D43CE6" w:rsidP="00D43CE6">
      <w:pPr>
        <w:pStyle w:val="ListNumber2"/>
        <w:numPr>
          <w:ilvl w:val="0"/>
          <w:numId w:val="52"/>
        </w:numPr>
      </w:pPr>
      <w:r>
        <w:lastRenderedPageBreak/>
        <w:t xml:space="preserve">This process will create a simulation matrix </w:t>
      </w:r>
      <w:r w:rsidRPr="00CE0FCF">
        <w:t>of each of the simulation’s resulting univariate and bivariate marginal distributions</w:t>
      </w:r>
      <w:r w:rsidR="006750DE">
        <w:t xml:space="preserve"> </w:t>
      </w:r>
      <w:r w:rsidR="006750DE" w:rsidRPr="00302105">
        <w:t>(Ellefsen, 2017</w:t>
      </w:r>
      <w:r w:rsidR="006750DE">
        <w:t>, p. 13</w:t>
      </w:r>
      <w:r w:rsidR="006750DE" w:rsidRPr="00302105">
        <w:t>)</w:t>
      </w:r>
      <w:r w:rsidR="006750DE" w:rsidRPr="00A55A23">
        <w:t>.</w:t>
      </w:r>
    </w:p>
    <w:p w14:paraId="030BD86E" w14:textId="2862B0CD" w:rsidR="00D43CE6" w:rsidRPr="00CE0FCF" w:rsidRDefault="00D43CE6" w:rsidP="00D43CE6">
      <w:pPr>
        <w:pStyle w:val="ListNumber2"/>
        <w:numPr>
          <w:ilvl w:val="0"/>
          <w:numId w:val="52"/>
        </w:numPr>
      </w:pPr>
      <w:r w:rsidRPr="00CE0FCF">
        <w:t xml:space="preserve">This process will </w:t>
      </w:r>
      <w:r>
        <w:t xml:space="preserve">output the simulation matrix plot </w:t>
      </w:r>
      <w:r w:rsidRPr="00CE0FCF">
        <w:t>on the R console screen and download the plot to the output folder (</w:t>
      </w:r>
      <w:r w:rsidRPr="00333C5D">
        <w:rPr>
          <w:i/>
        </w:rPr>
        <w:t>RunID</w:t>
      </w:r>
      <w:r>
        <w:t>SimMatrixPlot</w:t>
      </w:r>
      <w:r w:rsidRPr="00CE0FCF">
        <w:t>.eps</w:t>
      </w:r>
      <w:r w:rsidR="00333C5D">
        <w:t xml:space="preserve"> and </w:t>
      </w:r>
      <w:r w:rsidR="00333C5D" w:rsidRPr="00333C5D">
        <w:rPr>
          <w:i/>
        </w:rPr>
        <w:t>RunID</w:t>
      </w:r>
      <w:r w:rsidR="00333C5D">
        <w:t>SimMatrixPlot</w:t>
      </w:r>
      <w:r>
        <w:t>.jpg</w:t>
      </w:r>
      <w:r w:rsidRPr="00CE0FCF">
        <w:t>).</w:t>
      </w:r>
    </w:p>
    <w:p w14:paraId="787AA410" w14:textId="77777777" w:rsidR="00D43CE6" w:rsidRPr="00A55A23" w:rsidRDefault="00D43CE6">
      <w:pPr>
        <w:pStyle w:val="Heading2"/>
      </w:pPr>
      <w:bookmarkStart w:id="25" w:name="_Toc483476324"/>
      <w:bookmarkStart w:id="26" w:name="_Toc499651690"/>
      <w:bookmarkStart w:id="27" w:name="_Toc509497061"/>
      <w:r w:rsidRPr="00A55A23">
        <w:t>Downloading the Output Stat</w:t>
      </w:r>
      <w:r>
        <w:t>istic</w:t>
      </w:r>
      <w:r w:rsidRPr="00A55A23">
        <w:t>s</w:t>
      </w:r>
      <w:bookmarkEnd w:id="25"/>
      <w:bookmarkEnd w:id="26"/>
      <w:bookmarkEnd w:id="27"/>
    </w:p>
    <w:p w14:paraId="13F4EB2F" w14:textId="0ED36199" w:rsidR="00D43CE6" w:rsidRPr="00A55A23" w:rsidRDefault="00D43CE6" w:rsidP="00D43CE6">
      <w:pPr>
        <w:pStyle w:val="ListNumber"/>
        <w:numPr>
          <w:ilvl w:val="0"/>
          <w:numId w:val="0"/>
        </w:numPr>
        <w:ind w:left="720" w:hanging="360"/>
      </w:pPr>
      <w:r w:rsidRPr="00A55A23">
        <w:t>1.</w:t>
      </w:r>
      <w:r w:rsidRPr="00A55A23">
        <w:tab/>
        <w:t>Download</w:t>
      </w:r>
      <w:r w:rsidR="00E267B9">
        <w:t xml:space="preserve"> </w:t>
      </w:r>
      <w:r w:rsidR="00333C5D">
        <w:t>the i</w:t>
      </w:r>
      <w:r>
        <w:t xml:space="preserve">nput </w:t>
      </w:r>
      <w:r w:rsidR="00333C5D">
        <w:t>p</w:t>
      </w:r>
      <w:r>
        <w:t xml:space="preserve">arameters </w:t>
      </w:r>
      <w:r w:rsidR="00333C5D">
        <w:t>and s</w:t>
      </w:r>
      <w:r w:rsidRPr="00A55A23">
        <w:t>ummary.</w:t>
      </w:r>
    </w:p>
    <w:p w14:paraId="35EF2DBC" w14:textId="77777777" w:rsidR="00D43CE6" w:rsidRPr="00A55A23" w:rsidRDefault="00D43CE6" w:rsidP="00D43CE6">
      <w:pPr>
        <w:pStyle w:val="ListNumber2"/>
        <w:numPr>
          <w:ilvl w:val="0"/>
          <w:numId w:val="35"/>
        </w:numPr>
      </w:pPr>
      <w:r w:rsidRPr="00A55A23">
        <w:t>Click on the “Download</w:t>
      </w:r>
      <w:r>
        <w:t xml:space="preserve"> Parameters &amp;</w:t>
      </w:r>
      <w:r w:rsidRPr="00A55A23">
        <w:t xml:space="preserve"> Summary” button.</w:t>
      </w:r>
    </w:p>
    <w:p w14:paraId="33BA5FF6" w14:textId="77777777" w:rsidR="00D43CE6" w:rsidRDefault="00D43CE6" w:rsidP="00D43CE6">
      <w:pPr>
        <w:pStyle w:val="ListNumber2"/>
        <w:numPr>
          <w:ilvl w:val="0"/>
          <w:numId w:val="35"/>
        </w:numPr>
      </w:pPr>
      <w:r w:rsidRPr="00A55A23">
        <w:t>This will download</w:t>
      </w:r>
      <w:r>
        <w:t xml:space="preserve"> a CSV table that summarizes</w:t>
      </w:r>
      <w:r w:rsidRPr="00A55A23">
        <w:t xml:space="preserve"> the input parameters (</w:t>
      </w:r>
      <w:r w:rsidRPr="00CA5A55">
        <w:rPr>
          <w:i/>
        </w:rPr>
        <w:t>RunID</w:t>
      </w:r>
      <w:r w:rsidRPr="00A55A23">
        <w:t>_01_InputParameters</w:t>
      </w:r>
      <w:r>
        <w:t>.csv</w:t>
      </w:r>
      <w:r w:rsidRPr="00A55A23">
        <w:t>).</w:t>
      </w:r>
    </w:p>
    <w:p w14:paraId="100031F8" w14:textId="3EFEC6E3" w:rsidR="00D43CE6" w:rsidRPr="00A55A23" w:rsidRDefault="00D43CE6" w:rsidP="00D43CE6">
      <w:pPr>
        <w:pStyle w:val="ListNumber2"/>
        <w:numPr>
          <w:ilvl w:val="0"/>
          <w:numId w:val="35"/>
        </w:numPr>
      </w:pPr>
      <w:r>
        <w:t xml:space="preserve">This will also download a text file (TXT) that </w:t>
      </w:r>
      <w:r w:rsidR="00E267B9">
        <w:t>summarizes</w:t>
      </w:r>
      <w:r>
        <w:t xml:space="preserve"> the process statistic results (RunID_Summary.txt)</w:t>
      </w:r>
      <w:r w:rsidR="00333C5D">
        <w:t>.</w:t>
      </w:r>
    </w:p>
    <w:p w14:paraId="7289A326" w14:textId="5E53E9E5" w:rsidR="00D43CE6" w:rsidRPr="00A55A23" w:rsidRDefault="00D43CE6" w:rsidP="00D43CE6">
      <w:pPr>
        <w:pStyle w:val="ListNumber"/>
        <w:numPr>
          <w:ilvl w:val="0"/>
          <w:numId w:val="0"/>
        </w:numPr>
        <w:ind w:left="720" w:hanging="360"/>
      </w:pPr>
      <w:r w:rsidRPr="00A55A23">
        <w:t>2.</w:t>
      </w:r>
      <w:r w:rsidRPr="00A55A23">
        <w:tab/>
        <w:t xml:space="preserve">Download </w:t>
      </w:r>
      <w:r>
        <w:t xml:space="preserve">the </w:t>
      </w:r>
      <w:r w:rsidRPr="00A55A23">
        <w:t>P</w:t>
      </w:r>
      <w:r>
        <w:t>MF</w:t>
      </w:r>
      <w:r w:rsidRPr="00A55A23">
        <w:t xml:space="preserve"> </w:t>
      </w:r>
      <w:r w:rsidR="00333C5D">
        <w:t>s</w:t>
      </w:r>
      <w:r w:rsidRPr="00A55A23">
        <w:t>tat</w:t>
      </w:r>
      <w:r w:rsidR="00333C5D">
        <w:t>istic</w:t>
      </w:r>
      <w:r w:rsidRPr="00A55A23">
        <w:t>s.</w:t>
      </w:r>
    </w:p>
    <w:p w14:paraId="2544E184" w14:textId="5440E2B0" w:rsidR="00D43CE6" w:rsidRDefault="00D43CE6" w:rsidP="00D43CE6">
      <w:pPr>
        <w:pStyle w:val="ListNumber2"/>
        <w:numPr>
          <w:ilvl w:val="0"/>
          <w:numId w:val="36"/>
        </w:numPr>
      </w:pPr>
      <w:r w:rsidRPr="00B34FFE">
        <w:t>Click on</w:t>
      </w:r>
      <w:r w:rsidRPr="00A55A23">
        <w:t xml:space="preserve"> the “Download </w:t>
      </w:r>
      <w:r w:rsidR="006750DE">
        <w:t>PMF</w:t>
      </w:r>
      <w:r w:rsidR="006750DE" w:rsidRPr="00A55A23">
        <w:t xml:space="preserve"> </w:t>
      </w:r>
      <w:r w:rsidRPr="00A55A23">
        <w:t>Stats” button</w:t>
      </w:r>
      <w:r w:rsidR="00333C5D">
        <w:t>.</w:t>
      </w:r>
      <w:r w:rsidRPr="00A55A23">
        <w:t xml:space="preserve"> </w:t>
      </w:r>
    </w:p>
    <w:p w14:paraId="5E8C5068" w14:textId="77777777" w:rsidR="00D43CE6" w:rsidRPr="00A55A23" w:rsidRDefault="00D43CE6" w:rsidP="00D43CE6">
      <w:pPr>
        <w:pStyle w:val="ListNumber2"/>
        <w:numPr>
          <w:ilvl w:val="0"/>
          <w:numId w:val="36"/>
        </w:numPr>
      </w:pPr>
      <w:r w:rsidRPr="00A55A23">
        <w:t xml:space="preserve">This will download </w:t>
      </w:r>
      <w:r>
        <w:t xml:space="preserve">two </w:t>
      </w:r>
      <w:r w:rsidRPr="00A55A23">
        <w:t>files:</w:t>
      </w:r>
    </w:p>
    <w:p w14:paraId="47F57C40" w14:textId="77777777" w:rsidR="00D43CE6" w:rsidRPr="00A55A23" w:rsidRDefault="00D43CE6" w:rsidP="00CC60AB">
      <w:pPr>
        <w:pStyle w:val="ListNumber3"/>
        <w:numPr>
          <w:ilvl w:val="0"/>
          <w:numId w:val="62"/>
        </w:numPr>
      </w:pPr>
      <w:r>
        <w:t>A CSV table of the numbers</w:t>
      </w:r>
      <w:r w:rsidRPr="00A55A23">
        <w:t xml:space="preserve"> </w:t>
      </w:r>
      <w:r>
        <w:t>(</w:t>
      </w:r>
      <w:r w:rsidRPr="00967DB5">
        <w:t>N</w:t>
      </w:r>
      <w:r>
        <w:t>)</w:t>
      </w:r>
      <w:r w:rsidRPr="00A55A23">
        <w:t xml:space="preserve"> </w:t>
      </w:r>
      <w:r>
        <w:t xml:space="preserve">of estimated undiscovered </w:t>
      </w:r>
      <w:r w:rsidRPr="00A55A23">
        <w:t xml:space="preserve">deposits and </w:t>
      </w:r>
      <w:r>
        <w:t>their r</w:t>
      </w:r>
      <w:r w:rsidRPr="00A55A23">
        <w:t xml:space="preserve">elative probabilities </w:t>
      </w:r>
      <w:r>
        <w:t xml:space="preserve">for </w:t>
      </w:r>
      <w:r w:rsidRPr="00A55A23">
        <w:t xml:space="preserve">the PMF </w:t>
      </w:r>
      <w:r>
        <w:t>model</w:t>
      </w:r>
      <w:r w:rsidRPr="00A55A23">
        <w:t xml:space="preserve"> (</w:t>
      </w:r>
      <w:r w:rsidRPr="00CE735A">
        <w:rPr>
          <w:i/>
        </w:rPr>
        <w:t>RunID</w:t>
      </w:r>
      <w:r w:rsidRPr="00A55A23">
        <w:t>_03_PMF_Probs</w:t>
      </w:r>
      <w:r>
        <w:t>.csv</w:t>
      </w:r>
      <w:r w:rsidRPr="00A55A23">
        <w:t>).</w:t>
      </w:r>
    </w:p>
    <w:p w14:paraId="2FAC6E41" w14:textId="1755376B" w:rsidR="00D43CE6" w:rsidRPr="00A55A23" w:rsidRDefault="00D43CE6" w:rsidP="00CC60AB">
      <w:pPr>
        <w:pStyle w:val="ListNumber3"/>
        <w:numPr>
          <w:ilvl w:val="0"/>
          <w:numId w:val="62"/>
        </w:numPr>
      </w:pPr>
      <w:r>
        <w:t>A CSV table of t</w:t>
      </w:r>
      <w:r w:rsidRPr="00A55A23">
        <w:t xml:space="preserve">he PMF run </w:t>
      </w:r>
      <w:r w:rsidR="00F93092" w:rsidRPr="00A55A23">
        <w:t>stat</w:t>
      </w:r>
      <w:r w:rsidR="00F93092">
        <w:t>istic</w:t>
      </w:r>
      <w:r w:rsidR="00F93092" w:rsidRPr="00A55A23">
        <w:t>s</w:t>
      </w:r>
      <w:r w:rsidR="00F93092">
        <w:t>, which</w:t>
      </w:r>
      <w:r w:rsidRPr="00A55A23">
        <w:t xml:space="preserve"> includ</w:t>
      </w:r>
      <w:r>
        <w:t>es</w:t>
      </w:r>
      <w:r w:rsidRPr="00A55A23">
        <w:t xml:space="preserve"> the mean</w:t>
      </w:r>
      <w:r>
        <w:t>,</w:t>
      </w:r>
      <w:r w:rsidRPr="00A55A23">
        <w:t xml:space="preserve"> variance</w:t>
      </w:r>
      <w:r>
        <w:t>, and information entropy of the number of undiscovered deposits</w:t>
      </w:r>
      <w:r w:rsidRPr="00A55A23">
        <w:t xml:space="preserve"> (</w:t>
      </w:r>
      <w:r w:rsidRPr="00CE735A">
        <w:rPr>
          <w:i/>
        </w:rPr>
        <w:t>RunID</w:t>
      </w:r>
      <w:r w:rsidRPr="00A55A23">
        <w:t>_04_PMF_Stats</w:t>
      </w:r>
      <w:r>
        <w:t>.csv)</w:t>
      </w:r>
      <w:r w:rsidRPr="00A55A23">
        <w:t>.</w:t>
      </w:r>
    </w:p>
    <w:p w14:paraId="050E86A3" w14:textId="76C2C9ED" w:rsidR="00D43CE6" w:rsidRPr="00A55A23" w:rsidRDefault="00D43CE6" w:rsidP="00D43CE6">
      <w:pPr>
        <w:pStyle w:val="ListNumber"/>
        <w:numPr>
          <w:ilvl w:val="0"/>
          <w:numId w:val="0"/>
        </w:numPr>
        <w:ind w:left="720" w:hanging="360"/>
      </w:pPr>
      <w:r w:rsidRPr="00A55A23">
        <w:t>3.</w:t>
      </w:r>
      <w:r w:rsidRPr="00A55A23">
        <w:tab/>
        <w:t xml:space="preserve">Download </w:t>
      </w:r>
      <w:r>
        <w:t xml:space="preserve">the </w:t>
      </w:r>
      <w:r w:rsidR="00333C5D">
        <w:t>s</w:t>
      </w:r>
      <w:r w:rsidRPr="00A55A23">
        <w:t>im</w:t>
      </w:r>
      <w:r>
        <w:t>ulation</w:t>
      </w:r>
      <w:r w:rsidRPr="00A55A23">
        <w:t xml:space="preserve"> and GTM</w:t>
      </w:r>
      <w:r>
        <w:t xml:space="preserve"> </w:t>
      </w:r>
      <w:r w:rsidR="00333C5D">
        <w:t>s</w:t>
      </w:r>
      <w:r w:rsidRPr="00A55A23">
        <w:t>tat</w:t>
      </w:r>
      <w:r w:rsidR="00333C5D">
        <w:t>istic</w:t>
      </w:r>
      <w:r w:rsidRPr="00A55A23">
        <w:t>s.</w:t>
      </w:r>
    </w:p>
    <w:p w14:paraId="3BE77839" w14:textId="77777777" w:rsidR="006750DE" w:rsidRPr="00A55A23" w:rsidRDefault="006750DE" w:rsidP="006750DE">
      <w:pPr>
        <w:pStyle w:val="ListNumber2"/>
        <w:numPr>
          <w:ilvl w:val="0"/>
          <w:numId w:val="38"/>
        </w:numPr>
      </w:pPr>
      <w:r w:rsidRPr="00A55A23">
        <w:t>Click on the “Download Sim and GTM</w:t>
      </w:r>
      <w:r>
        <w:t xml:space="preserve"> </w:t>
      </w:r>
      <w:r w:rsidRPr="00A55A23">
        <w:t>Stats” button.</w:t>
      </w:r>
    </w:p>
    <w:p w14:paraId="27349CE7" w14:textId="29C98E3F" w:rsidR="00D43CE6" w:rsidRPr="00A55A23" w:rsidRDefault="00D43CE6" w:rsidP="00333C5D">
      <w:pPr>
        <w:pStyle w:val="ListNumber2"/>
        <w:numPr>
          <w:ilvl w:val="0"/>
          <w:numId w:val="38"/>
        </w:numPr>
      </w:pPr>
      <w:r w:rsidRPr="00A55A23">
        <w:lastRenderedPageBreak/>
        <w:t xml:space="preserve">This will download </w:t>
      </w:r>
      <w:r>
        <w:t xml:space="preserve">three </w:t>
      </w:r>
      <w:r w:rsidRPr="00A55A23">
        <w:t xml:space="preserve">files </w:t>
      </w:r>
      <w:r>
        <w:t xml:space="preserve">with </w:t>
      </w:r>
      <w:r w:rsidRPr="00A55A23">
        <w:t>stat</w:t>
      </w:r>
      <w:r>
        <w:t>istic</w:t>
      </w:r>
      <w:r w:rsidRPr="00A55A23">
        <w:t xml:space="preserve">s </w:t>
      </w:r>
      <w:r>
        <w:t xml:space="preserve">for the GTM and simulation results, </w:t>
      </w:r>
      <w:r w:rsidRPr="00A55A23">
        <w:t>includ</w:t>
      </w:r>
      <w:r>
        <w:t>ing</w:t>
      </w:r>
      <w:r w:rsidRPr="00A55A23">
        <w:t xml:space="preserve"> the means, max</w:t>
      </w:r>
      <w:r>
        <w:t>imums</w:t>
      </w:r>
      <w:r w:rsidRPr="00A55A23">
        <w:t>, min</w:t>
      </w:r>
      <w:r>
        <w:t>imums</w:t>
      </w:r>
      <w:r w:rsidRPr="00A55A23">
        <w:t xml:space="preserve">, </w:t>
      </w:r>
      <w:r>
        <w:t xml:space="preserve">medians, </w:t>
      </w:r>
      <w:r w:rsidRPr="00A55A23">
        <w:t>standard deviation</w:t>
      </w:r>
      <w:r>
        <w:t>s</w:t>
      </w:r>
      <w:r w:rsidRPr="00A55A23">
        <w:t>, and the percentiles</w:t>
      </w:r>
      <w:r>
        <w:t xml:space="preserve"> of the ore tonnage, grades, and contained resources</w:t>
      </w:r>
      <w:r w:rsidR="00333C5D">
        <w:t>.</w:t>
      </w:r>
    </w:p>
    <w:p w14:paraId="28741C6A" w14:textId="3462D82F" w:rsidR="00D43CE6" w:rsidRPr="00A55A23" w:rsidRDefault="00D43CE6" w:rsidP="00CC60AB">
      <w:pPr>
        <w:pStyle w:val="ListNumber3"/>
        <w:numPr>
          <w:ilvl w:val="0"/>
          <w:numId w:val="63"/>
        </w:numPr>
      </w:pPr>
      <w:r w:rsidRPr="00775DF8">
        <w:rPr>
          <w:i/>
        </w:rPr>
        <w:t>RunID</w:t>
      </w:r>
      <w:r w:rsidRPr="00A160EB">
        <w:rPr>
          <w:i/>
        </w:rPr>
        <w:t>_02_GTM_Stats.csv</w:t>
      </w:r>
      <w:r>
        <w:t xml:space="preserve">—GTM </w:t>
      </w:r>
      <w:r w:rsidRPr="00A55A23">
        <w:t>stat</w:t>
      </w:r>
      <w:r>
        <w:t>istic</w:t>
      </w:r>
      <w:r w:rsidRPr="00A55A23">
        <w:t>s</w:t>
      </w:r>
      <w:r>
        <w:t xml:space="preserve"> of the ore tonnage and grades.</w:t>
      </w:r>
    </w:p>
    <w:p w14:paraId="0972E7D3" w14:textId="14FF381F" w:rsidR="00D43CE6" w:rsidRPr="00A55A23" w:rsidRDefault="00D43CE6" w:rsidP="00CC60AB">
      <w:pPr>
        <w:pStyle w:val="ListNumber3"/>
        <w:numPr>
          <w:ilvl w:val="0"/>
          <w:numId w:val="63"/>
        </w:numPr>
      </w:pPr>
      <w:r w:rsidRPr="00A160EB">
        <w:rPr>
          <w:i/>
        </w:rPr>
        <w:t>RunID_06_SIM_EF_Stats.csv</w:t>
      </w:r>
      <w:r w:rsidRPr="00775DF8">
        <w:t>—</w:t>
      </w:r>
      <w:r w:rsidRPr="00F30878">
        <w:t xml:space="preserve">Statistics for the </w:t>
      </w:r>
      <w:r>
        <w:t>simulation</w:t>
      </w:r>
      <w:r w:rsidRPr="00F30878">
        <w:t xml:space="preserve"> results</w:t>
      </w:r>
      <w:r>
        <w:t>, which could be used for economic filtering</w:t>
      </w:r>
      <w:r w:rsidRPr="00F30878">
        <w:t xml:space="preserve"> of the ore</w:t>
      </w:r>
      <w:r>
        <w:t xml:space="preserve"> tonnage, and commodity grades,</w:t>
      </w:r>
      <w:r w:rsidRPr="00F30878">
        <w:t xml:space="preserve"> </w:t>
      </w:r>
      <w:r>
        <w:t>and contained resources tonnage.</w:t>
      </w:r>
    </w:p>
    <w:p w14:paraId="183450E9" w14:textId="1E18B47C" w:rsidR="00D43CE6" w:rsidRPr="00A55A23" w:rsidRDefault="00D43CE6" w:rsidP="00CC60AB">
      <w:pPr>
        <w:pStyle w:val="ListNumber3"/>
        <w:numPr>
          <w:ilvl w:val="0"/>
          <w:numId w:val="63"/>
        </w:numPr>
      </w:pPr>
      <w:r w:rsidRPr="00A160EB">
        <w:rPr>
          <w:i/>
        </w:rPr>
        <w:t>RunID_08_SIM_Contained_Stats.csv</w:t>
      </w:r>
      <w:r w:rsidRPr="00775DF8">
        <w:t>—</w:t>
      </w:r>
      <w:r w:rsidRPr="00A55A23">
        <w:t>The</w:t>
      </w:r>
      <w:r>
        <w:t xml:space="preserve"> </w:t>
      </w:r>
      <w:r w:rsidRPr="00A55A23">
        <w:t xml:space="preserve">contained </w:t>
      </w:r>
      <w:r>
        <w:t xml:space="preserve">resources </w:t>
      </w:r>
      <w:r w:rsidRPr="00A55A23">
        <w:t>stat</w:t>
      </w:r>
      <w:r>
        <w:t>istic</w:t>
      </w:r>
      <w:r w:rsidRPr="00A55A23">
        <w:t>s.</w:t>
      </w:r>
      <w:r>
        <w:t xml:space="preserve"> This is the simulated results aggregated on the basis of the simulation index. </w:t>
      </w:r>
    </w:p>
    <w:p w14:paraId="61361BEB" w14:textId="77777777" w:rsidR="00D43CE6" w:rsidRPr="00A55A23" w:rsidRDefault="00D43CE6">
      <w:pPr>
        <w:pStyle w:val="Heading2"/>
      </w:pPr>
      <w:bookmarkStart w:id="28" w:name="_Toc499651691"/>
      <w:bookmarkStart w:id="29" w:name="_Toc509497062"/>
      <w:r w:rsidRPr="00A55A23">
        <w:t>Reviewing the Plots</w:t>
      </w:r>
      <w:bookmarkEnd w:id="28"/>
      <w:bookmarkEnd w:id="29"/>
    </w:p>
    <w:p w14:paraId="73D9EAC6" w14:textId="77777777" w:rsidR="00D43CE6" w:rsidRPr="00A55A23" w:rsidRDefault="00D43CE6" w:rsidP="00D43CE6">
      <w:pPr>
        <w:pStyle w:val="ListNumber"/>
        <w:numPr>
          <w:ilvl w:val="0"/>
          <w:numId w:val="0"/>
        </w:numPr>
        <w:ind w:left="720" w:hanging="360"/>
      </w:pPr>
      <w:r w:rsidRPr="00A55A23">
        <w:t>1.</w:t>
      </w:r>
      <w:r w:rsidRPr="00A55A23">
        <w:tab/>
      </w:r>
      <w:r>
        <w:t>You can</w:t>
      </w:r>
      <w:r w:rsidRPr="00A55A23">
        <w:t xml:space="preserve"> review each of the plots from the processes on the R</w:t>
      </w:r>
      <w:r>
        <w:t xml:space="preserve"> </w:t>
      </w:r>
      <w:r w:rsidRPr="00A55A23">
        <w:t xml:space="preserve">console screen </w:t>
      </w:r>
      <w:r w:rsidRPr="00941C93">
        <w:t xml:space="preserve">by </w:t>
      </w:r>
      <w:r>
        <w:t xml:space="preserve">clicking </w:t>
      </w:r>
      <w:r w:rsidRPr="00A55A23">
        <w:t xml:space="preserve">the buttons in the </w:t>
      </w:r>
      <w:r>
        <w:t>“</w:t>
      </w:r>
      <w:r w:rsidRPr="00A55A23">
        <w:t>Plots</w:t>
      </w:r>
      <w:r>
        <w:t>” section</w:t>
      </w:r>
      <w:r w:rsidRPr="00A55A23">
        <w:t>.</w:t>
      </w:r>
    </w:p>
    <w:p w14:paraId="0A10970F" w14:textId="77777777" w:rsidR="00D43CE6" w:rsidRPr="00A55A23" w:rsidRDefault="00D43CE6" w:rsidP="00D43CE6">
      <w:pPr>
        <w:pStyle w:val="ListNumber"/>
        <w:numPr>
          <w:ilvl w:val="0"/>
          <w:numId w:val="0"/>
        </w:numPr>
        <w:ind w:left="720" w:hanging="360"/>
      </w:pPr>
      <w:r w:rsidRPr="00A55A23">
        <w:t>2.</w:t>
      </w:r>
      <w:r w:rsidRPr="00A55A23">
        <w:tab/>
        <w:t>When</w:t>
      </w:r>
      <w:r>
        <w:t xml:space="preserve"> a button is</w:t>
      </w:r>
      <w:r w:rsidRPr="00A55A23">
        <w:t xml:space="preserve"> </w:t>
      </w:r>
      <w:r>
        <w:t>clicked</w:t>
      </w:r>
      <w:r w:rsidRPr="00A55A23">
        <w:t xml:space="preserve">, the plot for that process </w:t>
      </w:r>
      <w:r>
        <w:t xml:space="preserve">appears </w:t>
      </w:r>
      <w:r w:rsidRPr="00A55A23">
        <w:t>on the R console screen.</w:t>
      </w:r>
    </w:p>
    <w:p w14:paraId="397FC7EE" w14:textId="77777777" w:rsidR="00D43CE6" w:rsidRPr="00A55A23" w:rsidRDefault="00D43CE6" w:rsidP="00D43CE6">
      <w:pPr>
        <w:pStyle w:val="ListNumber"/>
        <w:numPr>
          <w:ilvl w:val="0"/>
          <w:numId w:val="0"/>
        </w:numPr>
        <w:ind w:left="720" w:hanging="360"/>
      </w:pPr>
      <w:r w:rsidRPr="00A55A23">
        <w:t>3.</w:t>
      </w:r>
      <w:r w:rsidRPr="00A55A23">
        <w:tab/>
        <w:t>The following plots can be viewed in any order:</w:t>
      </w:r>
    </w:p>
    <w:p w14:paraId="7625D91D" w14:textId="705B6152" w:rsidR="00D43CE6" w:rsidRPr="00A55A23" w:rsidRDefault="00D43CE6" w:rsidP="00D43CE6">
      <w:pPr>
        <w:pStyle w:val="ListNumber2"/>
        <w:numPr>
          <w:ilvl w:val="0"/>
          <w:numId w:val="40"/>
        </w:numPr>
      </w:pPr>
      <w:r w:rsidRPr="00A55A23">
        <w:t>Probability Mass Function</w:t>
      </w:r>
      <w:r>
        <w:t>—</w:t>
      </w:r>
      <w:r w:rsidR="00333C5D">
        <w:t>C</w:t>
      </w:r>
      <w:r>
        <w:t>lick the</w:t>
      </w:r>
      <w:r w:rsidRPr="00A55A23">
        <w:t xml:space="preserve"> “Plot PMF”</w:t>
      </w:r>
      <w:r>
        <w:t xml:space="preserve"> button.</w:t>
      </w:r>
    </w:p>
    <w:p w14:paraId="25071DB4" w14:textId="531F3C5B" w:rsidR="00D43CE6" w:rsidRPr="00A55A23" w:rsidRDefault="00D43CE6" w:rsidP="00D43CE6">
      <w:pPr>
        <w:pStyle w:val="ListNumber2"/>
        <w:numPr>
          <w:ilvl w:val="0"/>
          <w:numId w:val="2"/>
        </w:numPr>
      </w:pPr>
      <w:r w:rsidRPr="00A55A23">
        <w:t>PDF</w:t>
      </w:r>
      <w:r>
        <w:t xml:space="preserve"> for</w:t>
      </w:r>
      <w:r w:rsidRPr="00A55A23">
        <w:t xml:space="preserve"> the </w:t>
      </w:r>
      <w:r>
        <w:t>t</w:t>
      </w:r>
      <w:r w:rsidRPr="00A55A23">
        <w:t>onnage</w:t>
      </w:r>
      <w:r>
        <w:t>—</w:t>
      </w:r>
      <w:r w:rsidR="00333C5D">
        <w:t>C</w:t>
      </w:r>
      <w:r>
        <w:t>lick</w:t>
      </w:r>
      <w:r w:rsidRPr="00A55A23">
        <w:t xml:space="preserve"> </w:t>
      </w:r>
      <w:r>
        <w:t xml:space="preserve">the </w:t>
      </w:r>
      <w:r w:rsidRPr="00A55A23">
        <w:t>“Plot Ton PDF”</w:t>
      </w:r>
      <w:r>
        <w:t xml:space="preserve"> button.</w:t>
      </w:r>
    </w:p>
    <w:p w14:paraId="1D0B5916" w14:textId="2AECA268" w:rsidR="00D43CE6" w:rsidRPr="00A55A23" w:rsidRDefault="00D43CE6" w:rsidP="00D43CE6">
      <w:pPr>
        <w:pStyle w:val="ListNumber2"/>
        <w:numPr>
          <w:ilvl w:val="0"/>
          <w:numId w:val="2"/>
        </w:numPr>
      </w:pPr>
      <w:r w:rsidRPr="00A55A23">
        <w:t xml:space="preserve">PDF </w:t>
      </w:r>
      <w:r>
        <w:t xml:space="preserve">for </w:t>
      </w:r>
      <w:r w:rsidRPr="00A55A23">
        <w:t xml:space="preserve">the </w:t>
      </w:r>
      <w:r>
        <w:t>g</w:t>
      </w:r>
      <w:r w:rsidRPr="00A55A23">
        <w:t>rades</w:t>
      </w:r>
      <w:r>
        <w:t>—</w:t>
      </w:r>
      <w:r w:rsidR="00333C5D">
        <w:t>C</w:t>
      </w:r>
      <w:r>
        <w:t>lick</w:t>
      </w:r>
      <w:r w:rsidRPr="00A55A23">
        <w:t xml:space="preserve"> </w:t>
      </w:r>
      <w:r>
        <w:t xml:space="preserve">the </w:t>
      </w:r>
      <w:r w:rsidRPr="00A55A23">
        <w:t>“Plot Grade PDF”</w:t>
      </w:r>
      <w:r>
        <w:t xml:space="preserve"> button.</w:t>
      </w:r>
    </w:p>
    <w:p w14:paraId="57655A89" w14:textId="549D204A" w:rsidR="00D43CE6" w:rsidRDefault="00D43CE6" w:rsidP="00D43CE6">
      <w:pPr>
        <w:pStyle w:val="ListNumber2"/>
        <w:numPr>
          <w:ilvl w:val="0"/>
          <w:numId w:val="2"/>
        </w:numPr>
      </w:pPr>
      <w:r>
        <w:t xml:space="preserve">Total </w:t>
      </w:r>
      <w:r w:rsidRPr="00A55A23">
        <w:t xml:space="preserve">Monte Carlo </w:t>
      </w:r>
      <w:r>
        <w:t>simulated deposits—</w:t>
      </w:r>
      <w:r w:rsidR="00333C5D">
        <w:t>C</w:t>
      </w:r>
      <w:r>
        <w:t>lick</w:t>
      </w:r>
      <w:r w:rsidRPr="00A55A23">
        <w:t xml:space="preserve"> </w:t>
      </w:r>
      <w:r>
        <w:t xml:space="preserve">the </w:t>
      </w:r>
      <w:r w:rsidRPr="00A55A23">
        <w:t>“Plot Simulation Results”</w:t>
      </w:r>
      <w:r>
        <w:t xml:space="preserve"> button.</w:t>
      </w:r>
    </w:p>
    <w:p w14:paraId="664F26CA" w14:textId="782583C5" w:rsidR="00D43CE6" w:rsidRPr="00A55A23" w:rsidRDefault="00E267B9" w:rsidP="00D43CE6">
      <w:pPr>
        <w:pStyle w:val="ListNumber2"/>
        <w:numPr>
          <w:ilvl w:val="0"/>
          <w:numId w:val="2"/>
        </w:numPr>
      </w:pPr>
      <w:r>
        <w:t>Simulation</w:t>
      </w:r>
      <w:r w:rsidR="00D43CE6">
        <w:t xml:space="preserve"> Matrix of the undiscovered deposits</w:t>
      </w:r>
      <w:r w:rsidR="00333C5D">
        <w:t>—</w:t>
      </w:r>
      <w:r w:rsidR="00C05FCF">
        <w:t>C</w:t>
      </w:r>
      <w:r w:rsidR="00D43CE6">
        <w:t xml:space="preserve">lick the “Plot Sim </w:t>
      </w:r>
      <w:r>
        <w:t>Matrix</w:t>
      </w:r>
      <w:r w:rsidR="00D43CE6">
        <w:t>” button</w:t>
      </w:r>
      <w:r w:rsidR="00333C5D">
        <w:t>.</w:t>
      </w:r>
    </w:p>
    <w:p w14:paraId="058FF83D" w14:textId="57C691A9" w:rsidR="00D43CE6" w:rsidRPr="00A55A23" w:rsidRDefault="00D43CE6" w:rsidP="00D43CE6">
      <w:pPr>
        <w:pStyle w:val="BodyText"/>
      </w:pPr>
      <w:r w:rsidRPr="00A521F7">
        <w:t>You can now analyze the output files in the specified working directory. You can also change the input parameters and run the model</w:t>
      </w:r>
      <w:r>
        <w:t xml:space="preserve"> again</w:t>
      </w:r>
      <w:r w:rsidRPr="00A521F7">
        <w:t>.</w:t>
      </w:r>
      <w:r>
        <w:t xml:space="preserve"> I</w:t>
      </w:r>
      <w:r w:rsidRPr="00A521F7">
        <w:t xml:space="preserve">f </w:t>
      </w:r>
      <w:r>
        <w:t xml:space="preserve">you </w:t>
      </w:r>
      <w:r w:rsidRPr="00A521F7">
        <w:t>chang</w:t>
      </w:r>
      <w:r>
        <w:t>e</w:t>
      </w:r>
      <w:r w:rsidRPr="00A521F7">
        <w:t xml:space="preserve"> the parameters, </w:t>
      </w:r>
      <w:r>
        <w:t xml:space="preserve">use a </w:t>
      </w:r>
      <w:r w:rsidR="00E267B9">
        <w:t xml:space="preserve">new </w:t>
      </w:r>
      <w:r w:rsidR="00E267B9" w:rsidRPr="00A521F7">
        <w:t>Run</w:t>
      </w:r>
      <w:r>
        <w:t xml:space="preserve"> </w:t>
      </w:r>
      <w:r w:rsidRPr="00A521F7">
        <w:t>ID.</w:t>
      </w:r>
      <w:r w:rsidR="00A72163" w:rsidDel="00A72163">
        <w:t xml:space="preserve"> </w:t>
      </w:r>
    </w:p>
    <w:p w14:paraId="63EF18A7" w14:textId="77777777" w:rsidR="00642EE4" w:rsidRDefault="00642EE4" w:rsidP="009F05EB">
      <w:pPr>
        <w:pStyle w:val="Heading2"/>
      </w:pPr>
      <w:bookmarkStart w:id="30" w:name="_Toc509497063"/>
      <w:bookmarkStart w:id="31" w:name="_Toc483476325"/>
      <w:bookmarkStart w:id="32" w:name="_Toc499651692"/>
      <w:r w:rsidRPr="00642EE4">
        <w:lastRenderedPageBreak/>
        <w:t>Output File Directory</w:t>
      </w:r>
      <w:bookmarkEnd w:id="30"/>
    </w:p>
    <w:bookmarkEnd w:id="31"/>
    <w:bookmarkEnd w:id="32"/>
    <w:p w14:paraId="62EEB18E" w14:textId="6D3F76BE" w:rsidR="00D43CE6" w:rsidRPr="00A55A23" w:rsidRDefault="00D43CE6" w:rsidP="00D43CE6">
      <w:pPr>
        <w:pStyle w:val="BodyText"/>
        <w:autoSpaceDE w:val="0"/>
        <w:autoSpaceDN w:val="0"/>
        <w:adjustRightInd w:val="0"/>
      </w:pPr>
      <w:r w:rsidRPr="00A55A23">
        <w:t>MapMark4GUI generates 14 files</w:t>
      </w:r>
      <w:r>
        <w:t xml:space="preserve"> that are saved</w:t>
      </w:r>
      <w:r w:rsidRPr="00A55A23">
        <w:t xml:space="preserve"> in the output folder</w:t>
      </w:r>
      <w:r w:rsidR="0090669D">
        <w:t>, including input</w:t>
      </w:r>
      <w:r>
        <w:t xml:space="preserve"> </w:t>
      </w:r>
      <w:r w:rsidRPr="00206C08">
        <w:t>parameters</w:t>
      </w:r>
      <w:r w:rsidRPr="00A55A23">
        <w:t xml:space="preserve">, statistics, </w:t>
      </w:r>
      <w:r>
        <w:t xml:space="preserve">and </w:t>
      </w:r>
      <w:r w:rsidRPr="00A55A23">
        <w:t>plot graphics</w:t>
      </w:r>
      <w:r>
        <w:t>.</w:t>
      </w:r>
      <w:r w:rsidRPr="00A55A23">
        <w:t xml:space="preserve"> The first </w:t>
      </w:r>
      <w:r>
        <w:t xml:space="preserve">eight </w:t>
      </w:r>
      <w:r w:rsidRPr="00A55A23">
        <w:t xml:space="preserve">files are output as </w:t>
      </w:r>
      <w:r w:rsidR="00C05FCF">
        <w:t xml:space="preserve">CSV </w:t>
      </w:r>
      <w:r w:rsidRPr="00A55A23">
        <w:t>tables.</w:t>
      </w:r>
      <w:r w:rsidR="00C05FCF">
        <w:t xml:space="preserve"> The fifth and sixth files</w:t>
      </w:r>
      <w:r>
        <w:t xml:space="preserve"> have “EF” in the </w:t>
      </w:r>
      <w:r w:rsidR="00C05FCF">
        <w:t xml:space="preserve">names because </w:t>
      </w:r>
      <w:r>
        <w:t xml:space="preserve">they can support future economic filter analysis. </w:t>
      </w:r>
      <w:r w:rsidRPr="009C409E">
        <w:t xml:space="preserve">The following files will be saved to the output folder throughout the MapMark4GUI processing. </w:t>
      </w:r>
      <w:r>
        <w:t xml:space="preserve"> </w:t>
      </w:r>
    </w:p>
    <w:p w14:paraId="7A1E7384" w14:textId="77777777" w:rsidR="00D43CE6" w:rsidRPr="00A55A23" w:rsidRDefault="00D43CE6" w:rsidP="00D43CE6">
      <w:pPr>
        <w:pStyle w:val="ListBullet"/>
        <w:numPr>
          <w:ilvl w:val="0"/>
          <w:numId w:val="3"/>
        </w:numPr>
        <w:autoSpaceDE w:val="0"/>
        <w:autoSpaceDN w:val="0"/>
        <w:adjustRightInd w:val="0"/>
        <w:contextualSpacing w:val="0"/>
      </w:pPr>
      <w:r w:rsidRPr="00E2690A">
        <w:rPr>
          <w:i/>
        </w:rPr>
        <w:t>RunID</w:t>
      </w:r>
      <w:r w:rsidRPr="00A55A23">
        <w:t>_01_InputParameters.csv</w:t>
      </w:r>
      <w:r>
        <w:t>—</w:t>
      </w:r>
      <w:r w:rsidRPr="00A55A23">
        <w:t xml:space="preserve">The MapMark4GUI parameters that were </w:t>
      </w:r>
      <w:r w:rsidRPr="00206C08">
        <w:t>entered for the simulation run</w:t>
      </w:r>
      <w:r w:rsidRPr="00A55A23">
        <w:t>.</w:t>
      </w:r>
    </w:p>
    <w:p w14:paraId="7D429479" w14:textId="77777777" w:rsidR="00D43CE6" w:rsidRPr="00A55A23" w:rsidRDefault="00D43CE6" w:rsidP="00D43CE6">
      <w:pPr>
        <w:pStyle w:val="ListBullet"/>
        <w:numPr>
          <w:ilvl w:val="0"/>
          <w:numId w:val="3"/>
        </w:numPr>
        <w:autoSpaceDE w:val="0"/>
        <w:autoSpaceDN w:val="0"/>
        <w:adjustRightInd w:val="0"/>
        <w:contextualSpacing w:val="0"/>
      </w:pPr>
      <w:r w:rsidRPr="004C5E19">
        <w:rPr>
          <w:i/>
        </w:rPr>
        <w:t>RunID</w:t>
      </w:r>
      <w:r w:rsidRPr="00A55A23">
        <w:t>_02_GTM_Stats.csv</w:t>
      </w:r>
      <w:r>
        <w:t>—S</w:t>
      </w:r>
      <w:r w:rsidRPr="00A55A23">
        <w:t>tatistics</w:t>
      </w:r>
      <w:r>
        <w:t xml:space="preserve"> for</w:t>
      </w:r>
      <w:r w:rsidRPr="00A55A23">
        <w:t xml:space="preserve"> the input</w:t>
      </w:r>
      <w:r>
        <w:t xml:space="preserve"> GTM that</w:t>
      </w:r>
      <w:r w:rsidRPr="00A55A23">
        <w:t xml:space="preserve"> summarize the mean</w:t>
      </w:r>
      <w:r>
        <w:t>s</w:t>
      </w:r>
      <w:r w:rsidRPr="00A55A23">
        <w:t>,</w:t>
      </w:r>
      <w:r>
        <w:t xml:space="preserve"> maximums, minimums,</w:t>
      </w:r>
      <w:r w:rsidRPr="00A55A23">
        <w:t xml:space="preserve"> </w:t>
      </w:r>
      <w:r>
        <w:t xml:space="preserve">medians, </w:t>
      </w:r>
      <w:r w:rsidRPr="00A55A23">
        <w:t>standard deviation</w:t>
      </w:r>
      <w:r>
        <w:t>s</w:t>
      </w:r>
      <w:r w:rsidRPr="00A55A23">
        <w:t xml:space="preserve">, and </w:t>
      </w:r>
      <w:r w:rsidRPr="00206C08">
        <w:t>percentiles</w:t>
      </w:r>
      <w:r>
        <w:t xml:space="preserve"> of the ore </w:t>
      </w:r>
      <w:r w:rsidRPr="00206C08">
        <w:t>tonnage</w:t>
      </w:r>
      <w:r>
        <w:t xml:space="preserve"> and</w:t>
      </w:r>
      <w:r w:rsidRPr="00206C08">
        <w:t xml:space="preserve"> </w:t>
      </w:r>
      <w:r>
        <w:t xml:space="preserve">commodity </w:t>
      </w:r>
      <w:r w:rsidRPr="00206C08">
        <w:t>grades</w:t>
      </w:r>
      <w:r w:rsidRPr="00A55A23">
        <w:t>.</w:t>
      </w:r>
    </w:p>
    <w:p w14:paraId="7E46DA2B" w14:textId="77777777" w:rsidR="00D43CE6" w:rsidRPr="00A55A23" w:rsidRDefault="00D43CE6" w:rsidP="00D43CE6">
      <w:pPr>
        <w:pStyle w:val="ListBullet"/>
        <w:numPr>
          <w:ilvl w:val="0"/>
          <w:numId w:val="3"/>
        </w:numPr>
        <w:autoSpaceDE w:val="0"/>
        <w:autoSpaceDN w:val="0"/>
        <w:adjustRightInd w:val="0"/>
        <w:contextualSpacing w:val="0"/>
      </w:pPr>
      <w:r w:rsidRPr="004C5E19">
        <w:rPr>
          <w:i/>
        </w:rPr>
        <w:t>RunID</w:t>
      </w:r>
      <w:r w:rsidRPr="00A55A23">
        <w:t>_03_PMF_Probs</w:t>
      </w:r>
      <w:r>
        <w:t>.csv—T</w:t>
      </w:r>
      <w:r w:rsidRPr="00A55A23">
        <w:t>he number</w:t>
      </w:r>
      <w:r>
        <w:t>s</w:t>
      </w:r>
      <w:r w:rsidRPr="00A55A23">
        <w:t xml:space="preserve"> (</w:t>
      </w:r>
      <w:r w:rsidRPr="00C05FCF">
        <w:t>N</w:t>
      </w:r>
      <w:r w:rsidRPr="00A55A23">
        <w:rPr>
          <w:i/>
        </w:rPr>
        <w:t>)</w:t>
      </w:r>
      <w:r w:rsidRPr="00A55A23">
        <w:t xml:space="preserve"> of deposits and relative probabilities </w:t>
      </w:r>
      <w:r>
        <w:t xml:space="preserve">for </w:t>
      </w:r>
      <w:r w:rsidRPr="00A55A23">
        <w:t xml:space="preserve">the PMF </w:t>
      </w:r>
      <w:r>
        <w:t>model</w:t>
      </w:r>
      <w:r w:rsidRPr="00A55A23">
        <w:t>.</w:t>
      </w:r>
    </w:p>
    <w:p w14:paraId="7F2C9954" w14:textId="77777777" w:rsidR="00D43CE6" w:rsidRPr="00A55A23" w:rsidRDefault="00D43CE6" w:rsidP="00D43CE6">
      <w:pPr>
        <w:pStyle w:val="ListBullet"/>
        <w:numPr>
          <w:ilvl w:val="0"/>
          <w:numId w:val="3"/>
        </w:numPr>
        <w:autoSpaceDE w:val="0"/>
        <w:autoSpaceDN w:val="0"/>
        <w:adjustRightInd w:val="0"/>
        <w:contextualSpacing w:val="0"/>
      </w:pPr>
      <w:r w:rsidRPr="004C5E19">
        <w:rPr>
          <w:i/>
        </w:rPr>
        <w:t>RunID</w:t>
      </w:r>
      <w:r w:rsidRPr="00A55A23">
        <w:t>_04_PMF_Stats</w:t>
      </w:r>
      <w:r>
        <w:t xml:space="preserve">.csv—Statistics for </w:t>
      </w:r>
      <w:r w:rsidRPr="00206C08">
        <w:t>the PMF</w:t>
      </w:r>
      <w:r>
        <w:t>, including</w:t>
      </w:r>
      <w:r w:rsidRPr="00A55A23">
        <w:t xml:space="preserve"> the mean</w:t>
      </w:r>
      <w:r>
        <w:t xml:space="preserve"> number of</w:t>
      </w:r>
      <w:r w:rsidRPr="00A55A23">
        <w:t xml:space="preserve"> deposits</w:t>
      </w:r>
      <w:r>
        <w:t xml:space="preserve">, </w:t>
      </w:r>
      <w:r w:rsidRPr="00A55A23">
        <w:t>variance</w:t>
      </w:r>
      <w:r>
        <w:t>, and information entropy</w:t>
      </w:r>
      <w:r w:rsidRPr="00A55A23">
        <w:t>.</w:t>
      </w:r>
    </w:p>
    <w:p w14:paraId="6D033981" w14:textId="77777777" w:rsidR="00D43CE6" w:rsidRPr="00A55A23" w:rsidRDefault="00D43CE6" w:rsidP="00D43CE6">
      <w:pPr>
        <w:pStyle w:val="ListBullet"/>
        <w:numPr>
          <w:ilvl w:val="0"/>
          <w:numId w:val="3"/>
        </w:numPr>
        <w:autoSpaceDE w:val="0"/>
        <w:autoSpaceDN w:val="0"/>
        <w:adjustRightInd w:val="0"/>
        <w:contextualSpacing w:val="0"/>
      </w:pPr>
      <w:r w:rsidRPr="004C5E19">
        <w:rPr>
          <w:i/>
        </w:rPr>
        <w:t>RunID</w:t>
      </w:r>
      <w:r w:rsidRPr="00A55A23">
        <w:t>_05_SIM_EF</w:t>
      </w:r>
      <w:r>
        <w:t>.csv—S</w:t>
      </w:r>
      <w:r w:rsidRPr="00A55A23">
        <w:t>imulat</w:t>
      </w:r>
      <w:r>
        <w:t>ion</w:t>
      </w:r>
      <w:r w:rsidRPr="00A55A23">
        <w:t xml:space="preserve"> run results </w:t>
      </w:r>
      <w:r>
        <w:t xml:space="preserve">of each deposit </w:t>
      </w:r>
      <w:r w:rsidRPr="00A55A23">
        <w:t>that c</w:t>
      </w:r>
      <w:r>
        <w:t>an</w:t>
      </w:r>
      <w:r w:rsidRPr="00A55A23">
        <w:t xml:space="preserve"> be used for</w:t>
      </w:r>
      <w:r>
        <w:t xml:space="preserve"> further data analysis, such as applying</w:t>
      </w:r>
      <w:r w:rsidRPr="00A55A23">
        <w:t xml:space="preserve"> economic filter</w:t>
      </w:r>
      <w:r>
        <w:t>s</w:t>
      </w:r>
      <w:r w:rsidRPr="00A55A23">
        <w:t>.</w:t>
      </w:r>
    </w:p>
    <w:p w14:paraId="3B0547D0" w14:textId="47753E23" w:rsidR="005D7A31" w:rsidRDefault="00D43CE6" w:rsidP="00030041">
      <w:pPr>
        <w:pStyle w:val="ListBullet"/>
        <w:numPr>
          <w:ilvl w:val="0"/>
          <w:numId w:val="3"/>
        </w:numPr>
        <w:autoSpaceDE w:val="0"/>
        <w:autoSpaceDN w:val="0"/>
        <w:adjustRightInd w:val="0"/>
      </w:pPr>
      <w:r w:rsidRPr="005D7A31">
        <w:rPr>
          <w:i/>
        </w:rPr>
        <w:t>RunID</w:t>
      </w:r>
      <w:r w:rsidRPr="00A55A23">
        <w:t>_06_SIM</w:t>
      </w:r>
      <w:r>
        <w:t>_EF</w:t>
      </w:r>
      <w:r w:rsidRPr="00A55A23">
        <w:t>_Stats</w:t>
      </w:r>
      <w:r>
        <w:t>.csv—</w:t>
      </w:r>
      <w:r w:rsidR="005D7A31">
        <w:t>Statistics for the information contained in the RunID_05_SIM_EF.csv file. This statistics file summarizes the means, maximums, minimums, medians, standard deviations, and percentiles of the simulated ore tonnages, commodity grades, and contained resources.</w:t>
      </w:r>
    </w:p>
    <w:p w14:paraId="3D7FB42C" w14:textId="77777777" w:rsidR="00D43CE6" w:rsidRPr="00A55A23" w:rsidRDefault="00D43CE6" w:rsidP="00D43CE6">
      <w:pPr>
        <w:pStyle w:val="ListBullet"/>
        <w:numPr>
          <w:ilvl w:val="0"/>
          <w:numId w:val="3"/>
        </w:numPr>
        <w:autoSpaceDE w:val="0"/>
        <w:autoSpaceDN w:val="0"/>
        <w:adjustRightInd w:val="0"/>
        <w:contextualSpacing w:val="0"/>
      </w:pPr>
      <w:r w:rsidRPr="005D7A31">
        <w:rPr>
          <w:i/>
        </w:rPr>
        <w:t>RunID</w:t>
      </w:r>
      <w:r w:rsidRPr="00A55A23">
        <w:t>_07_SIM_Contained_Totals</w:t>
      </w:r>
      <w:r>
        <w:t>.csv—C</w:t>
      </w:r>
      <w:r w:rsidRPr="00A55A23">
        <w:t>ontained</w:t>
      </w:r>
      <w:r>
        <w:t xml:space="preserve"> ore</w:t>
      </w:r>
      <w:r w:rsidRPr="00A55A23">
        <w:t xml:space="preserve"> and </w:t>
      </w:r>
      <w:r>
        <w:t xml:space="preserve">commodity </w:t>
      </w:r>
      <w:r w:rsidRPr="00A55A23">
        <w:t>tonnage</w:t>
      </w:r>
      <w:r>
        <w:t>s</w:t>
      </w:r>
      <w:r w:rsidRPr="00A55A23">
        <w:t xml:space="preserve"> aggregated by simulation </w:t>
      </w:r>
      <w:r>
        <w:t xml:space="preserve">run </w:t>
      </w:r>
      <w:r w:rsidRPr="00A55A23">
        <w:t>index.</w:t>
      </w:r>
    </w:p>
    <w:p w14:paraId="672FC543" w14:textId="77777777" w:rsidR="00D43CE6" w:rsidRPr="00A55A23" w:rsidRDefault="00D43CE6" w:rsidP="00D43CE6">
      <w:pPr>
        <w:pStyle w:val="ListBullet"/>
        <w:numPr>
          <w:ilvl w:val="0"/>
          <w:numId w:val="3"/>
        </w:numPr>
        <w:autoSpaceDE w:val="0"/>
        <w:autoSpaceDN w:val="0"/>
        <w:adjustRightInd w:val="0"/>
        <w:contextualSpacing w:val="0"/>
      </w:pPr>
      <w:r w:rsidRPr="004C5E19">
        <w:rPr>
          <w:i/>
        </w:rPr>
        <w:lastRenderedPageBreak/>
        <w:t>RunID</w:t>
      </w:r>
      <w:r w:rsidRPr="00A55A23">
        <w:t>_08_SIM_Contained_Stats</w:t>
      </w:r>
      <w:r>
        <w:t>.csv—S</w:t>
      </w:r>
      <w:r w:rsidRPr="00A55A23">
        <w:t xml:space="preserve">tatistics </w:t>
      </w:r>
      <w:r>
        <w:t xml:space="preserve">for </w:t>
      </w:r>
      <w:r w:rsidRPr="00A55A23">
        <w:t>the simulation contained totals results summarizing the mean</w:t>
      </w:r>
      <w:r>
        <w:t>s</w:t>
      </w:r>
      <w:r w:rsidRPr="00A55A23">
        <w:t>,</w:t>
      </w:r>
      <w:r>
        <w:t xml:space="preserve"> maximums, minimums, medians,</w:t>
      </w:r>
      <w:r w:rsidRPr="00A55A23">
        <w:t xml:space="preserve"> standard deviation</w:t>
      </w:r>
      <w:r>
        <w:t>s</w:t>
      </w:r>
      <w:r w:rsidRPr="00A55A23">
        <w:t>, percentiles</w:t>
      </w:r>
      <w:r>
        <w:t xml:space="preserve"> of the ore and commodity contained resource tonnages</w:t>
      </w:r>
      <w:r w:rsidRPr="00A55A23">
        <w:t xml:space="preserve">, the probability of </w:t>
      </w:r>
      <w:r>
        <w:t>zero resources</w:t>
      </w:r>
      <w:r w:rsidRPr="00A55A23">
        <w:t xml:space="preserve">, and probability of </w:t>
      </w:r>
      <w:r>
        <w:t xml:space="preserve">resources </w:t>
      </w:r>
      <w:r w:rsidRPr="00A55A23">
        <w:t xml:space="preserve">greater </w:t>
      </w:r>
      <w:r>
        <w:t xml:space="preserve">than </w:t>
      </w:r>
      <w:r w:rsidRPr="00A55A23">
        <w:t>or equal to the mean.</w:t>
      </w:r>
    </w:p>
    <w:p w14:paraId="2EAF8DE8" w14:textId="1C1A4A12" w:rsidR="00D43CE6" w:rsidRPr="00A55A23" w:rsidRDefault="00D43CE6" w:rsidP="00D43CE6">
      <w:pPr>
        <w:pStyle w:val="BodyText"/>
        <w:autoSpaceDE w:val="0"/>
        <w:autoSpaceDN w:val="0"/>
        <w:adjustRightInd w:val="0"/>
      </w:pPr>
      <w:r w:rsidRPr="00A55A23">
        <w:t xml:space="preserve">MapMark4GUI also outputs </w:t>
      </w:r>
      <w:r>
        <w:t xml:space="preserve">five </w:t>
      </w:r>
      <w:r w:rsidRPr="00A55A23">
        <w:t>plot graphics in</w:t>
      </w:r>
      <w:r>
        <w:t xml:space="preserve"> </w:t>
      </w:r>
      <w:r w:rsidRPr="00A55A23">
        <w:t xml:space="preserve">the encapsulated </w:t>
      </w:r>
      <w:r w:rsidR="00C05FCF">
        <w:t>P</w:t>
      </w:r>
      <w:r w:rsidRPr="00A55A23">
        <w:t>ost</w:t>
      </w:r>
      <w:r w:rsidR="00C05FCF">
        <w:t>S</w:t>
      </w:r>
      <w:r w:rsidRPr="00A55A23">
        <w:t>cript (</w:t>
      </w:r>
      <w:r w:rsidR="00C05FCF">
        <w:t>EPS</w:t>
      </w:r>
      <w:r w:rsidRPr="00A55A23">
        <w:t>)</w:t>
      </w:r>
      <w:r>
        <w:t xml:space="preserve"> and </w:t>
      </w:r>
      <w:r w:rsidRPr="00F4087E">
        <w:t>Joint Photographic Experts Group</w:t>
      </w:r>
      <w:r>
        <w:t xml:space="preserve"> (</w:t>
      </w:r>
      <w:r w:rsidR="00C05FCF">
        <w:t>JPEG</w:t>
      </w:r>
      <w:r>
        <w:t>) formats</w:t>
      </w:r>
      <w:r w:rsidRPr="00A55A23">
        <w:t>. These plots show the resulting probability functions and simulation plots.</w:t>
      </w:r>
    </w:p>
    <w:p w14:paraId="1FE3CCB5" w14:textId="3798519B" w:rsidR="00D43CE6" w:rsidRPr="00A55A23" w:rsidRDefault="00D43CE6" w:rsidP="00D43CE6">
      <w:pPr>
        <w:pStyle w:val="ListBullet"/>
        <w:numPr>
          <w:ilvl w:val="0"/>
          <w:numId w:val="3"/>
        </w:numPr>
        <w:autoSpaceDE w:val="0"/>
        <w:autoSpaceDN w:val="0"/>
        <w:adjustRightInd w:val="0"/>
        <w:contextualSpacing w:val="0"/>
      </w:pPr>
      <w:r w:rsidRPr="004C5E19">
        <w:rPr>
          <w:i/>
        </w:rPr>
        <w:t>RunID</w:t>
      </w:r>
      <w:r w:rsidRPr="00A55A23">
        <w:t>GradPdfPlot.eps</w:t>
      </w:r>
      <w:r w:rsidR="00C05FCF">
        <w:t xml:space="preserve"> and </w:t>
      </w:r>
      <w:r w:rsidR="00C05FCF" w:rsidRPr="004C5E19">
        <w:rPr>
          <w:i/>
        </w:rPr>
        <w:t>RunID</w:t>
      </w:r>
      <w:r w:rsidR="00C05FCF" w:rsidRPr="00A55A23">
        <w:t>GradPdfPlot</w:t>
      </w:r>
      <w:r>
        <w:t>.jpg—</w:t>
      </w:r>
      <w:r w:rsidRPr="00A55A23">
        <w:t>A plot show</w:t>
      </w:r>
      <w:r>
        <w:t>ing</w:t>
      </w:r>
      <w:r w:rsidRPr="00A55A23">
        <w:t xml:space="preserve"> the </w:t>
      </w:r>
      <w:r>
        <w:t xml:space="preserve">PDF </w:t>
      </w:r>
      <w:r w:rsidRPr="00A55A23">
        <w:t>results for the grades.</w:t>
      </w:r>
    </w:p>
    <w:p w14:paraId="013103EA" w14:textId="7B8C6531" w:rsidR="00D43CE6" w:rsidRPr="00A55A23" w:rsidRDefault="00D43CE6" w:rsidP="00D43CE6">
      <w:pPr>
        <w:pStyle w:val="ListBullet"/>
        <w:numPr>
          <w:ilvl w:val="0"/>
          <w:numId w:val="3"/>
        </w:numPr>
      </w:pPr>
      <w:r w:rsidRPr="004C5E19">
        <w:rPr>
          <w:i/>
        </w:rPr>
        <w:t>RunID</w:t>
      </w:r>
      <w:r w:rsidRPr="00A55A23">
        <w:t>pmfPlot.eps</w:t>
      </w:r>
      <w:r w:rsidR="00C05FCF">
        <w:t xml:space="preserve"> and </w:t>
      </w:r>
      <w:r w:rsidR="00C05FCF" w:rsidRPr="004C5E19">
        <w:rPr>
          <w:i/>
        </w:rPr>
        <w:t>RunID</w:t>
      </w:r>
      <w:r w:rsidR="00C05FCF" w:rsidRPr="00A55A23">
        <w:t>pmfPlot</w:t>
      </w:r>
      <w:r>
        <w:t>.jpg—</w:t>
      </w:r>
      <w:r w:rsidRPr="00A55A23">
        <w:t xml:space="preserve">A plot </w:t>
      </w:r>
      <w:r>
        <w:t>show</w:t>
      </w:r>
      <w:r w:rsidR="00C05FCF">
        <w:t>ing</w:t>
      </w:r>
      <w:r w:rsidRPr="00A55A23">
        <w:t xml:space="preserve"> the </w:t>
      </w:r>
      <w:r>
        <w:t>PMF results representing the</w:t>
      </w:r>
      <w:r w:rsidRPr="00060CA1">
        <w:t xml:space="preserve"> </w:t>
      </w:r>
      <w:r>
        <w:t>probability of the number of undiscovered deposits</w:t>
      </w:r>
      <w:r w:rsidRPr="00060CA1">
        <w:t>.</w:t>
      </w:r>
    </w:p>
    <w:p w14:paraId="7115F846" w14:textId="31EC7BA1" w:rsidR="00C05FCF" w:rsidRDefault="00D43CE6" w:rsidP="00D43CE6">
      <w:pPr>
        <w:pStyle w:val="ListBullet"/>
        <w:numPr>
          <w:ilvl w:val="0"/>
          <w:numId w:val="3"/>
        </w:numPr>
      </w:pPr>
      <w:r w:rsidRPr="00852B60">
        <w:rPr>
          <w:i/>
        </w:rPr>
        <w:t>RunID</w:t>
      </w:r>
      <w:r w:rsidRPr="00A55A23">
        <w:t>SimMatrixPlot.eps</w:t>
      </w:r>
      <w:r w:rsidR="00C05FCF">
        <w:t xml:space="preserve"> and </w:t>
      </w:r>
      <w:r w:rsidR="00C05FCF" w:rsidRPr="00852B60">
        <w:rPr>
          <w:i/>
        </w:rPr>
        <w:t>RunID</w:t>
      </w:r>
      <w:r w:rsidR="00C05FCF" w:rsidRPr="00A55A23">
        <w:t>SimMatrixPlot</w:t>
      </w:r>
      <w:r w:rsidRPr="00C64BB4">
        <w:t xml:space="preserve">.jpg </w:t>
      </w:r>
      <w:r>
        <w:t>—</w:t>
      </w:r>
      <w:r w:rsidRPr="00A55A23">
        <w:t>A</w:t>
      </w:r>
      <w:r>
        <w:t xml:space="preserve"> </w:t>
      </w:r>
      <w:r w:rsidRPr="00852B60">
        <w:t xml:space="preserve">matrix of plots </w:t>
      </w:r>
      <w:r>
        <w:t>representing the</w:t>
      </w:r>
      <w:r w:rsidRPr="00852B60">
        <w:t xml:space="preserve"> univariate- and bivariate-marginal distributions for the ore and commodity tonnages</w:t>
      </w:r>
      <w:r>
        <w:t>.</w:t>
      </w:r>
      <w:r w:rsidRPr="00852B60" w:rsidDel="00852B60">
        <w:t xml:space="preserve"> </w:t>
      </w:r>
    </w:p>
    <w:p w14:paraId="506FD869" w14:textId="2721D949" w:rsidR="00D43CE6" w:rsidRPr="00A55A23" w:rsidRDefault="00D43CE6" w:rsidP="00D43CE6">
      <w:pPr>
        <w:pStyle w:val="ListBullet"/>
        <w:numPr>
          <w:ilvl w:val="0"/>
          <w:numId w:val="3"/>
        </w:numPr>
      </w:pPr>
      <w:r w:rsidRPr="00852B60">
        <w:rPr>
          <w:i/>
        </w:rPr>
        <w:t>RunID</w:t>
      </w:r>
      <w:r w:rsidRPr="00A55A23">
        <w:t>SimTotalPlot.eps</w:t>
      </w:r>
      <w:r w:rsidR="00C05FCF">
        <w:t xml:space="preserve"> and </w:t>
      </w:r>
      <w:r w:rsidR="00C05FCF" w:rsidRPr="00852B60">
        <w:rPr>
          <w:i/>
        </w:rPr>
        <w:t>RunID</w:t>
      </w:r>
      <w:r w:rsidR="00C05FCF" w:rsidRPr="00A55A23">
        <w:t>SimTotalPlot</w:t>
      </w:r>
      <w:r w:rsidRPr="00C64BB4">
        <w:t>.jpg</w:t>
      </w:r>
      <w:r>
        <w:t>—Plots show</w:t>
      </w:r>
      <w:r w:rsidR="00C05FCF">
        <w:t>ing the density and probability of the</w:t>
      </w:r>
      <w:r w:rsidRPr="00A55A23">
        <w:t xml:space="preserve"> </w:t>
      </w:r>
      <w:r>
        <w:t>ore and commodity</w:t>
      </w:r>
      <w:r w:rsidR="00C05FCF">
        <w:t xml:space="preserve"> tonnages.</w:t>
      </w:r>
    </w:p>
    <w:p w14:paraId="6DCE1B05" w14:textId="1860DFA6" w:rsidR="00D43CE6" w:rsidRDefault="00D43CE6" w:rsidP="00D43CE6">
      <w:pPr>
        <w:pStyle w:val="ListBullet"/>
        <w:numPr>
          <w:ilvl w:val="0"/>
          <w:numId w:val="3"/>
        </w:numPr>
      </w:pPr>
      <w:r w:rsidRPr="004C5E19">
        <w:rPr>
          <w:i/>
        </w:rPr>
        <w:t>RunID</w:t>
      </w:r>
      <w:r w:rsidRPr="00A55A23">
        <w:t>TonPdfPlot.eps</w:t>
      </w:r>
      <w:r w:rsidR="00C05FCF">
        <w:t xml:space="preserve"> and </w:t>
      </w:r>
      <w:r w:rsidR="00C05FCF" w:rsidRPr="004C5E19">
        <w:rPr>
          <w:i/>
        </w:rPr>
        <w:t>RunID</w:t>
      </w:r>
      <w:r w:rsidR="00C05FCF" w:rsidRPr="00A55A23">
        <w:t>TonPdfPlot</w:t>
      </w:r>
      <w:r w:rsidRPr="00C64BB4">
        <w:t>.jpg</w:t>
      </w:r>
      <w:r>
        <w:t>—</w:t>
      </w:r>
      <w:r w:rsidRPr="00A55A23">
        <w:t>A plot show</w:t>
      </w:r>
      <w:r>
        <w:t>ing</w:t>
      </w:r>
      <w:r w:rsidRPr="00A55A23">
        <w:t xml:space="preserve"> the </w:t>
      </w:r>
      <w:r>
        <w:t xml:space="preserve">PDF </w:t>
      </w:r>
      <w:r w:rsidRPr="00A55A23">
        <w:t>for the</w:t>
      </w:r>
      <w:r>
        <w:t xml:space="preserve"> ore </w:t>
      </w:r>
      <w:r w:rsidRPr="00A55A23">
        <w:t>tonnage.</w:t>
      </w:r>
    </w:p>
    <w:p w14:paraId="16EF832F" w14:textId="6BFB88F3" w:rsidR="00D43CE6" w:rsidRDefault="00C05FCF" w:rsidP="00C05FCF">
      <w:pPr>
        <w:pStyle w:val="BodyText"/>
      </w:pPr>
      <w:r>
        <w:t xml:space="preserve">MapMark4GUI also outputs a </w:t>
      </w:r>
      <w:r w:rsidR="00D43CE6" w:rsidRPr="00A55A23">
        <w:t xml:space="preserve">text file that </w:t>
      </w:r>
      <w:r w:rsidR="00D43CE6">
        <w:t>contains</w:t>
      </w:r>
      <w:r w:rsidR="00D43CE6" w:rsidRPr="00A55A23">
        <w:t xml:space="preserve"> the MapMark4 package process summary results</w:t>
      </w:r>
      <w:r w:rsidR="00D43CE6">
        <w:t xml:space="preserve">, including </w:t>
      </w:r>
      <w:r w:rsidR="00D43CE6" w:rsidRPr="00A55A23">
        <w:t xml:space="preserve">the </w:t>
      </w:r>
      <w:r w:rsidR="0090669D">
        <w:t xml:space="preserve">input </w:t>
      </w:r>
      <w:r w:rsidR="00D43CE6" w:rsidRPr="00A55A23">
        <w:t>parameters and the PDF and PMF statistics.</w:t>
      </w:r>
    </w:p>
    <w:p w14:paraId="7D8858FE" w14:textId="2BC1B7A8" w:rsidR="00D43CE6" w:rsidRPr="00A55A23" w:rsidRDefault="00D43CE6">
      <w:pPr>
        <w:pStyle w:val="Heading2"/>
      </w:pPr>
      <w:bookmarkStart w:id="33" w:name="_Toc483476326"/>
      <w:bookmarkStart w:id="34" w:name="_Toc499651693"/>
      <w:bookmarkStart w:id="35" w:name="_Toc509497064"/>
      <w:r w:rsidRPr="00A55A23">
        <w:t>Data Requirements/Samples</w:t>
      </w:r>
      <w:bookmarkEnd w:id="33"/>
      <w:bookmarkEnd w:id="34"/>
      <w:bookmarkEnd w:id="35"/>
    </w:p>
    <w:p w14:paraId="72CB0DF1" w14:textId="77777777" w:rsidR="00D43CE6" w:rsidRPr="00A55A23" w:rsidRDefault="00D43CE6" w:rsidP="00D43CE6">
      <w:pPr>
        <w:pStyle w:val="ListNumber"/>
        <w:numPr>
          <w:ilvl w:val="0"/>
          <w:numId w:val="0"/>
        </w:numPr>
        <w:ind w:left="720" w:hanging="360"/>
      </w:pPr>
      <w:r w:rsidRPr="00A55A23">
        <w:t>1.</w:t>
      </w:r>
      <w:r w:rsidRPr="00A55A23">
        <w:tab/>
        <w:t>GTM</w:t>
      </w:r>
    </w:p>
    <w:p w14:paraId="72E2D88C" w14:textId="77777777" w:rsidR="00D43CE6" w:rsidRPr="00A55A23" w:rsidRDefault="00D43CE6" w:rsidP="00D43CE6">
      <w:pPr>
        <w:pStyle w:val="ListNumber2"/>
        <w:numPr>
          <w:ilvl w:val="0"/>
          <w:numId w:val="41"/>
        </w:numPr>
      </w:pPr>
      <w:r>
        <w:t>The GTM must be i</w:t>
      </w:r>
      <w:r w:rsidRPr="00A55A23">
        <w:t>n CSV format</w:t>
      </w:r>
      <w:r>
        <w:t>.</w:t>
      </w:r>
    </w:p>
    <w:p w14:paraId="039A78C3" w14:textId="77777777" w:rsidR="00D43CE6" w:rsidRPr="00A55A23" w:rsidRDefault="00D43CE6" w:rsidP="00D43CE6">
      <w:pPr>
        <w:pStyle w:val="ListNumber2"/>
        <w:numPr>
          <w:ilvl w:val="0"/>
          <w:numId w:val="2"/>
        </w:numPr>
      </w:pPr>
      <w:r>
        <w:lastRenderedPageBreak/>
        <w:t>Commodity g</w:t>
      </w:r>
      <w:r w:rsidRPr="00A55A23">
        <w:t xml:space="preserve">rades should be in percent </w:t>
      </w:r>
      <w:r>
        <w:t>units.</w:t>
      </w:r>
    </w:p>
    <w:p w14:paraId="581774BB" w14:textId="41AF78BB" w:rsidR="00D43CE6" w:rsidRDefault="00D43CE6" w:rsidP="00D43CE6">
      <w:pPr>
        <w:pStyle w:val="ListNumber2"/>
        <w:numPr>
          <w:ilvl w:val="0"/>
          <w:numId w:val="2"/>
        </w:numPr>
      </w:pPr>
      <w:r w:rsidRPr="00B671F7">
        <w:t>The first two columns are required</w:t>
      </w:r>
      <w:r w:rsidR="007B5CEA">
        <w:t>,</w:t>
      </w:r>
      <w:r w:rsidRPr="00B671F7">
        <w:t xml:space="preserve"> unique identifiers for the individual deposits in the model. The first two column</w:t>
      </w:r>
      <w:r w:rsidR="007B5CEA">
        <w:t>s can be given any</w:t>
      </w:r>
      <w:r w:rsidRPr="00B671F7">
        <w:t xml:space="preserve"> names. </w:t>
      </w:r>
    </w:p>
    <w:p w14:paraId="16E60400" w14:textId="5A294C46" w:rsidR="00D43CE6" w:rsidRPr="00A55A23" w:rsidRDefault="00D43CE6" w:rsidP="00D43CE6">
      <w:pPr>
        <w:pStyle w:val="ListNumber2"/>
        <w:numPr>
          <w:ilvl w:val="0"/>
          <w:numId w:val="2"/>
        </w:numPr>
      </w:pPr>
      <w:r w:rsidRPr="00B671F7">
        <w:t xml:space="preserve">The next columns </w:t>
      </w:r>
      <w:r w:rsidR="007B5CEA">
        <w:t xml:space="preserve">provide </w:t>
      </w:r>
      <w:r w:rsidRPr="00B671F7">
        <w:t>the deposit data</w:t>
      </w:r>
      <w:r w:rsidR="007B5CEA">
        <w:t>. The third column lists</w:t>
      </w:r>
      <w:r w:rsidRPr="00B671F7">
        <w:t xml:space="preserve"> the </w:t>
      </w:r>
      <w:r w:rsidR="007B5CEA">
        <w:t>o</w:t>
      </w:r>
      <w:r w:rsidRPr="00B671F7">
        <w:t>re tonnage</w:t>
      </w:r>
      <w:r w:rsidR="007B5CEA">
        <w:t xml:space="preserve"> in metric tons</w:t>
      </w:r>
      <w:r w:rsidRPr="00B671F7">
        <w:t xml:space="preserve"> and </w:t>
      </w:r>
      <w:r w:rsidR="007B5CEA">
        <w:t>must be named “Ore.” the remaining columns list the</w:t>
      </w:r>
      <w:r w:rsidRPr="00B671F7">
        <w:t xml:space="preserve"> commodity grades</w:t>
      </w:r>
      <w:r w:rsidR="007B5CEA">
        <w:t xml:space="preserve"> in percent units</w:t>
      </w:r>
      <w:r w:rsidRPr="00B671F7">
        <w:t xml:space="preserve">, and the </w:t>
      </w:r>
      <w:r w:rsidR="007B5CEA">
        <w:t xml:space="preserve">column headings must be the </w:t>
      </w:r>
      <w:r w:rsidRPr="00B671F7">
        <w:t xml:space="preserve">commodity abbreviations. </w:t>
      </w:r>
      <w:r>
        <w:t>T</w:t>
      </w:r>
      <w:r w:rsidRPr="006018EF">
        <w:t xml:space="preserve">here is no limit on the number of grades </w:t>
      </w:r>
      <w:r>
        <w:t>that can be included in the GTM.</w:t>
      </w:r>
    </w:p>
    <w:p w14:paraId="11343437" w14:textId="77777777" w:rsidR="00D43CE6" w:rsidRPr="00A55A23" w:rsidRDefault="00D43CE6" w:rsidP="00D43CE6">
      <w:pPr>
        <w:pStyle w:val="ListNumber2"/>
        <w:numPr>
          <w:ilvl w:val="0"/>
          <w:numId w:val="2"/>
        </w:numPr>
      </w:pPr>
      <w:r w:rsidRPr="006018EF">
        <w:t xml:space="preserve"> An example of the GTM format is provided below</w:t>
      </w:r>
      <w:r>
        <w:t>: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1417"/>
        <w:gridCol w:w="1869"/>
        <w:gridCol w:w="1306"/>
        <w:gridCol w:w="1083"/>
        <w:gridCol w:w="1083"/>
        <w:gridCol w:w="1345"/>
        <w:gridCol w:w="1257"/>
      </w:tblGrid>
      <w:tr w:rsidR="00D43CE6" w:rsidRPr="007B5CEA" w14:paraId="6E4401A6" w14:textId="77777777" w:rsidTr="00C05FCF">
        <w:trPr>
          <w:trHeight w:val="300"/>
        </w:trPr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AC3EF02" w14:textId="77777777" w:rsidR="00D43CE6" w:rsidRPr="007B5CEA" w:rsidRDefault="00D43CE6" w:rsidP="007B5CEA">
            <w:pPr>
              <w:pStyle w:val="TableCellHeading"/>
            </w:pPr>
            <w:r w:rsidRPr="007B5CEA">
              <w:t>Coded_ID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9B4EF13" w14:textId="77777777" w:rsidR="00D43CE6" w:rsidRPr="007B5CEA" w:rsidRDefault="00D43CE6" w:rsidP="007B5CEA">
            <w:pPr>
              <w:pStyle w:val="TableCellHeading"/>
            </w:pPr>
            <w:r w:rsidRPr="007B5CEA">
              <w:t>Name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D449374" w14:textId="77777777" w:rsidR="00D43CE6" w:rsidRPr="007B5CEA" w:rsidRDefault="00D43CE6" w:rsidP="007B5CEA">
            <w:pPr>
              <w:pStyle w:val="TableCellHeading"/>
            </w:pPr>
            <w:r w:rsidRPr="007B5CEA">
              <w:t>Ore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AD9A408" w14:textId="77777777" w:rsidR="00D43CE6" w:rsidRPr="007B5CEA" w:rsidRDefault="00D43CE6" w:rsidP="007B5CEA">
            <w:pPr>
              <w:pStyle w:val="TableCellHeading"/>
            </w:pPr>
            <w:r w:rsidRPr="007B5CEA">
              <w:t>Cu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A76870B" w14:textId="77777777" w:rsidR="00D43CE6" w:rsidRPr="007B5CEA" w:rsidRDefault="00D43CE6" w:rsidP="007B5CEA">
            <w:pPr>
              <w:pStyle w:val="TableCellHeading"/>
            </w:pPr>
            <w:r w:rsidRPr="007B5CEA">
              <w:t>Mo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0279D6B" w14:textId="77777777" w:rsidR="00D43CE6" w:rsidRPr="007B5CEA" w:rsidRDefault="00D43CE6" w:rsidP="007B5CEA">
            <w:pPr>
              <w:pStyle w:val="TableCellHeading"/>
            </w:pPr>
            <w:r w:rsidRPr="007B5CEA">
              <w:t>Au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ACEE56A" w14:textId="77777777" w:rsidR="00D43CE6" w:rsidRPr="007B5CEA" w:rsidRDefault="00D43CE6" w:rsidP="007B5CEA">
            <w:pPr>
              <w:pStyle w:val="TableCellHeading"/>
            </w:pPr>
            <w:r w:rsidRPr="007B5CEA">
              <w:t>Ag</w:t>
            </w:r>
          </w:p>
        </w:tc>
      </w:tr>
      <w:tr w:rsidR="00D43CE6" w:rsidRPr="00A55A23" w14:paraId="3D855E7B" w14:textId="77777777" w:rsidTr="00C05FCF">
        <w:trPr>
          <w:trHeight w:val="300"/>
        </w:trPr>
        <w:tc>
          <w:tcPr>
            <w:tcW w:w="1430" w:type="dxa"/>
            <w:tcBorders>
              <w:top w:val="single" w:sz="4" w:space="0" w:color="auto"/>
            </w:tcBorders>
            <w:noWrap/>
            <w:hideMark/>
          </w:tcPr>
          <w:p w14:paraId="42003E1B" w14:textId="77777777" w:rsidR="00D43CE6" w:rsidRPr="00A55A23" w:rsidRDefault="00D43CE6" w:rsidP="00C05FCF">
            <w:pPr>
              <w:pStyle w:val="TableCellBody"/>
              <w:rPr>
                <w:color w:val="000000"/>
              </w:rPr>
            </w:pPr>
            <w:r w:rsidRPr="00656239">
              <w:t>142pCu8704</w:t>
            </w:r>
          </w:p>
        </w:tc>
        <w:tc>
          <w:tcPr>
            <w:tcW w:w="1888" w:type="dxa"/>
            <w:tcBorders>
              <w:top w:val="single" w:sz="4" w:space="0" w:color="auto"/>
            </w:tcBorders>
            <w:noWrap/>
            <w:hideMark/>
          </w:tcPr>
          <w:p w14:paraId="1E5B74F1" w14:textId="77777777" w:rsidR="00D43CE6" w:rsidRPr="00A55A23" w:rsidRDefault="00D43CE6" w:rsidP="00C05FCF">
            <w:pPr>
              <w:pStyle w:val="TableCellBody"/>
              <w:rPr>
                <w:color w:val="000000"/>
              </w:rPr>
            </w:pPr>
            <w:r w:rsidRPr="00656239">
              <w:t>Fengshandong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noWrap/>
            <w:hideMark/>
          </w:tcPr>
          <w:p w14:paraId="35A200F1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1.05E+08</w:t>
            </w:r>
          </w:p>
        </w:tc>
        <w:tc>
          <w:tcPr>
            <w:tcW w:w="1093" w:type="dxa"/>
            <w:tcBorders>
              <w:top w:val="single" w:sz="4" w:space="0" w:color="auto"/>
            </w:tcBorders>
            <w:noWrap/>
            <w:hideMark/>
          </w:tcPr>
          <w:p w14:paraId="230AEAA7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0.38</w:t>
            </w:r>
          </w:p>
        </w:tc>
        <w:tc>
          <w:tcPr>
            <w:tcW w:w="1093" w:type="dxa"/>
            <w:tcBorders>
              <w:top w:val="single" w:sz="4" w:space="0" w:color="auto"/>
            </w:tcBorders>
            <w:noWrap/>
            <w:hideMark/>
          </w:tcPr>
          <w:p w14:paraId="74D8DEFC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0.05</w:t>
            </w:r>
          </w:p>
        </w:tc>
        <w:tc>
          <w:tcPr>
            <w:tcW w:w="1269" w:type="dxa"/>
            <w:tcBorders>
              <w:top w:val="single" w:sz="4" w:space="0" w:color="auto"/>
            </w:tcBorders>
            <w:noWrap/>
            <w:hideMark/>
          </w:tcPr>
          <w:p w14:paraId="3EEF4CFA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0.000037</w:t>
            </w:r>
          </w:p>
        </w:tc>
        <w:tc>
          <w:tcPr>
            <w:tcW w:w="1269" w:type="dxa"/>
            <w:tcBorders>
              <w:top w:val="single" w:sz="4" w:space="0" w:color="auto"/>
            </w:tcBorders>
            <w:noWrap/>
            <w:hideMark/>
          </w:tcPr>
          <w:p w14:paraId="7D68EE28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0.002</w:t>
            </w:r>
          </w:p>
        </w:tc>
      </w:tr>
      <w:tr w:rsidR="00D43CE6" w:rsidRPr="00A55A23" w14:paraId="6BD045C9" w14:textId="77777777" w:rsidTr="00C05FCF">
        <w:trPr>
          <w:trHeight w:val="300"/>
        </w:trPr>
        <w:tc>
          <w:tcPr>
            <w:tcW w:w="1430" w:type="dxa"/>
            <w:noWrap/>
            <w:hideMark/>
          </w:tcPr>
          <w:p w14:paraId="40866887" w14:textId="77777777" w:rsidR="00D43CE6" w:rsidRPr="00A55A23" w:rsidRDefault="00D43CE6" w:rsidP="00C05FCF">
            <w:pPr>
              <w:pStyle w:val="TableCellBody"/>
              <w:rPr>
                <w:color w:val="000000"/>
              </w:rPr>
            </w:pPr>
            <w:r w:rsidRPr="00656239">
              <w:t>142pCu8704</w:t>
            </w:r>
          </w:p>
        </w:tc>
        <w:tc>
          <w:tcPr>
            <w:tcW w:w="1888" w:type="dxa"/>
            <w:noWrap/>
            <w:hideMark/>
          </w:tcPr>
          <w:p w14:paraId="7F64E6B2" w14:textId="77777777" w:rsidR="00D43CE6" w:rsidRPr="00A55A23" w:rsidRDefault="00D43CE6" w:rsidP="00C05FCF">
            <w:pPr>
              <w:pStyle w:val="TableCellBody"/>
              <w:rPr>
                <w:color w:val="000000"/>
              </w:rPr>
            </w:pPr>
            <w:r w:rsidRPr="00656239">
              <w:t>Chengmenshan</w:t>
            </w:r>
          </w:p>
        </w:tc>
        <w:tc>
          <w:tcPr>
            <w:tcW w:w="1318" w:type="dxa"/>
            <w:noWrap/>
            <w:hideMark/>
          </w:tcPr>
          <w:p w14:paraId="5CF32AD5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4.09E+08</w:t>
            </w:r>
          </w:p>
        </w:tc>
        <w:tc>
          <w:tcPr>
            <w:tcW w:w="1093" w:type="dxa"/>
            <w:noWrap/>
            <w:hideMark/>
          </w:tcPr>
          <w:p w14:paraId="77BF0411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0.75</w:t>
            </w:r>
          </w:p>
        </w:tc>
        <w:tc>
          <w:tcPr>
            <w:tcW w:w="1093" w:type="dxa"/>
            <w:noWrap/>
            <w:hideMark/>
          </w:tcPr>
          <w:p w14:paraId="760C0672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0.047</w:t>
            </w:r>
          </w:p>
        </w:tc>
        <w:tc>
          <w:tcPr>
            <w:tcW w:w="1269" w:type="dxa"/>
            <w:noWrap/>
            <w:hideMark/>
          </w:tcPr>
          <w:p w14:paraId="4660306F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0.000024</w:t>
            </w:r>
          </w:p>
        </w:tc>
        <w:tc>
          <w:tcPr>
            <w:tcW w:w="1269" w:type="dxa"/>
            <w:noWrap/>
            <w:hideMark/>
          </w:tcPr>
          <w:p w14:paraId="732EF740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0.00099</w:t>
            </w:r>
          </w:p>
        </w:tc>
      </w:tr>
      <w:tr w:rsidR="00D43CE6" w:rsidRPr="00A55A23" w14:paraId="33D7C56B" w14:textId="77777777" w:rsidTr="00C05FCF">
        <w:trPr>
          <w:trHeight w:val="300"/>
        </w:trPr>
        <w:tc>
          <w:tcPr>
            <w:tcW w:w="1430" w:type="dxa"/>
            <w:noWrap/>
            <w:hideMark/>
          </w:tcPr>
          <w:p w14:paraId="301233D2" w14:textId="77777777" w:rsidR="00D43CE6" w:rsidRPr="00A55A23" w:rsidRDefault="00D43CE6" w:rsidP="00C05FCF">
            <w:pPr>
              <w:pStyle w:val="TableCellBody"/>
              <w:rPr>
                <w:color w:val="000000"/>
              </w:rPr>
            </w:pPr>
            <w:r w:rsidRPr="00656239">
              <w:t>150pCu6004</w:t>
            </w:r>
          </w:p>
        </w:tc>
        <w:tc>
          <w:tcPr>
            <w:tcW w:w="1888" w:type="dxa"/>
            <w:noWrap/>
            <w:hideMark/>
          </w:tcPr>
          <w:p w14:paraId="455AC63F" w14:textId="77777777" w:rsidR="00D43CE6" w:rsidRPr="00A55A23" w:rsidRDefault="00D43CE6" w:rsidP="00C05FCF">
            <w:pPr>
              <w:pStyle w:val="TableCellBody"/>
              <w:rPr>
                <w:color w:val="000000"/>
              </w:rPr>
            </w:pPr>
            <w:r w:rsidRPr="00656239">
              <w:t>Státiavnica Group</w:t>
            </w:r>
          </w:p>
        </w:tc>
        <w:tc>
          <w:tcPr>
            <w:tcW w:w="1318" w:type="dxa"/>
            <w:noWrap/>
            <w:hideMark/>
          </w:tcPr>
          <w:p w14:paraId="46743940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2.10E+08</w:t>
            </w:r>
          </w:p>
        </w:tc>
        <w:tc>
          <w:tcPr>
            <w:tcW w:w="1093" w:type="dxa"/>
            <w:noWrap/>
            <w:hideMark/>
          </w:tcPr>
          <w:p w14:paraId="73C52856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0.35</w:t>
            </w:r>
          </w:p>
        </w:tc>
        <w:tc>
          <w:tcPr>
            <w:tcW w:w="1093" w:type="dxa"/>
            <w:noWrap/>
            <w:hideMark/>
          </w:tcPr>
          <w:p w14:paraId="6DA94E25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0.001</w:t>
            </w:r>
          </w:p>
        </w:tc>
        <w:tc>
          <w:tcPr>
            <w:tcW w:w="1269" w:type="dxa"/>
            <w:noWrap/>
            <w:hideMark/>
          </w:tcPr>
          <w:p w14:paraId="1327D8A8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0.000019</w:t>
            </w:r>
          </w:p>
        </w:tc>
        <w:tc>
          <w:tcPr>
            <w:tcW w:w="1269" w:type="dxa"/>
            <w:noWrap/>
            <w:hideMark/>
          </w:tcPr>
          <w:p w14:paraId="7AAF5834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0.000952</w:t>
            </w:r>
          </w:p>
        </w:tc>
      </w:tr>
      <w:tr w:rsidR="00D43CE6" w:rsidRPr="00A55A23" w14:paraId="6ADC69E8" w14:textId="77777777" w:rsidTr="00C05FCF">
        <w:trPr>
          <w:trHeight w:val="300"/>
        </w:trPr>
        <w:tc>
          <w:tcPr>
            <w:tcW w:w="1430" w:type="dxa"/>
            <w:noWrap/>
            <w:hideMark/>
          </w:tcPr>
          <w:p w14:paraId="77BD5D87" w14:textId="77777777" w:rsidR="00D43CE6" w:rsidRPr="00A55A23" w:rsidRDefault="00D43CE6" w:rsidP="00C05FCF">
            <w:pPr>
              <w:pStyle w:val="TableCellBody"/>
              <w:rPr>
                <w:color w:val="000000"/>
              </w:rPr>
            </w:pPr>
            <w:r w:rsidRPr="00656239">
              <w:t>003pCu9004</w:t>
            </w:r>
          </w:p>
        </w:tc>
        <w:tc>
          <w:tcPr>
            <w:tcW w:w="1888" w:type="dxa"/>
            <w:noWrap/>
            <w:hideMark/>
          </w:tcPr>
          <w:p w14:paraId="36BA0512" w14:textId="77777777" w:rsidR="00D43CE6" w:rsidRPr="00A55A23" w:rsidRDefault="00D43CE6" w:rsidP="00C05FCF">
            <w:pPr>
              <w:pStyle w:val="TableCellBody"/>
              <w:rPr>
                <w:color w:val="000000"/>
              </w:rPr>
            </w:pPr>
            <w:r w:rsidRPr="00656239">
              <w:t>Continental/Butte</w:t>
            </w:r>
          </w:p>
        </w:tc>
        <w:tc>
          <w:tcPr>
            <w:tcW w:w="1318" w:type="dxa"/>
            <w:noWrap/>
            <w:hideMark/>
          </w:tcPr>
          <w:p w14:paraId="1961554A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5.22E+09</w:t>
            </w:r>
          </w:p>
        </w:tc>
        <w:tc>
          <w:tcPr>
            <w:tcW w:w="1093" w:type="dxa"/>
            <w:noWrap/>
            <w:hideMark/>
          </w:tcPr>
          <w:p w14:paraId="4611B1E1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0.673</w:t>
            </w:r>
          </w:p>
        </w:tc>
        <w:tc>
          <w:tcPr>
            <w:tcW w:w="1093" w:type="dxa"/>
            <w:noWrap/>
            <w:hideMark/>
          </w:tcPr>
          <w:p w14:paraId="2FE1CED8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0.028</w:t>
            </w:r>
          </w:p>
        </w:tc>
        <w:tc>
          <w:tcPr>
            <w:tcW w:w="1269" w:type="dxa"/>
            <w:noWrap/>
            <w:hideMark/>
          </w:tcPr>
          <w:p w14:paraId="04C9009A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0.0000042</w:t>
            </w:r>
          </w:p>
        </w:tc>
        <w:tc>
          <w:tcPr>
            <w:tcW w:w="1269" w:type="dxa"/>
            <w:noWrap/>
            <w:hideMark/>
          </w:tcPr>
          <w:p w14:paraId="2E28B60A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0.00086</w:t>
            </w:r>
          </w:p>
        </w:tc>
      </w:tr>
      <w:tr w:rsidR="00D43CE6" w:rsidRPr="00A55A23" w14:paraId="1C495637" w14:textId="77777777" w:rsidTr="00C05FCF">
        <w:trPr>
          <w:trHeight w:val="300"/>
        </w:trPr>
        <w:tc>
          <w:tcPr>
            <w:tcW w:w="1430" w:type="dxa"/>
            <w:noWrap/>
            <w:hideMark/>
          </w:tcPr>
          <w:p w14:paraId="24D7E60A" w14:textId="77777777" w:rsidR="00D43CE6" w:rsidRPr="00A55A23" w:rsidRDefault="00D43CE6" w:rsidP="00C05FCF">
            <w:pPr>
              <w:pStyle w:val="TableCellBody"/>
              <w:rPr>
                <w:color w:val="000000"/>
              </w:rPr>
            </w:pPr>
            <w:r w:rsidRPr="00656239">
              <w:t>142pCu8502</w:t>
            </w:r>
          </w:p>
        </w:tc>
        <w:tc>
          <w:tcPr>
            <w:tcW w:w="1888" w:type="dxa"/>
            <w:noWrap/>
            <w:hideMark/>
          </w:tcPr>
          <w:p w14:paraId="09A0D1BF" w14:textId="77777777" w:rsidR="00D43CE6" w:rsidRPr="00A55A23" w:rsidRDefault="00D43CE6" w:rsidP="00C05FCF">
            <w:pPr>
              <w:pStyle w:val="TableCellBody"/>
              <w:rPr>
                <w:color w:val="000000"/>
              </w:rPr>
            </w:pPr>
            <w:r w:rsidRPr="00656239">
              <w:t>Kyzyltu</w:t>
            </w:r>
          </w:p>
        </w:tc>
        <w:tc>
          <w:tcPr>
            <w:tcW w:w="1318" w:type="dxa"/>
            <w:noWrap/>
            <w:hideMark/>
          </w:tcPr>
          <w:p w14:paraId="799B4421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6.58E+07</w:t>
            </w:r>
          </w:p>
        </w:tc>
        <w:tc>
          <w:tcPr>
            <w:tcW w:w="1093" w:type="dxa"/>
            <w:noWrap/>
            <w:hideMark/>
          </w:tcPr>
          <w:p w14:paraId="5491AB96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0.48</w:t>
            </w:r>
          </w:p>
        </w:tc>
        <w:tc>
          <w:tcPr>
            <w:tcW w:w="1093" w:type="dxa"/>
            <w:noWrap/>
            <w:hideMark/>
          </w:tcPr>
          <w:p w14:paraId="73706E3C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0.015</w:t>
            </w:r>
          </w:p>
        </w:tc>
        <w:tc>
          <w:tcPr>
            <w:tcW w:w="1269" w:type="dxa"/>
            <w:noWrap/>
            <w:hideMark/>
          </w:tcPr>
          <w:p w14:paraId="3B41DE58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0.00002</w:t>
            </w:r>
          </w:p>
        </w:tc>
        <w:tc>
          <w:tcPr>
            <w:tcW w:w="1269" w:type="dxa"/>
            <w:noWrap/>
            <w:hideMark/>
          </w:tcPr>
          <w:p w14:paraId="68FBBB32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0.000656</w:t>
            </w:r>
          </w:p>
        </w:tc>
      </w:tr>
      <w:tr w:rsidR="00D43CE6" w:rsidRPr="00A55A23" w14:paraId="1A52E6E8" w14:textId="77777777" w:rsidTr="00C05FCF">
        <w:trPr>
          <w:trHeight w:val="300"/>
        </w:trPr>
        <w:tc>
          <w:tcPr>
            <w:tcW w:w="1430" w:type="dxa"/>
            <w:tcBorders>
              <w:bottom w:val="single" w:sz="4" w:space="0" w:color="auto"/>
            </w:tcBorders>
            <w:noWrap/>
            <w:hideMark/>
          </w:tcPr>
          <w:p w14:paraId="447D48C8" w14:textId="77777777" w:rsidR="00D43CE6" w:rsidRPr="00A55A23" w:rsidRDefault="00D43CE6" w:rsidP="00C05FCF">
            <w:pPr>
              <w:pStyle w:val="TableCellBody"/>
              <w:rPr>
                <w:color w:val="000000"/>
              </w:rPr>
            </w:pPr>
            <w:r w:rsidRPr="00656239">
              <w:t>142pCu8003b</w:t>
            </w:r>
          </w:p>
        </w:tc>
        <w:tc>
          <w:tcPr>
            <w:tcW w:w="1888" w:type="dxa"/>
            <w:tcBorders>
              <w:bottom w:val="single" w:sz="4" w:space="0" w:color="auto"/>
            </w:tcBorders>
            <w:noWrap/>
            <w:hideMark/>
          </w:tcPr>
          <w:p w14:paraId="155E0177" w14:textId="77777777" w:rsidR="00D43CE6" w:rsidRPr="00A55A23" w:rsidRDefault="00D43CE6" w:rsidP="00C05FCF">
            <w:pPr>
              <w:pStyle w:val="TableCellBody"/>
              <w:rPr>
                <w:color w:val="000000"/>
              </w:rPr>
            </w:pPr>
            <w:r w:rsidRPr="00656239">
              <w:t>Kounrad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noWrap/>
            <w:hideMark/>
          </w:tcPr>
          <w:p w14:paraId="526AFFC8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6.37E+08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noWrap/>
            <w:hideMark/>
          </w:tcPr>
          <w:p w14:paraId="6DE3756B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0.589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noWrap/>
            <w:hideMark/>
          </w:tcPr>
          <w:p w14:paraId="4A1C7AF0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0.011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noWrap/>
            <w:hideMark/>
          </w:tcPr>
          <w:p w14:paraId="41A526C6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0.000019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noWrap/>
            <w:hideMark/>
          </w:tcPr>
          <w:p w14:paraId="77CD4EBF" w14:textId="77777777" w:rsidR="00D43CE6" w:rsidRPr="00A55A23" w:rsidRDefault="00D43CE6" w:rsidP="00C05FCF">
            <w:pPr>
              <w:pStyle w:val="TableCellDecAlign"/>
              <w:rPr>
                <w:color w:val="000000"/>
              </w:rPr>
            </w:pPr>
            <w:r w:rsidRPr="00656239">
              <w:t>0.000628</w:t>
            </w:r>
          </w:p>
        </w:tc>
      </w:tr>
    </w:tbl>
    <w:p w14:paraId="79710CF2" w14:textId="77777777" w:rsidR="00D43CE6" w:rsidRDefault="00D43CE6" w:rsidP="00D43CE6">
      <w:pPr>
        <w:pStyle w:val="ListNumber"/>
        <w:numPr>
          <w:ilvl w:val="0"/>
          <w:numId w:val="0"/>
        </w:numPr>
      </w:pPr>
    </w:p>
    <w:p w14:paraId="010AA8BD" w14:textId="77777777" w:rsidR="00D43CE6" w:rsidRDefault="00D43CE6" w:rsidP="00D43CE6">
      <w:pPr>
        <w:pStyle w:val="ListNumber"/>
        <w:numPr>
          <w:ilvl w:val="0"/>
          <w:numId w:val="0"/>
        </w:numPr>
        <w:ind w:left="720" w:hanging="360"/>
      </w:pPr>
    </w:p>
    <w:p w14:paraId="10F801DA" w14:textId="77777777" w:rsidR="00D43CE6" w:rsidRPr="00A55A23" w:rsidRDefault="00D43CE6" w:rsidP="00D43CE6">
      <w:pPr>
        <w:pStyle w:val="ListNumber"/>
        <w:numPr>
          <w:ilvl w:val="0"/>
          <w:numId w:val="0"/>
        </w:numPr>
        <w:ind w:left="720" w:hanging="360"/>
      </w:pPr>
      <w:r w:rsidRPr="00A55A23">
        <w:t>2.</w:t>
      </w:r>
      <w:r w:rsidRPr="00A55A23">
        <w:tab/>
        <w:t>Estimates</w:t>
      </w:r>
      <w:r>
        <w:t xml:space="preserve"> file</w:t>
      </w:r>
    </w:p>
    <w:p w14:paraId="156BBB9A" w14:textId="56A16260" w:rsidR="00D43CE6" w:rsidRPr="00A55A23" w:rsidRDefault="00D43CE6" w:rsidP="00D43CE6">
      <w:pPr>
        <w:pStyle w:val="ListNumber2"/>
        <w:numPr>
          <w:ilvl w:val="0"/>
          <w:numId w:val="42"/>
        </w:numPr>
      </w:pPr>
      <w:r>
        <w:t>The file must be i</w:t>
      </w:r>
      <w:r w:rsidRPr="00A55A23">
        <w:t>n CSV format</w:t>
      </w:r>
      <w:r w:rsidR="007B5CEA">
        <w:t>.</w:t>
      </w:r>
    </w:p>
    <w:p w14:paraId="6108B2C9" w14:textId="716699BB" w:rsidR="00D43CE6" w:rsidRPr="00A55A23" w:rsidRDefault="00D43CE6" w:rsidP="00D43CE6">
      <w:pPr>
        <w:pStyle w:val="ListNumber2"/>
        <w:numPr>
          <w:ilvl w:val="0"/>
          <w:numId w:val="2"/>
        </w:numPr>
      </w:pPr>
      <w:r>
        <w:t>The column h</w:t>
      </w:r>
      <w:r w:rsidRPr="00A55A23">
        <w:t xml:space="preserve">eadings </w:t>
      </w:r>
      <w:r>
        <w:t xml:space="preserve">must </w:t>
      </w:r>
      <w:r w:rsidR="00F93092">
        <w:t xml:space="preserve">be </w:t>
      </w:r>
      <w:r w:rsidR="00F93092" w:rsidRPr="00A55A23">
        <w:t>“</w:t>
      </w:r>
      <w:r w:rsidRPr="00A55A23">
        <w:t>Name,</w:t>
      </w:r>
      <w:r>
        <w:t>”</w:t>
      </w:r>
      <w:r w:rsidRPr="00A55A23">
        <w:t xml:space="preserve"> </w:t>
      </w:r>
      <w:r>
        <w:t>“</w:t>
      </w:r>
      <w:r w:rsidRPr="00A55A23">
        <w:t>Weight,</w:t>
      </w:r>
      <w:r>
        <w:t>”</w:t>
      </w:r>
      <w:r w:rsidRPr="00A55A23">
        <w:t xml:space="preserve"> </w:t>
      </w:r>
      <w:r>
        <w:t>“</w:t>
      </w:r>
      <w:r w:rsidRPr="00A55A23">
        <w:t>N90,</w:t>
      </w:r>
      <w:r>
        <w:t>”</w:t>
      </w:r>
      <w:r w:rsidRPr="00A55A23">
        <w:t xml:space="preserve"> </w:t>
      </w:r>
      <w:r>
        <w:t>“</w:t>
      </w:r>
      <w:r w:rsidRPr="00A55A23">
        <w:t>N50,</w:t>
      </w:r>
      <w:r>
        <w:t>”</w:t>
      </w:r>
      <w:r w:rsidRPr="00A55A23">
        <w:t xml:space="preserve"> and </w:t>
      </w:r>
      <w:r>
        <w:t>“</w:t>
      </w:r>
      <w:r w:rsidRPr="00A55A23">
        <w:t>N10</w:t>
      </w:r>
      <w:r>
        <w:t>.”</w:t>
      </w:r>
    </w:p>
    <w:p w14:paraId="25BFB52E" w14:textId="77777777" w:rsidR="00D43CE6" w:rsidRDefault="00D43CE6" w:rsidP="00D43CE6">
      <w:pPr>
        <w:pStyle w:val="ListNumber2"/>
        <w:numPr>
          <w:ilvl w:val="0"/>
          <w:numId w:val="2"/>
        </w:numPr>
      </w:pPr>
      <w:r>
        <w:t>Estimates can be entered only for the</w:t>
      </w:r>
      <w:r w:rsidRPr="00126C43">
        <w:t xml:space="preserve"> 90</w:t>
      </w:r>
      <w:r>
        <w:t>-</w:t>
      </w:r>
      <w:r w:rsidRPr="00126C43">
        <w:t>, 50</w:t>
      </w:r>
      <w:r>
        <w:t>-</w:t>
      </w:r>
      <w:r w:rsidRPr="00126C43">
        <w:t>, and 10</w:t>
      </w:r>
      <w:r>
        <w:t>-percentile levels</w:t>
      </w:r>
      <w:r w:rsidRPr="00126C43">
        <w:t>.</w:t>
      </w:r>
    </w:p>
    <w:p w14:paraId="0B991DB1" w14:textId="0882ECDD" w:rsidR="00714EFB" w:rsidRPr="00126C43" w:rsidRDefault="00714EFB" w:rsidP="00714EFB">
      <w:pPr>
        <w:pStyle w:val="ListNumber2"/>
        <w:numPr>
          <w:ilvl w:val="0"/>
          <w:numId w:val="2"/>
        </w:numPr>
      </w:pPr>
      <w:r w:rsidRPr="00714EFB">
        <w:t>The estimate table can have one estimate or a weighted set of estimates for multiple estimators.</w:t>
      </w:r>
    </w:p>
    <w:p w14:paraId="469673F0" w14:textId="77777777" w:rsidR="00D43CE6" w:rsidRPr="00A55A23" w:rsidRDefault="00D43CE6" w:rsidP="00D43CE6">
      <w:pPr>
        <w:pStyle w:val="ListNumber2"/>
        <w:numPr>
          <w:ilvl w:val="0"/>
          <w:numId w:val="2"/>
        </w:numPr>
      </w:pPr>
      <w:r w:rsidRPr="00ED10D9">
        <w:t>An example of the estimates file format is provided below.</w:t>
      </w:r>
    </w:p>
    <w:tbl>
      <w:tblPr>
        <w:tblStyle w:val="TableGrid"/>
        <w:tblW w:w="0" w:type="auto"/>
        <w:tblInd w:w="108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1676"/>
        <w:gridCol w:w="1649"/>
        <w:gridCol w:w="1649"/>
        <w:gridCol w:w="1649"/>
      </w:tblGrid>
      <w:tr w:rsidR="00714EFB" w14:paraId="72D8B512" w14:textId="77777777" w:rsidTr="006750DE">
        <w:tc>
          <w:tcPr>
            <w:tcW w:w="1657" w:type="dxa"/>
            <w:tcBorders>
              <w:top w:val="single" w:sz="4" w:space="0" w:color="auto"/>
              <w:bottom w:val="single" w:sz="4" w:space="0" w:color="auto"/>
            </w:tcBorders>
          </w:tcPr>
          <w:p w14:paraId="14EA89F1" w14:textId="7D600D0A" w:rsidR="00714EFB" w:rsidRDefault="00714EFB" w:rsidP="00714EFB">
            <w:pPr>
              <w:pStyle w:val="TableCellHeading"/>
            </w:pPr>
            <w:r w:rsidRPr="009F47FD">
              <w:t>Name</w:t>
            </w:r>
          </w:p>
        </w:tc>
        <w:tc>
          <w:tcPr>
            <w:tcW w:w="1676" w:type="dxa"/>
            <w:tcBorders>
              <w:top w:val="single" w:sz="4" w:space="0" w:color="auto"/>
              <w:bottom w:val="single" w:sz="4" w:space="0" w:color="auto"/>
            </w:tcBorders>
          </w:tcPr>
          <w:p w14:paraId="04BAAE88" w14:textId="68E1433F" w:rsidR="00714EFB" w:rsidRDefault="00714EFB" w:rsidP="00714EFB">
            <w:pPr>
              <w:pStyle w:val="TableCellHeading"/>
            </w:pPr>
            <w:r w:rsidRPr="009F47FD">
              <w:t>Weight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</w:tcPr>
          <w:p w14:paraId="08C651EE" w14:textId="24DDC997" w:rsidR="00714EFB" w:rsidRDefault="00714EFB" w:rsidP="00714EFB">
            <w:pPr>
              <w:pStyle w:val="TableCellHeading"/>
            </w:pPr>
            <w:r w:rsidRPr="009F47FD">
              <w:t>N90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</w:tcPr>
          <w:p w14:paraId="3B41C59E" w14:textId="6B8B6970" w:rsidR="00714EFB" w:rsidRDefault="00714EFB" w:rsidP="00714EFB">
            <w:pPr>
              <w:pStyle w:val="TableCellHeading"/>
            </w:pPr>
            <w:r w:rsidRPr="009F47FD">
              <w:t>N50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</w:tcPr>
          <w:p w14:paraId="6547140A" w14:textId="5E58E7BF" w:rsidR="00714EFB" w:rsidRDefault="00714EFB" w:rsidP="00714EFB">
            <w:pPr>
              <w:pStyle w:val="TableCellHeading"/>
            </w:pPr>
            <w:r w:rsidRPr="009F47FD">
              <w:t>N10</w:t>
            </w:r>
          </w:p>
        </w:tc>
      </w:tr>
      <w:tr w:rsidR="00714EFB" w14:paraId="0985BB2F" w14:textId="77777777" w:rsidTr="006750DE">
        <w:tc>
          <w:tcPr>
            <w:tcW w:w="1657" w:type="dxa"/>
            <w:tcBorders>
              <w:top w:val="single" w:sz="4" w:space="0" w:color="auto"/>
            </w:tcBorders>
          </w:tcPr>
          <w:p w14:paraId="7EA773E3" w14:textId="13BF602F" w:rsidR="00714EFB" w:rsidRDefault="00714EFB" w:rsidP="00714EFB">
            <w:pPr>
              <w:pStyle w:val="TableCellBody"/>
            </w:pPr>
            <w:r w:rsidRPr="009F47FD">
              <w:t>A</w:t>
            </w:r>
          </w:p>
        </w:tc>
        <w:tc>
          <w:tcPr>
            <w:tcW w:w="1676" w:type="dxa"/>
            <w:tcBorders>
              <w:top w:val="single" w:sz="4" w:space="0" w:color="auto"/>
            </w:tcBorders>
          </w:tcPr>
          <w:p w14:paraId="7915D182" w14:textId="2FD99DBA" w:rsidR="00714EFB" w:rsidRDefault="00714EFB" w:rsidP="00714EFB">
            <w:pPr>
              <w:pStyle w:val="TableCellDecAlign"/>
            </w:pPr>
            <w:r w:rsidRPr="009F47FD">
              <w:t>1</w:t>
            </w: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551366C8" w14:textId="4A84BA51" w:rsidR="00714EFB" w:rsidRDefault="00714EFB" w:rsidP="00714EFB">
            <w:pPr>
              <w:pStyle w:val="TableCellDecAlign"/>
            </w:pPr>
            <w:r w:rsidRPr="009F47FD">
              <w:t>1</w:t>
            </w: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645AD88D" w14:textId="60EC95C8" w:rsidR="00714EFB" w:rsidRDefault="00714EFB" w:rsidP="00714EFB">
            <w:pPr>
              <w:pStyle w:val="TableCellDecAlign"/>
            </w:pPr>
            <w:r w:rsidRPr="009F47FD">
              <w:t>2</w:t>
            </w: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0C328785" w14:textId="6F3B0A1F" w:rsidR="00714EFB" w:rsidRDefault="00714EFB" w:rsidP="00714EFB">
            <w:pPr>
              <w:pStyle w:val="TableCellDecAlign"/>
            </w:pPr>
            <w:r w:rsidRPr="009F47FD">
              <w:t>2</w:t>
            </w:r>
          </w:p>
        </w:tc>
      </w:tr>
    </w:tbl>
    <w:p w14:paraId="28323D7A" w14:textId="470039C1" w:rsidR="006750DE" w:rsidRPr="00A55A23" w:rsidRDefault="006750DE" w:rsidP="009F05EB">
      <w:pPr>
        <w:pStyle w:val="Heading2"/>
      </w:pPr>
      <w:bookmarkStart w:id="36" w:name="_Toc499651681"/>
      <w:bookmarkStart w:id="37" w:name="_Toc509497065"/>
      <w:r w:rsidRPr="00A55A23">
        <w:lastRenderedPageBreak/>
        <w:t>Reference</w:t>
      </w:r>
      <w:bookmarkEnd w:id="36"/>
      <w:r w:rsidRPr="00A55A23">
        <w:t xml:space="preserve"> Cited</w:t>
      </w:r>
      <w:bookmarkEnd w:id="37"/>
    </w:p>
    <w:p w14:paraId="5052322B" w14:textId="5DF3F306" w:rsidR="006750DE" w:rsidRPr="00A55A23" w:rsidRDefault="006750DE" w:rsidP="006750DE">
      <w:pPr>
        <w:pStyle w:val="Reference"/>
        <w:autoSpaceDE w:val="0"/>
        <w:autoSpaceDN w:val="0"/>
        <w:adjustRightInd w:val="0"/>
      </w:pPr>
      <w:r w:rsidRPr="00A55A23">
        <w:t>E</w:t>
      </w:r>
      <w:r>
        <w:t>llefsen, K.J., 2017</w:t>
      </w:r>
      <w:r w:rsidRPr="00A55A23">
        <w:t xml:space="preserve">, User’s guide for MapMark4—An R package for the probability calculations in three-part mineral resource assessments: </w:t>
      </w:r>
      <w:r>
        <w:t xml:space="preserve">U.S. Geological Survey </w:t>
      </w:r>
      <w:r w:rsidRPr="00A55A23">
        <w:t>Techniques and Methods, book 7, chap. C14, 23 p.,</w:t>
      </w:r>
      <w:r>
        <w:t xml:space="preserve"> accessed December 27, </w:t>
      </w:r>
      <w:r w:rsidRPr="00597B48">
        <w:t>2017</w:t>
      </w:r>
      <w:r>
        <w:t>, at</w:t>
      </w:r>
      <w:r w:rsidRPr="00A55A23">
        <w:t xml:space="preserve"> </w:t>
      </w:r>
      <w:r w:rsidRPr="00F50F41">
        <w:rPr>
          <w:rStyle w:val="Hyperlink"/>
        </w:rPr>
        <w:t>https://doi.org/10.3133/tm7C14</w:t>
      </w:r>
      <w:r>
        <w:t>.</w:t>
      </w:r>
    </w:p>
    <w:p w14:paraId="6A6AA096" w14:textId="46DBC091" w:rsidR="007B5CEA" w:rsidRDefault="007B5CEA" w:rsidP="007B5CEA">
      <w:pPr>
        <w:keepNext/>
        <w:autoSpaceDE w:val="0"/>
        <w:autoSpaceDN w:val="0"/>
        <w:adjustRightInd w:val="0"/>
        <w:spacing w:line="240" w:lineRule="auto"/>
        <w:outlineLvl w:val="0"/>
      </w:pPr>
    </w:p>
    <w:sectPr w:rsidR="007B5CE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5C395" w14:textId="77777777" w:rsidR="00147BFB" w:rsidRDefault="00147BFB" w:rsidP="00304127">
      <w:pPr>
        <w:spacing w:line="240" w:lineRule="auto"/>
      </w:pPr>
      <w:r>
        <w:separator/>
      </w:r>
    </w:p>
  </w:endnote>
  <w:endnote w:type="continuationSeparator" w:id="0">
    <w:p w14:paraId="5973E4BB" w14:textId="77777777" w:rsidR="00147BFB" w:rsidRDefault="00147BFB" w:rsidP="003041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57 Condensed">
    <w:altName w:val="Arial"/>
    <w:panose1 w:val="00000000000000000000"/>
    <w:charset w:val="00"/>
    <w:family w:val="modern"/>
    <w:notTrueType/>
    <w:pitch w:val="variable"/>
    <w:sig w:usb0="8000002F" w:usb1="4000004A" w:usb2="00000000" w:usb3="00000000" w:csb0="0000011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59449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0DD3B7" w14:textId="04B5C58B" w:rsidR="00B363F7" w:rsidRDefault="00B363F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05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26D652" w14:textId="77777777" w:rsidR="00B363F7" w:rsidRDefault="00B363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BB187" w14:textId="77777777" w:rsidR="00147BFB" w:rsidRDefault="00147BFB" w:rsidP="00304127">
      <w:pPr>
        <w:spacing w:line="240" w:lineRule="auto"/>
      </w:pPr>
      <w:r>
        <w:separator/>
      </w:r>
    </w:p>
  </w:footnote>
  <w:footnote w:type="continuationSeparator" w:id="0">
    <w:p w14:paraId="7A6260C2" w14:textId="77777777" w:rsidR="00147BFB" w:rsidRDefault="00147BFB" w:rsidP="003041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8A21A4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162C7C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19EB62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14820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D267D2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00E65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6F50D926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A474951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788E56C8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D5A60BE"/>
    <w:multiLevelType w:val="hybridMultilevel"/>
    <w:tmpl w:val="4EBCD392"/>
    <w:lvl w:ilvl="0" w:tplc="2C064BEC">
      <w:start w:val="1"/>
      <w:numFmt w:val="bullet"/>
      <w:pStyle w:val="ListBullet3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60917A2"/>
    <w:multiLevelType w:val="hybridMultilevel"/>
    <w:tmpl w:val="8CBED3E6"/>
    <w:lvl w:ilvl="0" w:tplc="914445DC">
      <w:start w:val="1"/>
      <w:numFmt w:val="upperRoman"/>
      <w:lvlText w:val="%1."/>
      <w:lvlJc w:val="right"/>
      <w:pPr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1068A"/>
    <w:multiLevelType w:val="hybridMultilevel"/>
    <w:tmpl w:val="F642066C"/>
    <w:lvl w:ilvl="0" w:tplc="914445DC">
      <w:start w:val="1"/>
      <w:numFmt w:val="upperRoman"/>
      <w:lvlText w:val="%1."/>
      <w:lvlJc w:val="right"/>
      <w:pPr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2F68A9"/>
    <w:multiLevelType w:val="hybridMultilevel"/>
    <w:tmpl w:val="A65A564C"/>
    <w:lvl w:ilvl="0" w:tplc="FC8E8C30">
      <w:start w:val="1"/>
      <w:numFmt w:val="upperRoman"/>
      <w:lvlText w:val="%1."/>
      <w:lvlJc w:val="right"/>
      <w:pPr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B33CE"/>
    <w:multiLevelType w:val="hybridMultilevel"/>
    <w:tmpl w:val="618A74EA"/>
    <w:lvl w:ilvl="0" w:tplc="914445DC">
      <w:start w:val="1"/>
      <w:numFmt w:val="upperRoman"/>
      <w:lvlText w:val="%1."/>
      <w:lvlJc w:val="right"/>
      <w:pPr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22FC3"/>
    <w:multiLevelType w:val="hybridMultilevel"/>
    <w:tmpl w:val="C0EA5D8A"/>
    <w:lvl w:ilvl="0" w:tplc="9FF8628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FA0009"/>
    <w:multiLevelType w:val="multilevel"/>
    <w:tmpl w:val="30D01D10"/>
    <w:lvl w:ilvl="0">
      <w:start w:val="1"/>
      <w:numFmt w:val="upperRoman"/>
      <w:lvlText w:val="Article %1."/>
      <w:lvlJc w:val="left"/>
      <w:pPr>
        <w:tabs>
          <w:tab w:val="num" w:pos="2808"/>
        </w:tabs>
        <w:ind w:left="288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808"/>
        </w:tabs>
        <w:ind w:left="288" w:firstLine="0"/>
      </w:pPr>
    </w:lvl>
    <w:lvl w:ilvl="2">
      <w:start w:val="1"/>
      <w:numFmt w:val="lowerLetter"/>
      <w:lvlText w:val="(%3)"/>
      <w:lvlJc w:val="left"/>
      <w:pPr>
        <w:tabs>
          <w:tab w:val="num" w:pos="1296"/>
        </w:tabs>
        <w:ind w:left="1008" w:hanging="432"/>
      </w:p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440"/>
        </w:tabs>
        <w:ind w:left="1440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584"/>
        </w:tabs>
        <w:ind w:left="1584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728"/>
        </w:tabs>
        <w:ind w:left="1728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872"/>
        </w:tabs>
        <w:ind w:left="1872" w:hanging="144"/>
      </w:pPr>
    </w:lvl>
  </w:abstractNum>
  <w:abstractNum w:abstractNumId="16" w15:restartNumberingAfterBreak="0">
    <w:nsid w:val="3A4E0164"/>
    <w:multiLevelType w:val="hybridMultilevel"/>
    <w:tmpl w:val="FE2EAE12"/>
    <w:lvl w:ilvl="0" w:tplc="CA5A8136">
      <w:start w:val="1"/>
      <w:numFmt w:val="decimal"/>
      <w:pStyle w:val="TableTitle"/>
      <w:lvlText w:val="Table %1."/>
      <w:lvlJc w:val="left"/>
      <w:pPr>
        <w:ind w:left="720" w:hanging="360"/>
      </w:pPr>
      <w:rPr>
        <w:rFonts w:ascii="Arial Narrow" w:hAnsi="Arial Narrow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B6B74"/>
    <w:multiLevelType w:val="hybridMultilevel"/>
    <w:tmpl w:val="265AA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60F4A"/>
    <w:multiLevelType w:val="hybridMultilevel"/>
    <w:tmpl w:val="A65A564C"/>
    <w:lvl w:ilvl="0" w:tplc="FC8E8C30">
      <w:start w:val="1"/>
      <w:numFmt w:val="upperRoman"/>
      <w:lvlText w:val="%1."/>
      <w:lvlJc w:val="right"/>
      <w:pPr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C3636"/>
    <w:multiLevelType w:val="hybridMultilevel"/>
    <w:tmpl w:val="9B6E4FD6"/>
    <w:lvl w:ilvl="0" w:tplc="914445DC">
      <w:start w:val="1"/>
      <w:numFmt w:val="upperRoman"/>
      <w:lvlText w:val="%1."/>
      <w:lvlJc w:val="right"/>
      <w:pPr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06C4F"/>
    <w:multiLevelType w:val="hybridMultilevel"/>
    <w:tmpl w:val="1638C858"/>
    <w:lvl w:ilvl="0" w:tplc="F490FF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EE7B29"/>
    <w:multiLevelType w:val="hybridMultilevel"/>
    <w:tmpl w:val="618A74EA"/>
    <w:lvl w:ilvl="0" w:tplc="914445DC">
      <w:start w:val="1"/>
      <w:numFmt w:val="upperRoman"/>
      <w:lvlText w:val="%1."/>
      <w:lvlJc w:val="right"/>
      <w:pPr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D2C8B"/>
    <w:multiLevelType w:val="hybridMultilevel"/>
    <w:tmpl w:val="BC187A62"/>
    <w:lvl w:ilvl="0" w:tplc="83E0A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A0EE2"/>
    <w:multiLevelType w:val="hybridMultilevel"/>
    <w:tmpl w:val="490847DA"/>
    <w:lvl w:ilvl="0" w:tplc="914445DC">
      <w:start w:val="1"/>
      <w:numFmt w:val="upperRoman"/>
      <w:lvlText w:val="%1."/>
      <w:lvlJc w:val="right"/>
      <w:pPr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8975C1"/>
    <w:multiLevelType w:val="hybridMultilevel"/>
    <w:tmpl w:val="54243B88"/>
    <w:lvl w:ilvl="0" w:tplc="914445DC">
      <w:start w:val="1"/>
      <w:numFmt w:val="upperRoman"/>
      <w:lvlText w:val="%1."/>
      <w:lvlJc w:val="right"/>
      <w:pPr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30D56"/>
    <w:multiLevelType w:val="hybridMultilevel"/>
    <w:tmpl w:val="3C3AE766"/>
    <w:lvl w:ilvl="0" w:tplc="A1DE37CE">
      <w:start w:val="1"/>
      <w:numFmt w:val="upperRoman"/>
      <w:lvlText w:val="%1."/>
      <w:lvlJc w:val="right"/>
      <w:pPr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F02DE4"/>
    <w:multiLevelType w:val="hybridMultilevel"/>
    <w:tmpl w:val="3F5C2066"/>
    <w:lvl w:ilvl="0" w:tplc="3960A570">
      <w:start w:val="1"/>
      <w:numFmt w:val="decimal"/>
      <w:pStyle w:val="FigureCaption"/>
      <w:lvlText w:val="Figure 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0422D9"/>
    <w:multiLevelType w:val="hybridMultilevel"/>
    <w:tmpl w:val="67C8DC6A"/>
    <w:lvl w:ilvl="0" w:tplc="914445DC">
      <w:start w:val="1"/>
      <w:numFmt w:val="upperRoman"/>
      <w:lvlText w:val="%1."/>
      <w:lvlJc w:val="right"/>
      <w:pPr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757CEE"/>
    <w:multiLevelType w:val="hybridMultilevel"/>
    <w:tmpl w:val="3C3AE766"/>
    <w:lvl w:ilvl="0" w:tplc="A1DE37CE">
      <w:start w:val="1"/>
      <w:numFmt w:val="upperRoman"/>
      <w:lvlText w:val="%1."/>
      <w:lvlJc w:val="right"/>
      <w:pPr>
        <w:ind w:left="144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3F6FBF"/>
    <w:multiLevelType w:val="hybridMultilevel"/>
    <w:tmpl w:val="90F4610C"/>
    <w:lvl w:ilvl="0" w:tplc="76E8359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20"/>
  </w:num>
  <w:num w:numId="4">
    <w:abstractNumId w:val="29"/>
  </w:num>
  <w:num w:numId="5">
    <w:abstractNumId w:val="9"/>
  </w:num>
  <w:num w:numId="6">
    <w:abstractNumId w:val="26"/>
  </w:num>
  <w:num w:numId="7">
    <w:abstractNumId w:val="16"/>
  </w:num>
  <w:num w:numId="8">
    <w:abstractNumId w:val="5"/>
  </w:num>
  <w:num w:numId="9">
    <w:abstractNumId w:val="4"/>
  </w:num>
  <w:num w:numId="10">
    <w:abstractNumId w:val="1"/>
  </w:num>
  <w:num w:numId="11">
    <w:abstractNumId w:val="0"/>
  </w:num>
  <w:num w:numId="12">
    <w:abstractNumId w:val="22"/>
    <w:lvlOverride w:ilvl="0">
      <w:startOverride w:val="1"/>
    </w:lvlOverride>
  </w:num>
  <w:num w:numId="13">
    <w:abstractNumId w:val="22"/>
    <w:lvlOverride w:ilvl="0">
      <w:startOverride w:val="1"/>
    </w:lvlOverride>
  </w:num>
  <w:num w:numId="14">
    <w:abstractNumId w:val="22"/>
    <w:lvlOverride w:ilvl="0">
      <w:startOverride w:val="1"/>
    </w:lvlOverride>
  </w:num>
  <w:num w:numId="15">
    <w:abstractNumId w:val="22"/>
    <w:lvlOverride w:ilvl="0">
      <w:startOverride w:val="1"/>
    </w:lvlOverride>
  </w:num>
  <w:num w:numId="16">
    <w:abstractNumId w:val="14"/>
    <w:lvlOverride w:ilvl="0">
      <w:startOverride w:val="1"/>
    </w:lvlOverride>
  </w:num>
  <w:num w:numId="17">
    <w:abstractNumId w:val="27"/>
    <w:lvlOverride w:ilvl="0">
      <w:startOverride w:val="1"/>
    </w:lvlOverride>
  </w:num>
  <w:num w:numId="18">
    <w:abstractNumId w:val="14"/>
    <w:lvlOverride w:ilvl="0">
      <w:startOverride w:val="1"/>
    </w:lvlOverride>
  </w:num>
  <w:num w:numId="19">
    <w:abstractNumId w:val="27"/>
    <w:lvlOverride w:ilvl="0">
      <w:startOverride w:val="1"/>
    </w:lvlOverride>
  </w:num>
  <w:num w:numId="20">
    <w:abstractNumId w:val="27"/>
    <w:lvlOverride w:ilvl="0">
      <w:startOverride w:val="1"/>
    </w:lvlOverride>
  </w:num>
  <w:num w:numId="21">
    <w:abstractNumId w:val="14"/>
    <w:lvlOverride w:ilvl="0">
      <w:startOverride w:val="1"/>
    </w:lvlOverride>
  </w:num>
  <w:num w:numId="22">
    <w:abstractNumId w:val="27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7"/>
  </w:num>
  <w:num w:numId="25">
    <w:abstractNumId w:val="27"/>
  </w:num>
  <w:num w:numId="26">
    <w:abstractNumId w:val="14"/>
    <w:lvlOverride w:ilvl="0">
      <w:startOverride w:val="1"/>
    </w:lvlOverride>
  </w:num>
  <w:num w:numId="27">
    <w:abstractNumId w:val="27"/>
    <w:lvlOverride w:ilvl="0">
      <w:startOverride w:val="1"/>
    </w:lvlOverride>
  </w:num>
  <w:num w:numId="28">
    <w:abstractNumId w:val="27"/>
  </w:num>
  <w:num w:numId="29">
    <w:abstractNumId w:val="27"/>
    <w:lvlOverride w:ilvl="0">
      <w:startOverride w:val="1"/>
    </w:lvlOverride>
  </w:num>
  <w:num w:numId="30">
    <w:abstractNumId w:val="14"/>
    <w:lvlOverride w:ilvl="0">
      <w:startOverride w:val="1"/>
    </w:lvlOverride>
  </w:num>
  <w:num w:numId="31">
    <w:abstractNumId w:val="17"/>
  </w:num>
  <w:num w:numId="32">
    <w:abstractNumId w:val="14"/>
    <w:lvlOverride w:ilvl="0">
      <w:startOverride w:val="1"/>
    </w:lvlOverride>
  </w:num>
  <w:num w:numId="33">
    <w:abstractNumId w:val="14"/>
    <w:lvlOverride w:ilvl="0">
      <w:startOverride w:val="1"/>
    </w:lvlOverride>
  </w:num>
  <w:num w:numId="34">
    <w:abstractNumId w:val="14"/>
    <w:lvlOverride w:ilvl="0">
      <w:startOverride w:val="1"/>
    </w:lvlOverride>
  </w:num>
  <w:num w:numId="35">
    <w:abstractNumId w:val="14"/>
    <w:lvlOverride w:ilvl="0">
      <w:startOverride w:val="1"/>
    </w:lvlOverride>
  </w:num>
  <w:num w:numId="36">
    <w:abstractNumId w:val="14"/>
    <w:lvlOverride w:ilvl="0">
      <w:startOverride w:val="1"/>
    </w:lvlOverride>
  </w:num>
  <w:num w:numId="37">
    <w:abstractNumId w:val="27"/>
    <w:lvlOverride w:ilvl="0">
      <w:startOverride w:val="1"/>
    </w:lvlOverride>
  </w:num>
  <w:num w:numId="38">
    <w:abstractNumId w:val="14"/>
    <w:lvlOverride w:ilvl="0">
      <w:startOverride w:val="1"/>
    </w:lvlOverride>
  </w:num>
  <w:num w:numId="39">
    <w:abstractNumId w:val="27"/>
    <w:lvlOverride w:ilvl="0">
      <w:startOverride w:val="1"/>
    </w:lvlOverride>
  </w:num>
  <w:num w:numId="40">
    <w:abstractNumId w:val="14"/>
    <w:lvlOverride w:ilvl="0">
      <w:startOverride w:val="1"/>
    </w:lvlOverride>
  </w:num>
  <w:num w:numId="41">
    <w:abstractNumId w:val="14"/>
    <w:lvlOverride w:ilvl="0">
      <w:startOverride w:val="1"/>
    </w:lvlOverride>
  </w:num>
  <w:num w:numId="42">
    <w:abstractNumId w:val="14"/>
    <w:lvlOverride w:ilvl="0">
      <w:startOverride w:val="1"/>
    </w:lvlOverride>
  </w:num>
  <w:num w:numId="43">
    <w:abstractNumId w:val="27"/>
    <w:lvlOverride w:ilvl="0">
      <w:startOverride w:val="1"/>
    </w:lvlOverride>
  </w:num>
  <w:num w:numId="44">
    <w:abstractNumId w:val="8"/>
  </w:num>
  <w:num w:numId="45">
    <w:abstractNumId w:val="6"/>
  </w:num>
  <w:num w:numId="46">
    <w:abstractNumId w:val="22"/>
    <w:lvlOverride w:ilvl="0">
      <w:startOverride w:val="1"/>
    </w:lvlOverride>
  </w:num>
  <w:num w:numId="47">
    <w:abstractNumId w:val="22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2"/>
  </w:num>
  <w:num w:numId="50">
    <w:abstractNumId w:val="7"/>
  </w:num>
  <w:num w:numId="51">
    <w:abstractNumId w:val="3"/>
  </w:num>
  <w:num w:numId="52">
    <w:abstractNumId w:val="14"/>
    <w:lvlOverride w:ilvl="0">
      <w:startOverride w:val="1"/>
    </w:lvlOverride>
  </w:num>
  <w:num w:numId="53">
    <w:abstractNumId w:val="18"/>
  </w:num>
  <w:num w:numId="54">
    <w:abstractNumId w:val="12"/>
  </w:num>
  <w:num w:numId="55">
    <w:abstractNumId w:val="25"/>
  </w:num>
  <w:num w:numId="56">
    <w:abstractNumId w:val="28"/>
  </w:num>
  <w:num w:numId="57">
    <w:abstractNumId w:val="10"/>
  </w:num>
  <w:num w:numId="58">
    <w:abstractNumId w:val="19"/>
  </w:num>
  <w:num w:numId="59">
    <w:abstractNumId w:val="11"/>
  </w:num>
  <w:num w:numId="60">
    <w:abstractNumId w:val="23"/>
  </w:num>
  <w:num w:numId="61">
    <w:abstractNumId w:val="24"/>
  </w:num>
  <w:num w:numId="62">
    <w:abstractNumId w:val="13"/>
  </w:num>
  <w:num w:numId="63">
    <w:abstractNumId w:val="2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E6"/>
    <w:rsid w:val="00030041"/>
    <w:rsid w:val="000424BA"/>
    <w:rsid w:val="000966F4"/>
    <w:rsid w:val="00147BFB"/>
    <w:rsid w:val="00183097"/>
    <w:rsid w:val="001D7492"/>
    <w:rsid w:val="001E08F1"/>
    <w:rsid w:val="002508CA"/>
    <w:rsid w:val="002D63E4"/>
    <w:rsid w:val="002D773E"/>
    <w:rsid w:val="00304127"/>
    <w:rsid w:val="003161FA"/>
    <w:rsid w:val="00320EF0"/>
    <w:rsid w:val="00323AA0"/>
    <w:rsid w:val="00333C5D"/>
    <w:rsid w:val="00384CB1"/>
    <w:rsid w:val="0041384B"/>
    <w:rsid w:val="005D7A31"/>
    <w:rsid w:val="0060652B"/>
    <w:rsid w:val="00607F4A"/>
    <w:rsid w:val="006360C1"/>
    <w:rsid w:val="00642EE4"/>
    <w:rsid w:val="006750DE"/>
    <w:rsid w:val="00714EFB"/>
    <w:rsid w:val="00717A6A"/>
    <w:rsid w:val="00785F14"/>
    <w:rsid w:val="007B5CEA"/>
    <w:rsid w:val="007E67C1"/>
    <w:rsid w:val="00807ACA"/>
    <w:rsid w:val="008811DE"/>
    <w:rsid w:val="008E5636"/>
    <w:rsid w:val="008F40D4"/>
    <w:rsid w:val="0090669D"/>
    <w:rsid w:val="00940298"/>
    <w:rsid w:val="009630D5"/>
    <w:rsid w:val="009C41AB"/>
    <w:rsid w:val="009F05EB"/>
    <w:rsid w:val="00A021ED"/>
    <w:rsid w:val="00A72163"/>
    <w:rsid w:val="00AC2650"/>
    <w:rsid w:val="00B3507C"/>
    <w:rsid w:val="00B363F7"/>
    <w:rsid w:val="00B8035B"/>
    <w:rsid w:val="00BE7F09"/>
    <w:rsid w:val="00C015F7"/>
    <w:rsid w:val="00C05FCF"/>
    <w:rsid w:val="00C2265C"/>
    <w:rsid w:val="00C2387C"/>
    <w:rsid w:val="00CC60AB"/>
    <w:rsid w:val="00CD7472"/>
    <w:rsid w:val="00D43CE6"/>
    <w:rsid w:val="00E10EA1"/>
    <w:rsid w:val="00E25999"/>
    <w:rsid w:val="00E267B9"/>
    <w:rsid w:val="00EA19DD"/>
    <w:rsid w:val="00EA6356"/>
    <w:rsid w:val="00EC6B33"/>
    <w:rsid w:val="00F21B9C"/>
    <w:rsid w:val="00F91FBE"/>
    <w:rsid w:val="00F9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AF01E"/>
  <w15:chartTrackingRefBased/>
  <w15:docId w15:val="{E21B4286-D0FD-4061-8509-03D9D811C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43CE6"/>
    <w:pPr>
      <w:spacing w:after="0" w:line="48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D43CE6"/>
    <w:pPr>
      <w:keepNext/>
      <w:spacing w:before="240" w:after="120"/>
      <w:outlineLvl w:val="0"/>
    </w:pPr>
    <w:rPr>
      <w:rFonts w:ascii="Arial Narrow" w:eastAsia="Times New Roman" w:hAnsi="Arial Narrow"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link w:val="Heading2Char"/>
    <w:autoRedefine/>
    <w:qFormat/>
    <w:rsid w:val="00717A6A"/>
    <w:pPr>
      <w:autoSpaceDE w:val="0"/>
      <w:autoSpaceDN w:val="0"/>
      <w:adjustRightInd w:val="0"/>
      <w:outlineLvl w:val="1"/>
    </w:pPr>
    <w:rPr>
      <w:bCs w:val="0"/>
      <w:iCs/>
      <w:sz w:val="26"/>
      <w:szCs w:val="26"/>
    </w:rPr>
  </w:style>
  <w:style w:type="paragraph" w:styleId="Heading3">
    <w:name w:val="heading 3"/>
    <w:basedOn w:val="Heading1"/>
    <w:next w:val="BodyText"/>
    <w:link w:val="Heading3Char"/>
    <w:qFormat/>
    <w:rsid w:val="00D43CE6"/>
    <w:pPr>
      <w:outlineLvl w:val="2"/>
    </w:pPr>
    <w:rPr>
      <w:b w:val="0"/>
      <w:bCs w:val="0"/>
      <w:sz w:val="26"/>
      <w:szCs w:val="26"/>
    </w:rPr>
  </w:style>
  <w:style w:type="paragraph" w:styleId="Heading4">
    <w:name w:val="heading 4"/>
    <w:basedOn w:val="Heading1"/>
    <w:next w:val="BodyText"/>
    <w:link w:val="Heading4Char"/>
    <w:qFormat/>
    <w:rsid w:val="00D43CE6"/>
    <w:pPr>
      <w:outlineLvl w:val="3"/>
    </w:pPr>
    <w:rPr>
      <w:b w:val="0"/>
      <w:bCs w:val="0"/>
      <w:sz w:val="24"/>
    </w:rPr>
  </w:style>
  <w:style w:type="paragraph" w:styleId="Heading5">
    <w:name w:val="heading 5"/>
    <w:basedOn w:val="Heading1"/>
    <w:next w:val="BodyText"/>
    <w:link w:val="Heading5Char"/>
    <w:qFormat/>
    <w:rsid w:val="00D43CE6"/>
    <w:pPr>
      <w:outlineLvl w:val="4"/>
    </w:pPr>
    <w:rPr>
      <w:b w:val="0"/>
      <w:bCs w:val="0"/>
      <w:iCs/>
      <w:sz w:val="22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D43CE6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D43CE6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D43CE6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D43CE6"/>
    <w:pPr>
      <w:numPr>
        <w:ilvl w:val="8"/>
        <w:numId w:val="1"/>
      </w:numPr>
      <w:spacing w:before="240" w:after="60" w:line="240" w:lineRule="auto"/>
      <w:outlineLvl w:val="8"/>
    </w:pPr>
    <w:rPr>
      <w:rFonts w:ascii="Arial Narrow" w:eastAsia="Times New Roman" w:hAnsi="Arial Narrow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3CE6"/>
    <w:rPr>
      <w:rFonts w:ascii="Arial Narrow" w:eastAsia="Times New Roman" w:hAnsi="Arial Narrow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17A6A"/>
    <w:rPr>
      <w:rFonts w:ascii="Arial Narrow" w:eastAsia="Times New Roman" w:hAnsi="Arial Narrow" w:cs="Arial"/>
      <w:b/>
      <w:iCs/>
      <w:kern w:val="32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D43CE6"/>
    <w:rPr>
      <w:rFonts w:ascii="Arial Narrow" w:eastAsia="Times New Roman" w:hAnsi="Arial Narrow" w:cs="Arial"/>
      <w:kern w:val="32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D43CE6"/>
    <w:rPr>
      <w:rFonts w:ascii="Arial Narrow" w:eastAsia="Times New Roman" w:hAnsi="Arial Narrow" w:cs="Arial"/>
      <w:kern w:val="32"/>
      <w:sz w:val="24"/>
      <w:szCs w:val="32"/>
    </w:rPr>
  </w:style>
  <w:style w:type="character" w:customStyle="1" w:styleId="Heading5Char">
    <w:name w:val="Heading 5 Char"/>
    <w:basedOn w:val="DefaultParagraphFont"/>
    <w:link w:val="Heading5"/>
    <w:rsid w:val="00D43CE6"/>
    <w:rPr>
      <w:rFonts w:ascii="Arial Narrow" w:eastAsia="Times New Roman" w:hAnsi="Arial Narrow" w:cs="Arial"/>
      <w:iCs/>
      <w:kern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D43CE6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D43CE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D43CE6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D43CE6"/>
    <w:rPr>
      <w:rFonts w:ascii="Arial Narrow" w:eastAsia="Times New Roman" w:hAnsi="Arial Narrow" w:cs="Arial"/>
    </w:rPr>
  </w:style>
  <w:style w:type="paragraph" w:customStyle="1" w:styleId="Logo">
    <w:name w:val="Logo"/>
    <w:link w:val="LogoChar"/>
    <w:rsid w:val="00D43CE6"/>
    <w:pPr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styleId="Title">
    <w:name w:val="Title"/>
    <w:basedOn w:val="Normal"/>
    <w:next w:val="Authors"/>
    <w:link w:val="TitleChar"/>
    <w:qFormat/>
    <w:rsid w:val="00D43CE6"/>
    <w:pPr>
      <w:widowControl w:val="0"/>
      <w:spacing w:before="840" w:after="240"/>
      <w:outlineLvl w:val="0"/>
    </w:pPr>
    <w:rPr>
      <w:rFonts w:ascii="Arial Narrow" w:eastAsia="Times New Roman" w:hAnsi="Arial Narrow" w:cs="Arial"/>
      <w:b/>
      <w:bCs/>
      <w:kern w:val="28"/>
      <w:sz w:val="44"/>
      <w:szCs w:val="32"/>
    </w:rPr>
  </w:style>
  <w:style w:type="character" w:customStyle="1" w:styleId="TitleChar">
    <w:name w:val="Title Char"/>
    <w:basedOn w:val="DefaultParagraphFont"/>
    <w:link w:val="Title"/>
    <w:rsid w:val="00D43CE6"/>
    <w:rPr>
      <w:rFonts w:ascii="Arial Narrow" w:eastAsia="Times New Roman" w:hAnsi="Arial Narrow" w:cs="Arial"/>
      <w:b/>
      <w:bCs/>
      <w:kern w:val="28"/>
      <w:sz w:val="44"/>
      <w:szCs w:val="32"/>
    </w:rPr>
  </w:style>
  <w:style w:type="paragraph" w:customStyle="1" w:styleId="Authors">
    <w:name w:val="Authors"/>
    <w:basedOn w:val="Normal"/>
    <w:next w:val="Heading1"/>
    <w:autoRedefine/>
    <w:qFormat/>
    <w:rsid w:val="00D43CE6"/>
    <w:pPr>
      <w:spacing w:before="480" w:after="480"/>
    </w:pPr>
    <w:rPr>
      <w:rFonts w:ascii="Arial Narrow" w:eastAsia="Times New Roman" w:hAnsi="Arial Narrow"/>
    </w:rPr>
  </w:style>
  <w:style w:type="paragraph" w:customStyle="1" w:styleId="Series">
    <w:name w:val="Series"/>
    <w:link w:val="SeriesChar"/>
    <w:rsid w:val="00D43CE6"/>
    <w:pPr>
      <w:spacing w:before="1440" w:after="1440" w:line="240" w:lineRule="auto"/>
    </w:pPr>
    <w:rPr>
      <w:rFonts w:ascii="Arial Narrow" w:eastAsia="Times New Roman" w:hAnsi="Arial Narrow" w:cs="Arial"/>
      <w:bCs/>
      <w:kern w:val="32"/>
      <w:sz w:val="28"/>
      <w:szCs w:val="32"/>
    </w:rPr>
  </w:style>
  <w:style w:type="paragraph" w:customStyle="1" w:styleId="DBID">
    <w:name w:val="DBID"/>
    <w:link w:val="DBIDChar"/>
    <w:rsid w:val="00D43CE6"/>
    <w:pPr>
      <w:spacing w:after="0" w:line="240" w:lineRule="auto"/>
      <w:contextualSpacing/>
    </w:pPr>
    <w:rPr>
      <w:rFonts w:ascii="Arial Narrow" w:eastAsia="Times New Roman" w:hAnsi="Arial Narrow" w:cs="Arial"/>
      <w:b/>
      <w:bCs/>
      <w:kern w:val="32"/>
      <w:sz w:val="24"/>
      <w:szCs w:val="32"/>
    </w:rPr>
  </w:style>
  <w:style w:type="paragraph" w:customStyle="1" w:styleId="Default">
    <w:name w:val="Default"/>
    <w:rsid w:val="00D43CE6"/>
    <w:pPr>
      <w:autoSpaceDE w:val="0"/>
      <w:autoSpaceDN w:val="0"/>
      <w:adjustRightInd w:val="0"/>
      <w:spacing w:after="0" w:line="240" w:lineRule="auto"/>
    </w:pPr>
    <w:rPr>
      <w:rFonts w:ascii="Univers" w:hAnsi="Univers" w:cs="Univers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qFormat/>
    <w:rsid w:val="00D43CE6"/>
    <w:rPr>
      <w:i w:val="0"/>
      <w:color w:val="0000FF"/>
      <w:u w:val="none"/>
    </w:rPr>
  </w:style>
  <w:style w:type="paragraph" w:styleId="ListParagraph">
    <w:name w:val="List Paragraph"/>
    <w:basedOn w:val="Normal"/>
    <w:uiPriority w:val="99"/>
    <w:rsid w:val="00D43CE6"/>
    <w:pPr>
      <w:ind w:left="720"/>
      <w:contextualSpacing/>
    </w:pPr>
  </w:style>
  <w:style w:type="paragraph" w:styleId="BodyText">
    <w:name w:val="Body Text"/>
    <w:basedOn w:val="Normal"/>
    <w:link w:val="BodyTextChar"/>
    <w:qFormat/>
    <w:rsid w:val="00D43CE6"/>
    <w:pPr>
      <w:ind w:firstLine="720"/>
    </w:pPr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D43CE6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D43CE6"/>
    <w:rPr>
      <w:color w:val="954F72" w:themeColor="followedHyperlink"/>
      <w:u w:val="single"/>
    </w:rPr>
  </w:style>
  <w:style w:type="paragraph" w:styleId="Bibliography">
    <w:name w:val="Bibliography"/>
    <w:basedOn w:val="Normal"/>
    <w:next w:val="Normal"/>
    <w:uiPriority w:val="99"/>
    <w:rsid w:val="00D43CE6"/>
  </w:style>
  <w:style w:type="paragraph" w:styleId="TOCHeading">
    <w:name w:val="TOC Heading"/>
    <w:basedOn w:val="Heading1"/>
    <w:next w:val="Normal"/>
    <w:uiPriority w:val="39"/>
    <w:qFormat/>
    <w:rsid w:val="00D43CE6"/>
    <w:pPr>
      <w:keepLines/>
      <w:spacing w:before="480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TOC1">
    <w:name w:val="toc 1"/>
    <w:basedOn w:val="Normal"/>
    <w:next w:val="Noparagraphstyle"/>
    <w:autoRedefine/>
    <w:uiPriority w:val="39"/>
    <w:rsid w:val="00D43CE6"/>
    <w:pPr>
      <w:tabs>
        <w:tab w:val="right" w:leader="dot" w:pos="9360"/>
      </w:tabs>
      <w:ind w:left="360" w:hanging="360"/>
    </w:pPr>
    <w:rPr>
      <w:rFonts w:ascii="Arial Narrow" w:eastAsia="Times New Roman" w:hAnsi="Arial Narrow"/>
      <w:noProof/>
    </w:rPr>
  </w:style>
  <w:style w:type="paragraph" w:styleId="TOC2">
    <w:name w:val="toc 2"/>
    <w:basedOn w:val="TOC1"/>
    <w:next w:val="Noparagraphstyle"/>
    <w:autoRedefine/>
    <w:uiPriority w:val="39"/>
    <w:rsid w:val="00717A6A"/>
    <w:pPr>
      <w:ind w:left="547"/>
    </w:pPr>
  </w:style>
  <w:style w:type="paragraph" w:styleId="Header">
    <w:name w:val="header"/>
    <w:basedOn w:val="Normal"/>
    <w:link w:val="HeaderChar"/>
    <w:uiPriority w:val="99"/>
    <w:rsid w:val="00D43CE6"/>
    <w:pPr>
      <w:tabs>
        <w:tab w:val="center" w:pos="4680"/>
        <w:tab w:val="right" w:pos="9360"/>
      </w:tabs>
      <w:spacing w:line="240" w:lineRule="auto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D43CE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43CE6"/>
    <w:pPr>
      <w:tabs>
        <w:tab w:val="center" w:pos="4320"/>
        <w:tab w:val="right" w:pos="8640"/>
      </w:tabs>
      <w:spacing w:line="240" w:lineRule="auto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43CE6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99"/>
    <w:rsid w:val="00D43CE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43C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CE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43CE6"/>
    <w:pPr>
      <w:spacing w:after="0" w:line="240" w:lineRule="auto"/>
    </w:pPr>
  </w:style>
  <w:style w:type="paragraph" w:customStyle="1" w:styleId="Publisher">
    <w:name w:val="Publisher"/>
    <w:basedOn w:val="Normal"/>
    <w:autoRedefine/>
    <w:qFormat/>
    <w:rsid w:val="00D43CE6"/>
    <w:pPr>
      <w:spacing w:before="480" w:line="260" w:lineRule="exact"/>
      <w:ind w:left="2520"/>
    </w:pPr>
    <w:rPr>
      <w:rFonts w:ascii="Arial Narrow" w:eastAsia="Times New Roman" w:hAnsi="Arial Narrow"/>
    </w:rPr>
  </w:style>
  <w:style w:type="paragraph" w:styleId="Signature">
    <w:name w:val="Signature"/>
    <w:basedOn w:val="Normal"/>
    <w:link w:val="SignatureChar"/>
    <w:semiHidden/>
    <w:rsid w:val="00D43CE6"/>
    <w:pPr>
      <w:spacing w:line="240" w:lineRule="auto"/>
      <w:ind w:left="4320"/>
    </w:pPr>
    <w:rPr>
      <w:rFonts w:eastAsia="Times New Roman"/>
    </w:rPr>
  </w:style>
  <w:style w:type="character" w:customStyle="1" w:styleId="SignatureChar">
    <w:name w:val="Signature Char"/>
    <w:basedOn w:val="DefaultParagraphFont"/>
    <w:link w:val="Signature"/>
    <w:semiHidden/>
    <w:rsid w:val="00D43CE6"/>
    <w:rPr>
      <w:rFonts w:ascii="Times New Roman" w:eastAsia="Times New Roman" w:hAnsi="Times New Roman" w:cs="Times New Roman"/>
      <w:sz w:val="24"/>
      <w:szCs w:val="24"/>
    </w:rPr>
  </w:style>
  <w:style w:type="paragraph" w:customStyle="1" w:styleId="BodyNoIndent">
    <w:name w:val="BodyNoIndent"/>
    <w:basedOn w:val="BodyText"/>
    <w:qFormat/>
    <w:rsid w:val="00D43CE6"/>
    <w:pPr>
      <w:ind w:firstLine="0"/>
    </w:pPr>
  </w:style>
  <w:style w:type="paragraph" w:customStyle="1" w:styleId="CoopNote">
    <w:name w:val="CoopNote"/>
    <w:basedOn w:val="Normal"/>
    <w:qFormat/>
    <w:rsid w:val="00D43CE6"/>
    <w:pPr>
      <w:widowControl w:val="0"/>
      <w:spacing w:before="500"/>
      <w:contextualSpacing/>
    </w:pPr>
    <w:rPr>
      <w:rFonts w:ascii="Arial Narrow" w:eastAsia="Times New Roman" w:hAnsi="Arial Narrow"/>
      <w:b/>
      <w:sz w:val="28"/>
    </w:rPr>
  </w:style>
  <w:style w:type="paragraph" w:customStyle="1" w:styleId="Notes">
    <w:name w:val="Notes"/>
    <w:basedOn w:val="Authors"/>
    <w:semiHidden/>
    <w:rsid w:val="00D43CE6"/>
  </w:style>
  <w:style w:type="paragraph" w:styleId="ListBullet">
    <w:name w:val="List Bullet"/>
    <w:basedOn w:val="Normal"/>
    <w:qFormat/>
    <w:rsid w:val="00D43CE6"/>
    <w:pPr>
      <w:numPr>
        <w:numId w:val="44"/>
      </w:numPr>
      <w:ind w:left="720"/>
      <w:contextualSpacing/>
    </w:pPr>
    <w:rPr>
      <w:rFonts w:eastAsia="Times New Roman"/>
    </w:rPr>
  </w:style>
  <w:style w:type="paragraph" w:customStyle="1" w:styleId="FigureCaption">
    <w:name w:val="FigureCaption"/>
    <w:basedOn w:val="Normal"/>
    <w:next w:val="BodyText"/>
    <w:link w:val="FigureCaptionChar"/>
    <w:qFormat/>
    <w:rsid w:val="00D43CE6"/>
    <w:pPr>
      <w:numPr>
        <w:numId w:val="6"/>
      </w:numPr>
      <w:tabs>
        <w:tab w:val="left" w:pos="1080"/>
      </w:tabs>
      <w:spacing w:after="240"/>
      <w:ind w:left="0" w:firstLine="0"/>
    </w:pPr>
    <w:rPr>
      <w:rFonts w:ascii="Arial Narrow" w:eastAsia="Times New Roman" w:hAnsi="Arial Narrow"/>
      <w:szCs w:val="18"/>
    </w:rPr>
  </w:style>
  <w:style w:type="character" w:customStyle="1" w:styleId="FigureCaptionChar">
    <w:name w:val="FigureCaption Char"/>
    <w:basedOn w:val="DefaultParagraphFont"/>
    <w:link w:val="FigureCaption"/>
    <w:locked/>
    <w:rsid w:val="00D43CE6"/>
    <w:rPr>
      <w:rFonts w:ascii="Arial Narrow" w:eastAsia="Times New Roman" w:hAnsi="Arial Narrow" w:cs="Times New Roman"/>
      <w:sz w:val="24"/>
      <w:szCs w:val="18"/>
    </w:rPr>
  </w:style>
  <w:style w:type="paragraph" w:customStyle="1" w:styleId="Quotation">
    <w:name w:val="Quotation"/>
    <w:basedOn w:val="Normal"/>
    <w:qFormat/>
    <w:rsid w:val="00D43CE6"/>
    <w:pPr>
      <w:spacing w:before="80" w:after="80"/>
      <w:ind w:left="403" w:right="691"/>
    </w:pPr>
    <w:rPr>
      <w:rFonts w:eastAsia="Times New Roman"/>
    </w:rPr>
  </w:style>
  <w:style w:type="paragraph" w:customStyle="1" w:styleId="Reference">
    <w:name w:val="Reference"/>
    <w:basedOn w:val="Normal"/>
    <w:link w:val="ReferenceChar"/>
    <w:qFormat/>
    <w:rsid w:val="00D43CE6"/>
    <w:pPr>
      <w:ind w:left="202" w:hanging="202"/>
    </w:pPr>
    <w:rPr>
      <w:rFonts w:eastAsia="Times New Roman"/>
    </w:rPr>
  </w:style>
  <w:style w:type="character" w:customStyle="1" w:styleId="ReferenceChar">
    <w:name w:val="Reference Char"/>
    <w:basedOn w:val="DefaultParagraphFont"/>
    <w:link w:val="Reference"/>
    <w:rsid w:val="00D43CE6"/>
    <w:rPr>
      <w:rFonts w:ascii="Times New Roman" w:eastAsia="Times New Roman" w:hAnsi="Times New Roman" w:cs="Times New Roman"/>
      <w:sz w:val="24"/>
      <w:szCs w:val="24"/>
    </w:rPr>
  </w:style>
  <w:style w:type="character" w:customStyle="1" w:styleId="TableSpannerChar">
    <w:name w:val="TableSpanner Char"/>
    <w:basedOn w:val="DefaultParagraphFont"/>
    <w:link w:val="TableSpanner"/>
    <w:rsid w:val="00D43CE6"/>
    <w:rPr>
      <w:rFonts w:ascii="Arial Narrow" w:hAnsi="Arial Narrow"/>
      <w:sz w:val="20"/>
      <w:szCs w:val="18"/>
    </w:rPr>
  </w:style>
  <w:style w:type="paragraph" w:customStyle="1" w:styleId="TableSpanner">
    <w:name w:val="TableSpanner"/>
    <w:basedOn w:val="Normal"/>
    <w:link w:val="TableSpannerChar"/>
    <w:qFormat/>
    <w:rsid w:val="00D43CE6"/>
    <w:pPr>
      <w:keepNext/>
      <w:spacing w:line="220" w:lineRule="exact"/>
      <w:jc w:val="center"/>
    </w:pPr>
    <w:rPr>
      <w:rFonts w:ascii="Arial Narrow" w:hAnsi="Arial Narrow" w:cstheme="minorBidi"/>
      <w:sz w:val="20"/>
      <w:szCs w:val="18"/>
    </w:rPr>
  </w:style>
  <w:style w:type="paragraph" w:customStyle="1" w:styleId="SectionHeading">
    <w:name w:val="SectionHeading"/>
    <w:basedOn w:val="Normal"/>
    <w:qFormat/>
    <w:rsid w:val="00D43CE6"/>
    <w:pPr>
      <w:spacing w:before="480" w:after="480"/>
      <w:outlineLvl w:val="0"/>
    </w:pPr>
    <w:rPr>
      <w:rFonts w:ascii="Arial Narrow" w:eastAsia="Times New Roman" w:hAnsi="Arial Narrow"/>
      <w:b/>
      <w:sz w:val="40"/>
      <w:szCs w:val="40"/>
    </w:rPr>
  </w:style>
  <w:style w:type="paragraph" w:customStyle="1" w:styleId="TOCLists">
    <w:name w:val="TOCLists"/>
    <w:basedOn w:val="TOC1"/>
    <w:uiPriority w:val="1"/>
    <w:qFormat/>
    <w:rsid w:val="00D43CE6"/>
    <w:pPr>
      <w:tabs>
        <w:tab w:val="left" w:pos="720"/>
      </w:tabs>
      <w:ind w:left="720" w:hanging="720"/>
    </w:pPr>
  </w:style>
  <w:style w:type="paragraph" w:customStyle="1" w:styleId="Noparagraphstyle">
    <w:name w:val="[No paragraph style]"/>
    <w:uiPriority w:val="99"/>
    <w:semiHidden/>
    <w:rsid w:val="00D43CE6"/>
    <w:pPr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customStyle="1" w:styleId="TableCellHeading">
    <w:name w:val="TableCellHeading"/>
    <w:basedOn w:val="Normal"/>
    <w:qFormat/>
    <w:rsid w:val="00D43CE6"/>
    <w:pPr>
      <w:keepNext/>
      <w:spacing w:line="220" w:lineRule="exact"/>
      <w:jc w:val="center"/>
    </w:pPr>
    <w:rPr>
      <w:rFonts w:ascii="Arial Narrow" w:eastAsia="Times New Roman" w:hAnsi="Arial Narrow"/>
      <w:b/>
      <w:sz w:val="20"/>
      <w:szCs w:val="18"/>
    </w:rPr>
  </w:style>
  <w:style w:type="paragraph" w:customStyle="1" w:styleId="TableFootnote">
    <w:name w:val="TableFootnote"/>
    <w:basedOn w:val="Normal"/>
    <w:qFormat/>
    <w:rsid w:val="00D43CE6"/>
    <w:pPr>
      <w:spacing w:before="80"/>
    </w:pPr>
    <w:rPr>
      <w:rFonts w:eastAsia="Times New Roman"/>
      <w:sz w:val="20"/>
      <w:szCs w:val="16"/>
    </w:rPr>
  </w:style>
  <w:style w:type="paragraph" w:customStyle="1" w:styleId="TableHeadnote">
    <w:name w:val="TableHeadnote"/>
    <w:basedOn w:val="Normal"/>
    <w:next w:val="TableCellHeading"/>
    <w:link w:val="TableHeadnoteChar"/>
    <w:qFormat/>
    <w:rsid w:val="00D43CE6"/>
    <w:rPr>
      <w:rFonts w:eastAsia="Times New Roman"/>
      <w:sz w:val="20"/>
      <w:szCs w:val="16"/>
    </w:rPr>
  </w:style>
  <w:style w:type="character" w:customStyle="1" w:styleId="TableHeadnoteChar">
    <w:name w:val="TableHeadnote Char"/>
    <w:basedOn w:val="DefaultParagraphFont"/>
    <w:link w:val="TableHeadnote"/>
    <w:rsid w:val="00D43CE6"/>
    <w:rPr>
      <w:rFonts w:ascii="Times New Roman" w:eastAsia="Times New Roman" w:hAnsi="Times New Roman" w:cs="Times New Roman"/>
      <w:sz w:val="20"/>
      <w:szCs w:val="16"/>
    </w:rPr>
  </w:style>
  <w:style w:type="paragraph" w:customStyle="1" w:styleId="TableTitle">
    <w:name w:val="TableTitle"/>
    <w:basedOn w:val="Normal"/>
    <w:next w:val="TableHeadnote"/>
    <w:qFormat/>
    <w:rsid w:val="00D43CE6"/>
    <w:pPr>
      <w:numPr>
        <w:numId w:val="7"/>
      </w:numPr>
      <w:tabs>
        <w:tab w:val="left" w:pos="990"/>
      </w:tabs>
      <w:spacing w:before="240"/>
      <w:ind w:left="0" w:firstLine="0"/>
    </w:pPr>
    <w:rPr>
      <w:rFonts w:ascii="Arial Narrow" w:eastAsia="Times New Roman" w:hAnsi="Arial Narrow"/>
      <w:szCs w:val="18"/>
    </w:rPr>
  </w:style>
  <w:style w:type="paragraph" w:styleId="TableofFigures">
    <w:name w:val="table of figures"/>
    <w:uiPriority w:val="99"/>
    <w:rsid w:val="00D43CE6"/>
    <w:pPr>
      <w:spacing w:after="0" w:line="48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OTPOffice">
    <w:name w:val="BOTPOffice"/>
    <w:basedOn w:val="Normal"/>
    <w:rsid w:val="00D43CE6"/>
    <w:pPr>
      <w:spacing w:line="320" w:lineRule="exact"/>
      <w:ind w:left="2520"/>
    </w:pPr>
    <w:rPr>
      <w:rFonts w:ascii="Arial Narrow" w:eastAsia="Times New Roman" w:hAnsi="Arial Narrow"/>
      <w:b/>
      <w:sz w:val="28"/>
      <w:szCs w:val="28"/>
    </w:rPr>
  </w:style>
  <w:style w:type="paragraph" w:customStyle="1" w:styleId="BOTPOfficial">
    <w:name w:val="BOTPOfficial"/>
    <w:basedOn w:val="Normal"/>
    <w:rsid w:val="00D43CE6"/>
    <w:pPr>
      <w:spacing w:after="240" w:line="320" w:lineRule="atLeast"/>
      <w:ind w:left="2520"/>
    </w:pPr>
    <w:rPr>
      <w:rFonts w:ascii="Arial Narrow" w:eastAsia="Times New Roman" w:hAnsi="Arial Narrow"/>
      <w:sz w:val="28"/>
      <w:szCs w:val="28"/>
    </w:rPr>
  </w:style>
  <w:style w:type="paragraph" w:customStyle="1" w:styleId="BOTPNotes">
    <w:name w:val="BOTPNotes"/>
    <w:basedOn w:val="Normal"/>
    <w:link w:val="BOTPNotesChar"/>
    <w:rsid w:val="00D43CE6"/>
    <w:pPr>
      <w:spacing w:before="1680" w:line="220" w:lineRule="exact"/>
      <w:ind w:left="2520"/>
    </w:pPr>
    <w:rPr>
      <w:rFonts w:ascii="Arial Narrow" w:eastAsia="Times New Roman" w:hAnsi="Arial Narrow"/>
      <w:sz w:val="18"/>
      <w:szCs w:val="18"/>
    </w:rPr>
  </w:style>
  <w:style w:type="character" w:customStyle="1" w:styleId="BOTPNotesChar">
    <w:name w:val="BOTPNotes Char"/>
    <w:basedOn w:val="DefaultParagraphFont"/>
    <w:link w:val="BOTPNotes"/>
    <w:rsid w:val="00D43CE6"/>
    <w:rPr>
      <w:rFonts w:ascii="Arial Narrow" w:eastAsia="Times New Roman" w:hAnsi="Arial Narrow" w:cs="Times New Roman"/>
      <w:sz w:val="18"/>
      <w:szCs w:val="18"/>
    </w:rPr>
  </w:style>
  <w:style w:type="paragraph" w:customStyle="1" w:styleId="BOTPNotes2">
    <w:name w:val="BOTPNotes2"/>
    <w:basedOn w:val="BOTPNotes"/>
    <w:rsid w:val="00D43CE6"/>
    <w:pPr>
      <w:spacing w:before="480" w:after="480"/>
    </w:pPr>
  </w:style>
  <w:style w:type="paragraph" w:styleId="ListNumber">
    <w:name w:val="List Number"/>
    <w:basedOn w:val="Normal"/>
    <w:qFormat/>
    <w:rsid w:val="00D43CE6"/>
    <w:pPr>
      <w:numPr>
        <w:numId w:val="50"/>
      </w:numPr>
      <w:tabs>
        <w:tab w:val="clear" w:pos="360"/>
      </w:tabs>
      <w:spacing w:before="80" w:after="80"/>
      <w:ind w:left="720"/>
      <w:contextualSpacing/>
    </w:pPr>
    <w:rPr>
      <w:rFonts w:eastAsia="Times New Roman"/>
    </w:rPr>
  </w:style>
  <w:style w:type="paragraph" w:styleId="ListNumber2">
    <w:name w:val="List Number 2"/>
    <w:basedOn w:val="ListNumber"/>
    <w:qFormat/>
    <w:rsid w:val="00D43CE6"/>
    <w:pPr>
      <w:numPr>
        <w:numId w:val="51"/>
      </w:numPr>
      <w:tabs>
        <w:tab w:val="clear" w:pos="720"/>
      </w:tabs>
      <w:ind w:left="1080"/>
    </w:pPr>
  </w:style>
  <w:style w:type="paragraph" w:styleId="ListNumber3">
    <w:name w:val="List Number 3"/>
    <w:basedOn w:val="ListNumber"/>
    <w:qFormat/>
    <w:rsid w:val="00D43CE6"/>
    <w:pPr>
      <w:numPr>
        <w:numId w:val="49"/>
      </w:numPr>
      <w:tabs>
        <w:tab w:val="clear" w:pos="1080"/>
      </w:tabs>
      <w:ind w:left="1440"/>
    </w:pPr>
  </w:style>
  <w:style w:type="paragraph" w:styleId="CommentText">
    <w:name w:val="annotation text"/>
    <w:basedOn w:val="Normal"/>
    <w:link w:val="CommentTextChar"/>
    <w:uiPriority w:val="99"/>
    <w:semiHidden/>
    <w:rsid w:val="00D43CE6"/>
    <w:pPr>
      <w:spacing w:line="240" w:lineRule="auto"/>
    </w:pPr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3CE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D43CE6"/>
  </w:style>
  <w:style w:type="table" w:styleId="Table3Deffects1">
    <w:name w:val="Table 3D effects 1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color w:val="000080"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D43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2">
    <w:name w:val="List Bullet 2"/>
    <w:basedOn w:val="Normal"/>
    <w:qFormat/>
    <w:rsid w:val="00D43CE6"/>
    <w:pPr>
      <w:numPr>
        <w:numId w:val="45"/>
      </w:numPr>
      <w:ind w:left="1080"/>
      <w:contextualSpacing/>
    </w:pPr>
    <w:rPr>
      <w:rFonts w:eastAsia="Times New Roman"/>
    </w:rPr>
  </w:style>
  <w:style w:type="paragraph" w:styleId="ListBullet3">
    <w:name w:val="List Bullet 3"/>
    <w:basedOn w:val="Normal"/>
    <w:qFormat/>
    <w:rsid w:val="00D43CE6"/>
    <w:pPr>
      <w:numPr>
        <w:numId w:val="5"/>
      </w:numPr>
      <w:contextualSpacing/>
    </w:pPr>
    <w:rPr>
      <w:rFonts w:eastAsia="Times New Roman"/>
    </w:rPr>
  </w:style>
  <w:style w:type="character" w:customStyle="1" w:styleId="Run-inHead">
    <w:name w:val="Run-inHead"/>
    <w:basedOn w:val="DefaultParagraphFont"/>
    <w:qFormat/>
    <w:rsid w:val="00D43CE6"/>
    <w:rPr>
      <w:rFonts w:ascii="Times New Roman" w:hAnsi="Times New Roman"/>
      <w:i/>
      <w:sz w:val="24"/>
      <w:szCs w:val="20"/>
    </w:rPr>
  </w:style>
  <w:style w:type="character" w:customStyle="1" w:styleId="Subscript">
    <w:name w:val="Subscript"/>
    <w:basedOn w:val="DefaultParagraphFont"/>
    <w:qFormat/>
    <w:rsid w:val="00D43CE6"/>
    <w:rPr>
      <w:vertAlign w:val="subscript"/>
    </w:rPr>
  </w:style>
  <w:style w:type="character" w:customStyle="1" w:styleId="Superscript">
    <w:name w:val="Superscript"/>
    <w:basedOn w:val="DefaultParagraphFont"/>
    <w:qFormat/>
    <w:rsid w:val="00D43CE6"/>
    <w:rPr>
      <w:vertAlign w:val="superscript"/>
    </w:rPr>
  </w:style>
  <w:style w:type="paragraph" w:customStyle="1" w:styleId="GlossaryDefinition">
    <w:name w:val="GlossaryDefinition"/>
    <w:basedOn w:val="BodyText"/>
    <w:qFormat/>
    <w:rsid w:val="00D43CE6"/>
    <w:pPr>
      <w:ind w:firstLine="0"/>
      <w:contextualSpacing/>
    </w:pPr>
  </w:style>
  <w:style w:type="character" w:customStyle="1" w:styleId="GlossaryTerm">
    <w:name w:val="GlossaryTerm"/>
    <w:basedOn w:val="DefaultParagraphFont"/>
    <w:qFormat/>
    <w:rsid w:val="00D43CE6"/>
    <w:rPr>
      <w:rFonts w:ascii="Arial Narrow" w:hAnsi="Arial Narrow"/>
      <w:b/>
    </w:rPr>
  </w:style>
  <w:style w:type="character" w:styleId="Emphasis">
    <w:name w:val="Emphasis"/>
    <w:basedOn w:val="DefaultParagraphFont"/>
    <w:qFormat/>
    <w:rsid w:val="00D43CE6"/>
    <w:rPr>
      <w:i/>
      <w:iCs/>
    </w:rPr>
  </w:style>
  <w:style w:type="character" w:styleId="Strong">
    <w:name w:val="Strong"/>
    <w:basedOn w:val="DefaultParagraphFont"/>
    <w:qFormat/>
    <w:rsid w:val="00D43CE6"/>
    <w:rPr>
      <w:b/>
      <w:bCs/>
    </w:rPr>
  </w:style>
  <w:style w:type="character" w:customStyle="1" w:styleId="SubEmphasis">
    <w:name w:val="SubEmphasis"/>
    <w:basedOn w:val="DefaultParagraphFont"/>
    <w:uiPriority w:val="1"/>
    <w:rsid w:val="00D43CE6"/>
    <w:rPr>
      <w:i/>
      <w:vertAlign w:val="subscript"/>
    </w:rPr>
  </w:style>
  <w:style w:type="paragraph" w:customStyle="1" w:styleId="TOCHeading1">
    <w:name w:val="TOCHeading1"/>
    <w:basedOn w:val="Heading1"/>
    <w:uiPriority w:val="1"/>
    <w:qFormat/>
    <w:rsid w:val="00D43CE6"/>
    <w:pPr>
      <w:outlineLvl w:val="9"/>
    </w:pPr>
  </w:style>
  <w:style w:type="paragraph" w:customStyle="1" w:styleId="ConvFactorBody">
    <w:name w:val="ConvFactorBody"/>
    <w:basedOn w:val="Normal"/>
    <w:qFormat/>
    <w:rsid w:val="00D43CE6"/>
    <w:pPr>
      <w:tabs>
        <w:tab w:val="left" w:pos="1260"/>
      </w:tabs>
      <w:autoSpaceDE w:val="0"/>
      <w:autoSpaceDN w:val="0"/>
      <w:adjustRightInd w:val="0"/>
      <w:spacing w:before="120"/>
      <w:contextualSpacing/>
      <w:textAlignment w:val="baseline"/>
    </w:pPr>
    <w:rPr>
      <w:rFonts w:ascii="Arial Narrow" w:eastAsia="Times New Roman" w:hAnsi="Arial Narrow" w:cs="Univers 57 Condensed"/>
      <w:color w:val="000000"/>
      <w:sz w:val="20"/>
    </w:rPr>
  </w:style>
  <w:style w:type="paragraph" w:customStyle="1" w:styleId="TableCellBody">
    <w:name w:val="TableCellBody"/>
    <w:basedOn w:val="BodyText"/>
    <w:qFormat/>
    <w:rsid w:val="00D43CE6"/>
    <w:pPr>
      <w:spacing w:line="240" w:lineRule="auto"/>
      <w:ind w:left="180" w:hanging="180"/>
    </w:pPr>
    <w:rPr>
      <w:sz w:val="20"/>
    </w:rPr>
  </w:style>
  <w:style w:type="paragraph" w:customStyle="1" w:styleId="TableCellDecAlign">
    <w:name w:val="TableCellDecAlign"/>
    <w:basedOn w:val="BodyText"/>
    <w:qFormat/>
    <w:rsid w:val="00D43CE6"/>
    <w:pPr>
      <w:tabs>
        <w:tab w:val="decimal" w:pos="391"/>
      </w:tabs>
      <w:spacing w:line="240" w:lineRule="auto"/>
      <w:ind w:firstLine="0"/>
    </w:pPr>
    <w:rPr>
      <w:sz w:val="20"/>
    </w:rPr>
  </w:style>
  <w:style w:type="paragraph" w:styleId="TOC3">
    <w:name w:val="toc 3"/>
    <w:basedOn w:val="TOC1"/>
    <w:next w:val="Noparagraphstyle"/>
    <w:autoRedefine/>
    <w:uiPriority w:val="39"/>
    <w:rsid w:val="00D43CE6"/>
    <w:pPr>
      <w:ind w:left="792"/>
    </w:pPr>
  </w:style>
  <w:style w:type="paragraph" w:styleId="TOC4">
    <w:name w:val="toc 4"/>
    <w:basedOn w:val="TOC1"/>
    <w:next w:val="Noparagraphstyle"/>
    <w:autoRedefine/>
    <w:uiPriority w:val="39"/>
    <w:rsid w:val="00D43CE6"/>
    <w:pPr>
      <w:ind w:left="972"/>
    </w:pPr>
  </w:style>
  <w:style w:type="paragraph" w:styleId="TOC5">
    <w:name w:val="toc 5"/>
    <w:basedOn w:val="TOC1"/>
    <w:next w:val="Noparagraphstyle"/>
    <w:autoRedefine/>
    <w:uiPriority w:val="39"/>
    <w:rsid w:val="00D43CE6"/>
    <w:pPr>
      <w:ind w:left="1224"/>
    </w:pPr>
  </w:style>
  <w:style w:type="character" w:customStyle="1" w:styleId="SuperEmphasis">
    <w:name w:val="SuperEmphasis"/>
    <w:basedOn w:val="DefaultParagraphFont"/>
    <w:uiPriority w:val="1"/>
    <w:rsid w:val="00D43CE6"/>
    <w:rPr>
      <w:i/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43C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3CE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OCHeading2">
    <w:name w:val="TOCHeading2"/>
    <w:basedOn w:val="TOCHeading1"/>
    <w:uiPriority w:val="1"/>
    <w:qFormat/>
    <w:rsid w:val="00D43CE6"/>
    <w:rPr>
      <w:sz w:val="26"/>
    </w:rPr>
  </w:style>
  <w:style w:type="paragraph" w:customStyle="1" w:styleId="EquationNumbered">
    <w:name w:val="Equation (Numbered)"/>
    <w:basedOn w:val="Normal"/>
    <w:next w:val="BodyText"/>
    <w:qFormat/>
    <w:rsid w:val="00D43CE6"/>
    <w:pPr>
      <w:tabs>
        <w:tab w:val="center" w:pos="4680"/>
        <w:tab w:val="right" w:pos="10080"/>
      </w:tabs>
      <w:spacing w:before="120" w:after="120"/>
    </w:pPr>
  </w:style>
  <w:style w:type="paragraph" w:customStyle="1" w:styleId="EquationWhere">
    <w:name w:val="EquationWhere"/>
    <w:basedOn w:val="Normal"/>
    <w:qFormat/>
    <w:rsid w:val="00D43CE6"/>
    <w:pPr>
      <w:tabs>
        <w:tab w:val="right" w:pos="1080"/>
        <w:tab w:val="left" w:pos="1800"/>
      </w:tabs>
      <w:ind w:left="1800" w:hanging="1800"/>
      <w:contextualSpacing/>
    </w:pPr>
    <w:rPr>
      <w:rFonts w:eastAsia="Times New Roman"/>
    </w:rPr>
  </w:style>
  <w:style w:type="paragraph" w:styleId="NormalWeb">
    <w:name w:val="Normal (Web)"/>
    <w:basedOn w:val="Normal"/>
    <w:link w:val="NormalWebChar"/>
    <w:uiPriority w:val="99"/>
    <w:semiHidden/>
    <w:rsid w:val="00D43CE6"/>
    <w:pPr>
      <w:spacing w:before="100" w:beforeAutospacing="1" w:after="100" w:afterAutospacing="1" w:line="240" w:lineRule="auto"/>
    </w:pPr>
    <w:rPr>
      <w:rFonts w:eastAsia="Times New Roman"/>
      <w:lang w:eastAsia="zh-CN"/>
    </w:rPr>
  </w:style>
  <w:style w:type="character" w:customStyle="1" w:styleId="NormalWebChar">
    <w:name w:val="Normal (Web) Char"/>
    <w:basedOn w:val="DefaultParagraphFont"/>
    <w:link w:val="NormalWeb"/>
    <w:uiPriority w:val="99"/>
    <w:semiHidden/>
    <w:locked/>
    <w:rsid w:val="00D43CE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umbered1">
    <w:name w:val="Numbered1"/>
    <w:uiPriority w:val="99"/>
    <w:semiHidden/>
    <w:rsid w:val="00D43CE6"/>
    <w:pPr>
      <w:spacing w:after="0" w:line="240" w:lineRule="auto"/>
      <w:ind w:left="360" w:hanging="360"/>
    </w:pPr>
    <w:rPr>
      <w:rFonts w:ascii="Arial Narrow" w:eastAsia="Times New Roman" w:hAnsi="Arial Narrow" w:cs="Arial"/>
      <w:b/>
      <w:bCs/>
      <w:kern w:val="32"/>
      <w:sz w:val="32"/>
      <w:szCs w:val="32"/>
    </w:rPr>
  </w:style>
  <w:style w:type="paragraph" w:customStyle="1" w:styleId="Numbered2">
    <w:name w:val="Numbered2"/>
    <w:basedOn w:val="Numbered1"/>
    <w:uiPriority w:val="99"/>
    <w:semiHidden/>
    <w:rsid w:val="00D43CE6"/>
    <w:pPr>
      <w:numPr>
        <w:ilvl w:val="1"/>
      </w:numPr>
      <w:ind w:left="360" w:hanging="360"/>
    </w:pPr>
    <w:rPr>
      <w:sz w:val="26"/>
      <w:szCs w:val="26"/>
    </w:rPr>
  </w:style>
  <w:style w:type="paragraph" w:customStyle="1" w:styleId="Numbered3">
    <w:name w:val="Numbered3"/>
    <w:basedOn w:val="Numbered2"/>
    <w:uiPriority w:val="99"/>
    <w:semiHidden/>
    <w:rsid w:val="00D43CE6"/>
    <w:pPr>
      <w:numPr>
        <w:ilvl w:val="2"/>
      </w:numPr>
      <w:ind w:left="360" w:hanging="360"/>
    </w:pPr>
    <w:rPr>
      <w:b w:val="0"/>
    </w:rPr>
  </w:style>
  <w:style w:type="paragraph" w:customStyle="1" w:styleId="Numbered4">
    <w:name w:val="Numbered4"/>
    <w:basedOn w:val="Numbered2"/>
    <w:uiPriority w:val="99"/>
    <w:semiHidden/>
    <w:rsid w:val="00D43CE6"/>
    <w:pPr>
      <w:numPr>
        <w:ilvl w:val="3"/>
      </w:numPr>
      <w:ind w:left="360" w:hanging="360"/>
    </w:pPr>
    <w:rPr>
      <w:b w:val="0"/>
      <w:sz w:val="24"/>
      <w:szCs w:val="24"/>
    </w:rPr>
  </w:style>
  <w:style w:type="paragraph" w:customStyle="1" w:styleId="Numbered5">
    <w:name w:val="Numbered5"/>
    <w:basedOn w:val="Numbered4"/>
    <w:uiPriority w:val="99"/>
    <w:semiHidden/>
    <w:rsid w:val="00D43CE6"/>
    <w:pPr>
      <w:numPr>
        <w:ilvl w:val="4"/>
      </w:numPr>
      <w:ind w:left="360" w:hanging="360"/>
    </w:pPr>
    <w:rPr>
      <w:i/>
    </w:rPr>
  </w:style>
  <w:style w:type="paragraph" w:customStyle="1" w:styleId="TableCell">
    <w:name w:val="Table Cell"/>
    <w:basedOn w:val="Normal"/>
    <w:link w:val="TableCellChar1"/>
    <w:uiPriority w:val="99"/>
    <w:semiHidden/>
    <w:qFormat/>
    <w:rsid w:val="00D43CE6"/>
    <w:pPr>
      <w:spacing w:line="240" w:lineRule="auto"/>
    </w:pPr>
    <w:rPr>
      <w:rFonts w:eastAsiaTheme="majorEastAsia" w:cstheme="majorBidi"/>
      <w:bCs/>
      <w:szCs w:val="26"/>
    </w:rPr>
  </w:style>
  <w:style w:type="character" w:customStyle="1" w:styleId="TableCellChar1">
    <w:name w:val="Table Cell Char1"/>
    <w:link w:val="TableCell"/>
    <w:uiPriority w:val="99"/>
    <w:semiHidden/>
    <w:rsid w:val="00D43CE6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TableCellChar">
    <w:name w:val="Table Cell Char"/>
    <w:basedOn w:val="TableHeadnoteChar"/>
    <w:uiPriority w:val="99"/>
    <w:semiHidden/>
    <w:rsid w:val="00D43CE6"/>
    <w:rPr>
      <w:rFonts w:ascii="Times New Roman" w:eastAsia="Times New Roman" w:hAnsi="Times New Roman" w:cs="Times New Roman"/>
      <w:sz w:val="18"/>
      <w:szCs w:val="16"/>
    </w:rPr>
  </w:style>
  <w:style w:type="paragraph" w:customStyle="1" w:styleId="ReferenceList">
    <w:name w:val="Reference List"/>
    <w:basedOn w:val="Reference"/>
    <w:link w:val="ReferenceListChar"/>
    <w:uiPriority w:val="99"/>
    <w:semiHidden/>
    <w:qFormat/>
    <w:rsid w:val="00D43CE6"/>
    <w:pPr>
      <w:spacing w:line="240" w:lineRule="auto"/>
    </w:pPr>
  </w:style>
  <w:style w:type="character" w:customStyle="1" w:styleId="ReferenceListChar">
    <w:name w:val="Reference List Char"/>
    <w:basedOn w:val="ReferenceChar"/>
    <w:link w:val="ReferenceList"/>
    <w:uiPriority w:val="99"/>
    <w:semiHidden/>
    <w:rsid w:val="00D43CE6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D43CE6"/>
    <w:pPr>
      <w:spacing w:line="240" w:lineRule="auto"/>
    </w:pPr>
    <w:rPr>
      <w:rFonts w:eastAsia="Times New Roman"/>
    </w:rPr>
  </w:style>
  <w:style w:type="character" w:customStyle="1" w:styleId="FootnoteTextChar">
    <w:name w:val="Footnote Text Char"/>
    <w:basedOn w:val="DefaultParagraphFont"/>
    <w:link w:val="FootnoteText"/>
    <w:rsid w:val="00D43CE6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semiHidden/>
    <w:qFormat/>
    <w:rsid w:val="00D43CE6"/>
    <w:pPr>
      <w:spacing w:after="200" w:line="240" w:lineRule="auto"/>
    </w:pPr>
    <w:rPr>
      <w:rFonts w:eastAsia="Times New Roman"/>
      <w:b/>
      <w:bCs/>
      <w:color w:val="4F81BD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D43CE6"/>
    <w:rPr>
      <w:rFonts w:cs="Times New Roman"/>
      <w:sz w:val="16"/>
      <w:szCs w:val="16"/>
    </w:rPr>
  </w:style>
  <w:style w:type="paragraph" w:customStyle="1" w:styleId="InPocket">
    <w:name w:val="InPocket"/>
    <w:basedOn w:val="TableofFigures"/>
    <w:qFormat/>
    <w:rsid w:val="00D43CE6"/>
    <w:pPr>
      <w:tabs>
        <w:tab w:val="left" w:pos="1200"/>
        <w:tab w:val="right" w:leader="dot" w:pos="10257"/>
      </w:tabs>
    </w:pPr>
  </w:style>
  <w:style w:type="paragraph" w:customStyle="1" w:styleId="FigureInsert">
    <w:name w:val="FigureInsert"/>
    <w:next w:val="FigureCaption"/>
    <w:qFormat/>
    <w:rsid w:val="00D43CE6"/>
    <w:pPr>
      <w:keepNext/>
      <w:spacing w:before="240" w:after="120" w:line="480" w:lineRule="auto"/>
    </w:pPr>
    <w:rPr>
      <w:rFonts w:ascii="Times New Roman" w:eastAsia="Times New Roman" w:hAnsi="Times New Roman" w:cs="Times New Roman"/>
      <w:b/>
      <w:sz w:val="24"/>
      <w:szCs w:val="40"/>
    </w:rPr>
  </w:style>
  <w:style w:type="paragraph" w:customStyle="1" w:styleId="TOCListsGrouped">
    <w:name w:val="TOCListsGrouped"/>
    <w:basedOn w:val="TOCLists"/>
    <w:uiPriority w:val="1"/>
    <w:qFormat/>
    <w:rsid w:val="00D43CE6"/>
    <w:pPr>
      <w:tabs>
        <w:tab w:val="left" w:pos="1350"/>
      </w:tabs>
      <w:ind w:left="1350" w:hanging="1350"/>
    </w:pPr>
  </w:style>
  <w:style w:type="paragraph" w:customStyle="1" w:styleId="ConvFactorNote">
    <w:name w:val="ConvFactorNote"/>
    <w:basedOn w:val="TableHeadnote"/>
    <w:rsid w:val="00D43CE6"/>
    <w:pPr>
      <w:keepNext/>
      <w:spacing w:line="240" w:lineRule="auto"/>
    </w:pPr>
    <w:rPr>
      <w:rFonts w:ascii="Arial Narrow" w:hAnsi="Arial Narrow"/>
      <w:szCs w:val="20"/>
    </w:rPr>
  </w:style>
  <w:style w:type="paragraph" w:customStyle="1" w:styleId="ISBNISSN">
    <w:name w:val="ISBN/ISSN"/>
    <w:basedOn w:val="BOTPNotes2"/>
    <w:rsid w:val="00D43CE6"/>
    <w:pPr>
      <w:spacing w:before="240" w:line="240" w:lineRule="auto"/>
    </w:pPr>
    <w:rPr>
      <w:sz w:val="12"/>
    </w:rPr>
  </w:style>
  <w:style w:type="paragraph" w:customStyle="1" w:styleId="Version">
    <w:name w:val="Version"/>
    <w:rsid w:val="00D43CE6"/>
    <w:pPr>
      <w:spacing w:after="0" w:line="240" w:lineRule="auto"/>
    </w:pPr>
    <w:rPr>
      <w:rFonts w:ascii="Arial Narrow" w:eastAsia="Times New Roman" w:hAnsi="Arial Narrow" w:cs="Arial"/>
      <w:bCs/>
      <w:kern w:val="32"/>
      <w:sz w:val="24"/>
      <w:szCs w:val="32"/>
    </w:rPr>
  </w:style>
  <w:style w:type="paragraph" w:customStyle="1" w:styleId="ISSNISBNDOIBackCover">
    <w:name w:val="ISSN/ISBN/DOI Back Cover"/>
    <w:basedOn w:val="ISBNISSN"/>
    <w:semiHidden/>
    <w:rsid w:val="00D43CE6"/>
    <w:pPr>
      <w:spacing w:before="11600" w:after="0"/>
      <w:ind w:left="8107"/>
    </w:pPr>
    <w:rPr>
      <w:szCs w:val="20"/>
    </w:rPr>
  </w:style>
  <w:style w:type="paragraph" w:customStyle="1" w:styleId="ugtext">
    <w:name w:val="ug_text"/>
    <w:basedOn w:val="BodyText"/>
    <w:semiHidden/>
    <w:unhideWhenUsed/>
    <w:rsid w:val="00D43CE6"/>
    <w:pPr>
      <w:spacing w:line="240" w:lineRule="auto"/>
    </w:pPr>
  </w:style>
  <w:style w:type="paragraph" w:customStyle="1" w:styleId="uglist">
    <w:name w:val="ug_list"/>
    <w:basedOn w:val="ListBullet"/>
    <w:semiHidden/>
    <w:rsid w:val="00D43CE6"/>
    <w:pPr>
      <w:spacing w:line="240" w:lineRule="auto"/>
    </w:pPr>
    <w:rPr>
      <w:szCs w:val="20"/>
    </w:rPr>
  </w:style>
  <w:style w:type="paragraph" w:customStyle="1" w:styleId="ugheadnote">
    <w:name w:val="ug_headnote"/>
    <w:basedOn w:val="TableHeadnote"/>
    <w:semiHidden/>
    <w:unhideWhenUsed/>
    <w:rsid w:val="00D43CE6"/>
    <w:pPr>
      <w:spacing w:after="120" w:line="240" w:lineRule="auto"/>
    </w:pPr>
  </w:style>
  <w:style w:type="paragraph" w:customStyle="1" w:styleId="ugno-list">
    <w:name w:val="ug_no-list"/>
    <w:basedOn w:val="ListNumber"/>
    <w:semiHidden/>
    <w:unhideWhenUsed/>
    <w:rsid w:val="00D43CE6"/>
    <w:pPr>
      <w:spacing w:line="240" w:lineRule="auto"/>
    </w:pPr>
  </w:style>
  <w:style w:type="character" w:customStyle="1" w:styleId="EmphStrong">
    <w:name w:val="EmphStrong"/>
    <w:basedOn w:val="DefaultParagraphFont"/>
    <w:uiPriority w:val="1"/>
    <w:qFormat/>
    <w:rsid w:val="00D43CE6"/>
    <w:rPr>
      <w:b/>
      <w:i/>
    </w:rPr>
  </w:style>
  <w:style w:type="paragraph" w:customStyle="1" w:styleId="ForewordBody">
    <w:name w:val="ForewordBody"/>
    <w:basedOn w:val="Normal"/>
    <w:rsid w:val="00D43CE6"/>
    <w:rPr>
      <w:rFonts w:ascii="Arial Narrow" w:hAnsi="Arial Narrow"/>
    </w:rPr>
  </w:style>
  <w:style w:type="paragraph" w:styleId="BlockText">
    <w:name w:val="Block Text"/>
    <w:basedOn w:val="Normal"/>
    <w:uiPriority w:val="99"/>
    <w:semiHidden/>
    <w:rsid w:val="00D43CE6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uiPriority w:val="99"/>
    <w:semiHidden/>
    <w:rsid w:val="00D43CE6"/>
    <w:pPr>
      <w:spacing w:after="12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43CE6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D43CE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3CE6"/>
    <w:rPr>
      <w:rFonts w:ascii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D43CE6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43CE6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D43CE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43CE6"/>
    <w:rPr>
      <w:rFonts w:ascii="Times New Roman" w:hAnsi="Times New Roman"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D43CE6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43CE6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D43CE6"/>
    <w:pPr>
      <w:spacing w:after="120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43CE6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D43CE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43CE6"/>
    <w:rPr>
      <w:rFonts w:ascii="Times New Roman" w:hAnsi="Times New Roman" w:cs="Times New Roman"/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rsid w:val="00D43CE6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43CE6"/>
    <w:rPr>
      <w:rFonts w:ascii="Times New Roman" w:hAnsi="Times New Roman" w:cs="Times New Roman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rsid w:val="00D43CE6"/>
  </w:style>
  <w:style w:type="character" w:customStyle="1" w:styleId="DateChar">
    <w:name w:val="Date Char"/>
    <w:basedOn w:val="DefaultParagraphFont"/>
    <w:link w:val="Date"/>
    <w:uiPriority w:val="99"/>
    <w:semiHidden/>
    <w:rsid w:val="00D43CE6"/>
    <w:rPr>
      <w:rFonts w:ascii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D43C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43CE6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D43CE6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43CE6"/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D43CE6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43CE6"/>
    <w:rPr>
      <w:rFonts w:ascii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uiPriority w:val="99"/>
    <w:semiHidden/>
    <w:rsid w:val="00D43CE6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rsid w:val="00D43CE6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rsid w:val="00D43CE6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43CE6"/>
    <w:rPr>
      <w:rFonts w:ascii="Times New Roman" w:hAnsi="Times New Roman" w:cs="Times New Roman"/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rsid w:val="00D43CE6"/>
    <w:pPr>
      <w:spacing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3CE6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rsid w:val="00D43CE6"/>
    <w:pPr>
      <w:spacing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D43CE6"/>
    <w:pPr>
      <w:spacing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D43CE6"/>
    <w:pPr>
      <w:spacing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D43CE6"/>
    <w:pPr>
      <w:spacing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D43CE6"/>
    <w:pPr>
      <w:spacing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D43CE6"/>
    <w:pPr>
      <w:spacing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D43CE6"/>
    <w:pPr>
      <w:spacing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D43CE6"/>
    <w:pPr>
      <w:spacing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D43CE6"/>
    <w:pPr>
      <w:spacing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D43CE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99"/>
    <w:rsid w:val="00D43CE6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D43CE6"/>
    <w:rPr>
      <w:rFonts w:ascii="Times New Roman" w:hAnsi="Times New Roman" w:cs="Times New Roman"/>
      <w:b/>
      <w:bCs/>
      <w:i/>
      <w:iCs/>
      <w:color w:val="5B9BD5" w:themeColor="accent1"/>
      <w:sz w:val="24"/>
      <w:szCs w:val="24"/>
    </w:rPr>
  </w:style>
  <w:style w:type="paragraph" w:styleId="List">
    <w:name w:val="List"/>
    <w:basedOn w:val="Normal"/>
    <w:uiPriority w:val="99"/>
    <w:semiHidden/>
    <w:rsid w:val="00D43CE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rsid w:val="00D43CE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rsid w:val="00D43CE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rsid w:val="00D43CE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rsid w:val="00D43CE6"/>
    <w:pPr>
      <w:ind w:left="1800" w:hanging="360"/>
      <w:contextualSpacing/>
    </w:pPr>
  </w:style>
  <w:style w:type="paragraph" w:styleId="ListBullet4">
    <w:name w:val="List Bullet 4"/>
    <w:basedOn w:val="Normal"/>
    <w:uiPriority w:val="99"/>
    <w:semiHidden/>
    <w:rsid w:val="00D43CE6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D43CE6"/>
    <w:pPr>
      <w:numPr>
        <w:numId w:val="9"/>
      </w:numPr>
      <w:contextualSpacing/>
    </w:pPr>
  </w:style>
  <w:style w:type="paragraph" w:styleId="ListContinue">
    <w:name w:val="List Continue"/>
    <w:basedOn w:val="Normal"/>
    <w:uiPriority w:val="99"/>
    <w:semiHidden/>
    <w:rsid w:val="00D43CE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rsid w:val="00D43CE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rsid w:val="00D43CE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rsid w:val="00D43CE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rsid w:val="00D43CE6"/>
    <w:pPr>
      <w:spacing w:after="120"/>
      <w:ind w:left="1800"/>
      <w:contextualSpacing/>
    </w:pPr>
  </w:style>
  <w:style w:type="paragraph" w:styleId="ListNumber4">
    <w:name w:val="List Number 4"/>
    <w:basedOn w:val="Normal"/>
    <w:uiPriority w:val="99"/>
    <w:semiHidden/>
    <w:rsid w:val="00D43CE6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D43CE6"/>
    <w:pPr>
      <w:numPr>
        <w:numId w:val="11"/>
      </w:numPr>
      <w:contextualSpacing/>
    </w:pPr>
  </w:style>
  <w:style w:type="paragraph" w:styleId="MacroText">
    <w:name w:val="macro"/>
    <w:link w:val="MacroTextChar"/>
    <w:uiPriority w:val="99"/>
    <w:semiHidden/>
    <w:rsid w:val="00D43CE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480" w:lineRule="auto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43CE6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rsid w:val="00D43C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43CE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semiHidden/>
    <w:rsid w:val="00D43CE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D43CE6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43CE6"/>
    <w:rPr>
      <w:rFonts w:ascii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D43CE6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3CE6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99"/>
    <w:rsid w:val="00D43CE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rsid w:val="00D43CE6"/>
    <w:rPr>
      <w:rFonts w:ascii="Times New Roman" w:hAnsi="Times New Roman" w:cs="Times New Roman"/>
      <w:i/>
      <w:iCs/>
      <w:color w:val="000000" w:themeColor="text1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D43CE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43CE6"/>
    <w:rPr>
      <w:rFonts w:ascii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rsid w:val="00D43CE6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rsid w:val="00D43CE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rsid w:val="00D43CE6"/>
    <w:pPr>
      <w:ind w:left="240" w:hanging="240"/>
    </w:pPr>
  </w:style>
  <w:style w:type="paragraph" w:styleId="TOAHeading">
    <w:name w:val="toa heading"/>
    <w:basedOn w:val="Normal"/>
    <w:next w:val="Normal"/>
    <w:uiPriority w:val="99"/>
    <w:semiHidden/>
    <w:rsid w:val="00D43CE6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6">
    <w:name w:val="toc 6"/>
    <w:basedOn w:val="Normal"/>
    <w:next w:val="Normal"/>
    <w:autoRedefine/>
    <w:uiPriority w:val="99"/>
    <w:semiHidden/>
    <w:rsid w:val="00D43CE6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99"/>
    <w:semiHidden/>
    <w:rsid w:val="00D43CE6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99"/>
    <w:semiHidden/>
    <w:rsid w:val="00D43CE6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99"/>
    <w:semiHidden/>
    <w:rsid w:val="00D43CE6"/>
    <w:pPr>
      <w:spacing w:after="100"/>
      <w:ind w:left="1920"/>
    </w:pPr>
  </w:style>
  <w:style w:type="paragraph" w:customStyle="1" w:styleId="HalfTitleText">
    <w:name w:val="HalfTitleText"/>
    <w:basedOn w:val="Normal"/>
    <w:rsid w:val="00D43CE6"/>
    <w:pPr>
      <w:spacing w:before="480" w:after="240"/>
      <w:contextualSpacing/>
    </w:pPr>
    <w:rPr>
      <w:rFonts w:ascii="Arial Narrow" w:eastAsia="Times New Roman" w:hAnsi="Arial Narrow" w:cs="Arial"/>
      <w:bCs/>
      <w:kern w:val="32"/>
      <w:szCs w:val="32"/>
    </w:rPr>
  </w:style>
  <w:style w:type="paragraph" w:customStyle="1" w:styleId="HalfTitleHead">
    <w:name w:val="HalfTitleHead"/>
    <w:basedOn w:val="SectionHeading"/>
    <w:rsid w:val="00D43CE6"/>
    <w:pPr>
      <w:pBdr>
        <w:bottom w:val="single" w:sz="4" w:space="3" w:color="auto"/>
      </w:pBdr>
      <w:spacing w:before="1680"/>
    </w:pPr>
  </w:style>
  <w:style w:type="paragraph" w:customStyle="1" w:styleId="ConvFactorEq">
    <w:name w:val="ConvFactorEq"/>
    <w:basedOn w:val="ConvFactorBody"/>
    <w:rsid w:val="00D43CE6"/>
    <w:pPr>
      <w:tabs>
        <w:tab w:val="clear" w:pos="1260"/>
        <w:tab w:val="center" w:pos="3510"/>
      </w:tabs>
      <w:spacing w:before="0"/>
    </w:pPr>
  </w:style>
  <w:style w:type="character" w:customStyle="1" w:styleId="Code">
    <w:name w:val="Code"/>
    <w:basedOn w:val="DefaultParagraphFont"/>
    <w:uiPriority w:val="1"/>
    <w:qFormat/>
    <w:rsid w:val="00D43CE6"/>
    <w:rPr>
      <w:rFonts w:ascii="Courier New" w:hAnsi="Courier New"/>
      <w:sz w:val="22"/>
    </w:rPr>
  </w:style>
  <w:style w:type="paragraph" w:customStyle="1" w:styleId="PhotoCredit">
    <w:name w:val="Photo Credit"/>
    <w:basedOn w:val="Normal"/>
    <w:rsid w:val="00D43CE6"/>
    <w:rPr>
      <w:rFonts w:ascii="Arial Narrow" w:eastAsia="Times New Roman" w:hAnsi="Arial Narrow"/>
      <w:sz w:val="20"/>
    </w:rPr>
  </w:style>
  <w:style w:type="paragraph" w:customStyle="1" w:styleId="Colophon">
    <w:name w:val="Colophon"/>
    <w:basedOn w:val="Normal"/>
    <w:rsid w:val="00D43CE6"/>
    <w:rPr>
      <w:rFonts w:ascii="Arial Narrow" w:eastAsia="Times New Roman" w:hAnsi="Arial Narrow"/>
      <w:sz w:val="20"/>
    </w:rPr>
  </w:style>
  <w:style w:type="character" w:customStyle="1" w:styleId="afaddr-line">
    <w:name w:val="af_addr-line"/>
    <w:rsid w:val="00D43CE6"/>
    <w:rPr>
      <w:bdr w:val="none" w:sz="0" w:space="0" w:color="auto"/>
      <w:shd w:val="clear" w:color="auto" w:fill="FFFF99"/>
    </w:rPr>
  </w:style>
  <w:style w:type="character" w:customStyle="1" w:styleId="SeriesChar">
    <w:name w:val="Series Char"/>
    <w:basedOn w:val="DefaultParagraphFont"/>
    <w:link w:val="Series"/>
    <w:rsid w:val="00D43CE6"/>
    <w:rPr>
      <w:rFonts w:ascii="Arial Narrow" w:eastAsia="Times New Roman" w:hAnsi="Arial Narrow" w:cs="Arial"/>
      <w:bCs/>
      <w:kern w:val="32"/>
      <w:sz w:val="28"/>
      <w:szCs w:val="32"/>
    </w:rPr>
  </w:style>
  <w:style w:type="paragraph" w:customStyle="1" w:styleId="BaseText">
    <w:name w:val="Base_Text"/>
    <w:rsid w:val="00D43CE6"/>
    <w:pPr>
      <w:spacing w:after="0" w:line="480" w:lineRule="auto"/>
    </w:pPr>
    <w:rPr>
      <w:rFonts w:ascii="Times New Roman" w:eastAsia="Calibri" w:hAnsi="Times New Roman" w:cs="Times New Roman"/>
      <w:sz w:val="24"/>
    </w:rPr>
  </w:style>
  <w:style w:type="paragraph" w:customStyle="1" w:styleId="BaseHeading">
    <w:name w:val="Base_Heading"/>
    <w:rsid w:val="00D43CE6"/>
    <w:pPr>
      <w:spacing w:after="0" w:line="480" w:lineRule="auto"/>
      <w:outlineLvl w:val="0"/>
    </w:pPr>
    <w:rPr>
      <w:rFonts w:ascii="Arial Narrow" w:eastAsia="Calibri" w:hAnsi="Arial Narrow" w:cs="Times New Roman"/>
      <w:sz w:val="24"/>
    </w:rPr>
  </w:style>
  <w:style w:type="character" w:customStyle="1" w:styleId="afbase">
    <w:name w:val="af_base"/>
    <w:rsid w:val="00D43CE6"/>
  </w:style>
  <w:style w:type="character" w:customStyle="1" w:styleId="afcity">
    <w:name w:val="af_city"/>
    <w:rsid w:val="00D43CE6"/>
    <w:rPr>
      <w:bdr w:val="none" w:sz="0" w:space="0" w:color="auto"/>
      <w:shd w:val="clear" w:color="auto" w:fill="81E7FF"/>
    </w:rPr>
  </w:style>
  <w:style w:type="character" w:customStyle="1" w:styleId="afcountry">
    <w:name w:val="af_country"/>
    <w:rsid w:val="00D43CE6"/>
    <w:rPr>
      <w:bdr w:val="none" w:sz="0" w:space="0" w:color="auto"/>
      <w:shd w:val="clear" w:color="auto" w:fill="D7AFFF"/>
    </w:rPr>
  </w:style>
  <w:style w:type="character" w:customStyle="1" w:styleId="affax">
    <w:name w:val="af_fax"/>
    <w:rsid w:val="00D43CE6"/>
    <w:rPr>
      <w:bdr w:val="none" w:sz="0" w:space="0" w:color="auto"/>
      <w:shd w:val="clear" w:color="auto" w:fill="81E7FF"/>
    </w:rPr>
  </w:style>
  <w:style w:type="character" w:customStyle="1" w:styleId="afinstitution">
    <w:name w:val="af_institution"/>
    <w:rsid w:val="00D43CE6"/>
    <w:rPr>
      <w:bdr w:val="none" w:sz="0" w:space="0" w:color="auto"/>
      <w:shd w:val="clear" w:color="auto" w:fill="75FF75"/>
    </w:rPr>
  </w:style>
  <w:style w:type="character" w:customStyle="1" w:styleId="afphone">
    <w:name w:val="af_phone"/>
    <w:rsid w:val="00D43CE6"/>
    <w:rPr>
      <w:bdr w:val="none" w:sz="0" w:space="0" w:color="auto"/>
      <w:shd w:val="clear" w:color="auto" w:fill="FF75FF"/>
    </w:rPr>
  </w:style>
  <w:style w:type="character" w:customStyle="1" w:styleId="afpostcode">
    <w:name w:val="af_postcode"/>
    <w:rsid w:val="00D43CE6"/>
    <w:rPr>
      <w:bdr w:val="none" w:sz="0" w:space="0" w:color="auto"/>
      <w:shd w:val="clear" w:color="auto" w:fill="FF75FF"/>
    </w:rPr>
  </w:style>
  <w:style w:type="character" w:customStyle="1" w:styleId="afstate">
    <w:name w:val="af_state"/>
    <w:rsid w:val="00D43CE6"/>
    <w:rPr>
      <w:bdr w:val="none" w:sz="0" w:space="0" w:color="auto"/>
      <w:shd w:val="clear" w:color="auto" w:fill="75FF75"/>
    </w:rPr>
  </w:style>
  <w:style w:type="paragraph" w:customStyle="1" w:styleId="Affiliations">
    <w:name w:val="Affiliations"/>
    <w:basedOn w:val="BaseText"/>
    <w:rsid w:val="00D43CE6"/>
    <w:pPr>
      <w:spacing w:before="120" w:after="120" w:line="360" w:lineRule="auto"/>
    </w:pPr>
    <w:rPr>
      <w:rFonts w:ascii="Arial Narrow" w:eastAsia="Times New Roman" w:hAnsi="Arial Narrow"/>
      <w:szCs w:val="24"/>
    </w:rPr>
  </w:style>
  <w:style w:type="character" w:customStyle="1" w:styleId="aubase">
    <w:name w:val="au_base"/>
    <w:rsid w:val="00D43CE6"/>
  </w:style>
  <w:style w:type="character" w:customStyle="1" w:styleId="aucollab">
    <w:name w:val="au_collab"/>
    <w:rsid w:val="00D43CE6"/>
    <w:rPr>
      <w:bdr w:val="none" w:sz="0" w:space="0" w:color="auto"/>
      <w:shd w:val="clear" w:color="auto" w:fill="C0C0C0"/>
    </w:rPr>
  </w:style>
  <w:style w:type="character" w:customStyle="1" w:styleId="audeg">
    <w:name w:val="au_deg"/>
    <w:rsid w:val="00D43CE6"/>
    <w:rPr>
      <w:bdr w:val="none" w:sz="0" w:space="0" w:color="auto"/>
      <w:shd w:val="clear" w:color="auto" w:fill="FFFF00"/>
    </w:rPr>
  </w:style>
  <w:style w:type="character" w:customStyle="1" w:styleId="aufname">
    <w:name w:val="au_fname"/>
    <w:rsid w:val="00D43CE6"/>
    <w:rPr>
      <w:bdr w:val="none" w:sz="0" w:space="0" w:color="auto"/>
      <w:shd w:val="clear" w:color="auto" w:fill="FFFFCC"/>
    </w:rPr>
  </w:style>
  <w:style w:type="character" w:customStyle="1" w:styleId="aumember">
    <w:name w:val="au_member"/>
    <w:rsid w:val="00D43CE6"/>
    <w:rPr>
      <w:bdr w:val="none" w:sz="0" w:space="0" w:color="auto"/>
      <w:shd w:val="clear" w:color="auto" w:fill="FF99CC"/>
    </w:rPr>
  </w:style>
  <w:style w:type="character" w:customStyle="1" w:styleId="auprefix">
    <w:name w:val="au_prefix"/>
    <w:rsid w:val="00D43CE6"/>
    <w:rPr>
      <w:bdr w:val="none" w:sz="0" w:space="0" w:color="auto"/>
      <w:shd w:val="clear" w:color="auto" w:fill="FFCC99"/>
    </w:rPr>
  </w:style>
  <w:style w:type="character" w:customStyle="1" w:styleId="aurole">
    <w:name w:val="au_role"/>
    <w:rsid w:val="00D43CE6"/>
    <w:rPr>
      <w:bdr w:val="none" w:sz="0" w:space="0" w:color="auto"/>
      <w:shd w:val="clear" w:color="auto" w:fill="808000"/>
    </w:rPr>
  </w:style>
  <w:style w:type="character" w:customStyle="1" w:styleId="ausuffix">
    <w:name w:val="au_suffix"/>
    <w:rsid w:val="00D43CE6"/>
    <w:rPr>
      <w:bdr w:val="none" w:sz="0" w:space="0" w:color="auto"/>
      <w:shd w:val="clear" w:color="auto" w:fill="FF00FF"/>
    </w:rPr>
  </w:style>
  <w:style w:type="character" w:customStyle="1" w:styleId="ausurname">
    <w:name w:val="au_surname"/>
    <w:rsid w:val="00D43CE6"/>
    <w:rPr>
      <w:bdr w:val="none" w:sz="0" w:space="0" w:color="auto"/>
      <w:shd w:val="clear" w:color="auto" w:fill="CCFF99"/>
    </w:rPr>
  </w:style>
  <w:style w:type="character" w:customStyle="1" w:styleId="bibaccess-date">
    <w:name w:val="bib_access-date"/>
    <w:rsid w:val="00D43CE6"/>
    <w:rPr>
      <w:bdr w:val="none" w:sz="0" w:space="0" w:color="auto"/>
      <w:shd w:val="clear" w:color="auto" w:fill="C099F9"/>
    </w:rPr>
  </w:style>
  <w:style w:type="character" w:customStyle="1" w:styleId="bibalt-year">
    <w:name w:val="bib_alt-year"/>
    <w:rsid w:val="00D43CE6"/>
    <w:rPr>
      <w:szCs w:val="24"/>
      <w:bdr w:val="none" w:sz="0" w:space="0" w:color="auto"/>
      <w:shd w:val="clear" w:color="auto" w:fill="FEB8FB"/>
    </w:rPr>
  </w:style>
  <w:style w:type="character" w:customStyle="1" w:styleId="bibarticle">
    <w:name w:val="bib_article"/>
    <w:rsid w:val="00D43CE6"/>
    <w:rPr>
      <w:bdr w:val="none" w:sz="0" w:space="0" w:color="auto"/>
      <w:shd w:val="clear" w:color="auto" w:fill="CCFFFF"/>
    </w:rPr>
  </w:style>
  <w:style w:type="character" w:customStyle="1" w:styleId="bibbase">
    <w:name w:val="bib_base"/>
    <w:rsid w:val="00D43CE6"/>
  </w:style>
  <w:style w:type="character" w:customStyle="1" w:styleId="bibbook">
    <w:name w:val="bib_book"/>
    <w:rsid w:val="00D43CE6"/>
    <w:rPr>
      <w:bdr w:val="none" w:sz="0" w:space="0" w:color="auto"/>
      <w:shd w:val="clear" w:color="auto" w:fill="99CCFF"/>
    </w:rPr>
  </w:style>
  <w:style w:type="character" w:customStyle="1" w:styleId="bibchapterno">
    <w:name w:val="bib_chapterno"/>
    <w:rsid w:val="00D43CE6"/>
    <w:rPr>
      <w:bdr w:val="none" w:sz="0" w:space="0" w:color="auto"/>
      <w:shd w:val="clear" w:color="auto" w:fill="D9D9D9"/>
    </w:rPr>
  </w:style>
  <w:style w:type="character" w:customStyle="1" w:styleId="bibchaptertitle">
    <w:name w:val="bib_chaptertitle"/>
    <w:rsid w:val="00D43CE6"/>
    <w:rPr>
      <w:bdr w:val="none" w:sz="0" w:space="0" w:color="auto"/>
      <w:shd w:val="clear" w:color="auto" w:fill="FF9D5B"/>
    </w:rPr>
  </w:style>
  <w:style w:type="character" w:customStyle="1" w:styleId="bibcomment">
    <w:name w:val="bib_comment"/>
    <w:rsid w:val="00D43CE6"/>
    <w:rPr>
      <w:bdr w:val="none" w:sz="0" w:space="0" w:color="auto"/>
      <w:shd w:val="clear" w:color="auto" w:fill="E0E0E0"/>
    </w:rPr>
  </w:style>
  <w:style w:type="character" w:customStyle="1" w:styleId="bibconfacronym">
    <w:name w:val="bib_confacronym"/>
    <w:rsid w:val="00D43CE6"/>
    <w:rPr>
      <w:bdr w:val="none" w:sz="0" w:space="0" w:color="auto"/>
      <w:shd w:val="clear" w:color="auto" w:fill="FD77F3"/>
    </w:rPr>
  </w:style>
  <w:style w:type="character" w:customStyle="1" w:styleId="bibconfdate">
    <w:name w:val="bib_confdate"/>
    <w:rsid w:val="00D43CE6"/>
    <w:rPr>
      <w:bdr w:val="none" w:sz="0" w:space="0" w:color="auto"/>
      <w:shd w:val="clear" w:color="auto" w:fill="3CE0C1"/>
    </w:rPr>
  </w:style>
  <w:style w:type="character" w:customStyle="1" w:styleId="bibconference">
    <w:name w:val="bib_conference"/>
    <w:rsid w:val="00D43CE6"/>
    <w:rPr>
      <w:bdr w:val="none" w:sz="0" w:space="0" w:color="auto"/>
      <w:shd w:val="clear" w:color="auto" w:fill="9CB3FE"/>
    </w:rPr>
  </w:style>
  <w:style w:type="character" w:customStyle="1" w:styleId="bibconflocation">
    <w:name w:val="bib_conflocation"/>
    <w:rsid w:val="00D43CE6"/>
    <w:rPr>
      <w:bdr w:val="none" w:sz="0" w:space="0" w:color="auto"/>
      <w:shd w:val="clear" w:color="auto" w:fill="EC493C"/>
    </w:rPr>
  </w:style>
  <w:style w:type="character" w:customStyle="1" w:styleId="bibconfpaper">
    <w:name w:val="bib_confpaper"/>
    <w:rsid w:val="00D43CE6"/>
    <w:rPr>
      <w:bdr w:val="none" w:sz="0" w:space="0" w:color="auto"/>
      <w:shd w:val="clear" w:color="auto" w:fill="61FF65"/>
    </w:rPr>
  </w:style>
  <w:style w:type="character" w:customStyle="1" w:styleId="bibconfproceedings">
    <w:name w:val="bib_confproceedings"/>
    <w:rsid w:val="00D43CE6"/>
    <w:rPr>
      <w:bdr w:val="none" w:sz="0" w:space="0" w:color="auto"/>
      <w:shd w:val="clear" w:color="auto" w:fill="FDBA35"/>
    </w:rPr>
  </w:style>
  <w:style w:type="character" w:customStyle="1" w:styleId="bibday">
    <w:name w:val="bib_day"/>
    <w:rsid w:val="00D43CE6"/>
    <w:rPr>
      <w:bdr w:val="none" w:sz="0" w:space="0" w:color="auto"/>
      <w:shd w:val="clear" w:color="auto" w:fill="FFFF66"/>
    </w:rPr>
  </w:style>
  <w:style w:type="character" w:customStyle="1" w:styleId="bibdoi">
    <w:name w:val="bib_doi"/>
    <w:rsid w:val="00D43CE6"/>
    <w:rPr>
      <w:bdr w:val="none" w:sz="0" w:space="0" w:color="auto"/>
      <w:shd w:val="clear" w:color="auto" w:fill="CCFFCC"/>
    </w:rPr>
  </w:style>
  <w:style w:type="character" w:customStyle="1" w:styleId="bibed-etal">
    <w:name w:val="bib_ed-etal"/>
    <w:rsid w:val="00D43CE6"/>
    <w:rPr>
      <w:bdr w:val="none" w:sz="0" w:space="0" w:color="auto"/>
      <w:shd w:val="clear" w:color="auto" w:fill="00F4EE"/>
    </w:rPr>
  </w:style>
  <w:style w:type="character" w:customStyle="1" w:styleId="bibed-fname">
    <w:name w:val="bib_ed-fname"/>
    <w:rsid w:val="00D43CE6"/>
    <w:rPr>
      <w:bdr w:val="none" w:sz="0" w:space="0" w:color="auto"/>
      <w:shd w:val="clear" w:color="auto" w:fill="FFFFB7"/>
    </w:rPr>
  </w:style>
  <w:style w:type="character" w:customStyle="1" w:styleId="bibeditionno">
    <w:name w:val="bib_editionno"/>
    <w:rsid w:val="00D43CE6"/>
    <w:rPr>
      <w:bdr w:val="none" w:sz="0" w:space="0" w:color="auto"/>
      <w:shd w:val="clear" w:color="auto" w:fill="FFCC00"/>
    </w:rPr>
  </w:style>
  <w:style w:type="character" w:customStyle="1" w:styleId="bibed-organization">
    <w:name w:val="bib_ed-organization"/>
    <w:rsid w:val="00D43CE6"/>
    <w:rPr>
      <w:bdr w:val="none" w:sz="0" w:space="0" w:color="auto"/>
      <w:shd w:val="clear" w:color="auto" w:fill="FCAAC3"/>
    </w:rPr>
  </w:style>
  <w:style w:type="character" w:customStyle="1" w:styleId="bibed-suffix">
    <w:name w:val="bib_ed-suffix"/>
    <w:rsid w:val="00D43CE6"/>
    <w:rPr>
      <w:bdr w:val="none" w:sz="0" w:space="0" w:color="auto"/>
      <w:shd w:val="clear" w:color="auto" w:fill="CCFFCC"/>
    </w:rPr>
  </w:style>
  <w:style w:type="character" w:customStyle="1" w:styleId="bibed-surname">
    <w:name w:val="bib_ed-surname"/>
    <w:rsid w:val="00D43CE6"/>
    <w:rPr>
      <w:bdr w:val="none" w:sz="0" w:space="0" w:color="auto"/>
      <w:shd w:val="clear" w:color="auto" w:fill="FFFF00"/>
    </w:rPr>
  </w:style>
  <w:style w:type="character" w:customStyle="1" w:styleId="bibetal">
    <w:name w:val="bib_etal"/>
    <w:rsid w:val="00D43CE6"/>
    <w:rPr>
      <w:bdr w:val="none" w:sz="0" w:space="0" w:color="auto"/>
      <w:shd w:val="clear" w:color="auto" w:fill="CCFF99"/>
    </w:rPr>
  </w:style>
  <w:style w:type="character" w:customStyle="1" w:styleId="bibextlink">
    <w:name w:val="bib_extlink"/>
    <w:rsid w:val="00D43CE6"/>
    <w:rPr>
      <w:bdr w:val="none" w:sz="0" w:space="0" w:color="auto"/>
      <w:shd w:val="clear" w:color="auto" w:fill="6CCE9D"/>
    </w:rPr>
  </w:style>
  <w:style w:type="character" w:customStyle="1" w:styleId="bibfname">
    <w:name w:val="bib_fname"/>
    <w:rsid w:val="00D43CE6"/>
    <w:rPr>
      <w:bdr w:val="none" w:sz="0" w:space="0" w:color="auto"/>
      <w:shd w:val="clear" w:color="auto" w:fill="FFFFCC"/>
    </w:rPr>
  </w:style>
  <w:style w:type="character" w:customStyle="1" w:styleId="bibfpage">
    <w:name w:val="bib_fpage"/>
    <w:rsid w:val="00D43CE6"/>
    <w:rPr>
      <w:bdr w:val="none" w:sz="0" w:space="0" w:color="auto"/>
      <w:shd w:val="clear" w:color="auto" w:fill="E6E6E6"/>
    </w:rPr>
  </w:style>
  <w:style w:type="character" w:customStyle="1" w:styleId="bibinstitution">
    <w:name w:val="bib_institution"/>
    <w:rsid w:val="00D43CE6"/>
    <w:rPr>
      <w:bdr w:val="none" w:sz="0" w:space="0" w:color="auto"/>
      <w:shd w:val="clear" w:color="auto" w:fill="CCFFCC"/>
    </w:rPr>
  </w:style>
  <w:style w:type="character" w:customStyle="1" w:styleId="bibisbn">
    <w:name w:val="bib_isbn"/>
    <w:rsid w:val="00D43CE6"/>
    <w:rPr>
      <w:shd w:val="clear" w:color="auto" w:fill="D9D9D9"/>
    </w:rPr>
  </w:style>
  <w:style w:type="character" w:customStyle="1" w:styleId="bibissue">
    <w:name w:val="bib_issue"/>
    <w:rsid w:val="00D43CE6"/>
    <w:rPr>
      <w:bdr w:val="none" w:sz="0" w:space="0" w:color="auto"/>
      <w:shd w:val="clear" w:color="auto" w:fill="FFFFAB"/>
    </w:rPr>
  </w:style>
  <w:style w:type="character" w:customStyle="1" w:styleId="bibjournal">
    <w:name w:val="bib_journal"/>
    <w:rsid w:val="00D43CE6"/>
    <w:rPr>
      <w:bdr w:val="none" w:sz="0" w:space="0" w:color="auto"/>
      <w:shd w:val="clear" w:color="auto" w:fill="F9DECF"/>
    </w:rPr>
  </w:style>
  <w:style w:type="character" w:customStyle="1" w:styleId="biblocation">
    <w:name w:val="bib_location"/>
    <w:rsid w:val="00D43CE6"/>
    <w:rPr>
      <w:bdr w:val="none" w:sz="0" w:space="0" w:color="auto"/>
      <w:shd w:val="clear" w:color="auto" w:fill="FFCCCC"/>
    </w:rPr>
  </w:style>
  <w:style w:type="character" w:customStyle="1" w:styleId="biblpage">
    <w:name w:val="bib_lpage"/>
    <w:rsid w:val="00D43CE6"/>
    <w:rPr>
      <w:bdr w:val="none" w:sz="0" w:space="0" w:color="auto"/>
      <w:shd w:val="clear" w:color="auto" w:fill="D9D9D9"/>
    </w:rPr>
  </w:style>
  <w:style w:type="character" w:customStyle="1" w:styleId="bibmedline">
    <w:name w:val="bib_medline"/>
    <w:rsid w:val="00D43CE6"/>
  </w:style>
  <w:style w:type="character" w:customStyle="1" w:styleId="bibmonth">
    <w:name w:val="bib_month"/>
    <w:rsid w:val="00D43CE6"/>
    <w:rPr>
      <w:szCs w:val="24"/>
      <w:bdr w:val="none" w:sz="0" w:space="0" w:color="auto"/>
      <w:shd w:val="clear" w:color="auto" w:fill="CCFF33"/>
    </w:rPr>
  </w:style>
  <w:style w:type="character" w:customStyle="1" w:styleId="bibnumber">
    <w:name w:val="bib_number"/>
    <w:rsid w:val="00D43CE6"/>
    <w:rPr>
      <w:bdr w:val="none" w:sz="0" w:space="0" w:color="auto"/>
      <w:shd w:val="clear" w:color="auto" w:fill="CCCCFF"/>
    </w:rPr>
  </w:style>
  <w:style w:type="character" w:customStyle="1" w:styleId="biborganization">
    <w:name w:val="bib_organization"/>
    <w:rsid w:val="00D43CE6"/>
    <w:rPr>
      <w:bdr w:val="none" w:sz="0" w:space="0" w:color="auto"/>
      <w:shd w:val="clear" w:color="auto" w:fill="D2B6E2"/>
    </w:rPr>
  </w:style>
  <w:style w:type="character" w:customStyle="1" w:styleId="bibpagecount">
    <w:name w:val="bib_pagecount"/>
    <w:rsid w:val="00D43CE6"/>
    <w:rPr>
      <w:bdr w:val="none" w:sz="0" w:space="0" w:color="auto"/>
      <w:shd w:val="clear" w:color="auto" w:fill="00FF00"/>
    </w:rPr>
  </w:style>
  <w:style w:type="character" w:customStyle="1" w:styleId="bibpapernumber">
    <w:name w:val="bib_papernumber"/>
    <w:rsid w:val="00D43CE6"/>
    <w:rPr>
      <w:bdr w:val="none" w:sz="0" w:space="0" w:color="auto"/>
      <w:shd w:val="clear" w:color="auto" w:fill="FFFF66"/>
    </w:rPr>
  </w:style>
  <w:style w:type="character" w:customStyle="1" w:styleId="bibpatent">
    <w:name w:val="bib_patent"/>
    <w:rsid w:val="00D43CE6"/>
    <w:rPr>
      <w:bdr w:val="none" w:sz="0" w:space="0" w:color="auto"/>
      <w:shd w:val="clear" w:color="auto" w:fill="66FFCC"/>
    </w:rPr>
  </w:style>
  <w:style w:type="character" w:customStyle="1" w:styleId="bibpublisher">
    <w:name w:val="bib_publisher"/>
    <w:rsid w:val="00D43CE6"/>
    <w:rPr>
      <w:bdr w:val="none" w:sz="0" w:space="0" w:color="auto"/>
      <w:shd w:val="clear" w:color="auto" w:fill="FF99CC"/>
    </w:rPr>
  </w:style>
  <w:style w:type="character" w:customStyle="1" w:styleId="bibreportnum">
    <w:name w:val="bib_reportnum"/>
    <w:rsid w:val="00D43CE6"/>
    <w:rPr>
      <w:bdr w:val="none" w:sz="0" w:space="0" w:color="auto"/>
      <w:shd w:val="clear" w:color="auto" w:fill="CCCCFF"/>
    </w:rPr>
  </w:style>
  <w:style w:type="character" w:customStyle="1" w:styleId="bibschool">
    <w:name w:val="bib_school"/>
    <w:rsid w:val="00D43CE6"/>
    <w:rPr>
      <w:bdr w:val="none" w:sz="0" w:space="0" w:color="auto"/>
      <w:shd w:val="clear" w:color="auto" w:fill="FFCC66"/>
    </w:rPr>
  </w:style>
  <w:style w:type="character" w:customStyle="1" w:styleId="bibseries">
    <w:name w:val="bib_series"/>
    <w:rsid w:val="00D43CE6"/>
    <w:rPr>
      <w:shd w:val="clear" w:color="auto" w:fill="FFCC99"/>
    </w:rPr>
  </w:style>
  <w:style w:type="character" w:customStyle="1" w:styleId="bibseriesno">
    <w:name w:val="bib_seriesno"/>
    <w:rsid w:val="00D43CE6"/>
    <w:rPr>
      <w:shd w:val="clear" w:color="auto" w:fill="FFFF99"/>
    </w:rPr>
  </w:style>
  <w:style w:type="character" w:customStyle="1" w:styleId="bibsubnum">
    <w:name w:val="bib_subnum"/>
    <w:rsid w:val="00D43CE6"/>
  </w:style>
  <w:style w:type="character" w:customStyle="1" w:styleId="bibsuffix">
    <w:name w:val="bib_suffix"/>
    <w:rsid w:val="00D43CE6"/>
    <w:rPr>
      <w:bdr w:val="none" w:sz="0" w:space="0" w:color="auto"/>
      <w:shd w:val="clear" w:color="auto" w:fill="DCF4E4"/>
    </w:rPr>
  </w:style>
  <w:style w:type="character" w:customStyle="1" w:styleId="bibsuppl">
    <w:name w:val="bib_suppl"/>
    <w:rsid w:val="00D43CE6"/>
    <w:rPr>
      <w:bdr w:val="none" w:sz="0" w:space="0" w:color="auto"/>
      <w:shd w:val="clear" w:color="auto" w:fill="FFCC66"/>
    </w:rPr>
  </w:style>
  <w:style w:type="character" w:customStyle="1" w:styleId="bibsurname">
    <w:name w:val="bib_surname"/>
    <w:rsid w:val="00D43CE6"/>
    <w:rPr>
      <w:bdr w:val="none" w:sz="0" w:space="0" w:color="auto"/>
      <w:shd w:val="clear" w:color="auto" w:fill="CCFF99"/>
    </w:rPr>
  </w:style>
  <w:style w:type="character" w:customStyle="1" w:styleId="bibsurname-only">
    <w:name w:val="bib_surname-only"/>
    <w:rsid w:val="00D43CE6"/>
    <w:rPr>
      <w:rFonts w:ascii="Times New Roman" w:hAnsi="Times New Roman"/>
      <w:sz w:val="24"/>
      <w:szCs w:val="24"/>
      <w:bdr w:val="none" w:sz="0" w:space="0" w:color="auto"/>
      <w:shd w:val="clear" w:color="auto" w:fill="00FF00"/>
    </w:rPr>
  </w:style>
  <w:style w:type="character" w:customStyle="1" w:styleId="bibtitle">
    <w:name w:val="bib_title"/>
    <w:rsid w:val="00D43CE6"/>
    <w:rPr>
      <w:effect w:val="none"/>
      <w:bdr w:val="none" w:sz="0" w:space="0" w:color="auto"/>
      <w:shd w:val="clear" w:color="auto" w:fill="FF9966"/>
    </w:rPr>
  </w:style>
  <w:style w:type="character" w:customStyle="1" w:styleId="bibtrans">
    <w:name w:val="bib_trans"/>
    <w:rsid w:val="00D43CE6"/>
    <w:rPr>
      <w:shd w:val="clear" w:color="auto" w:fill="99CC00"/>
    </w:rPr>
  </w:style>
  <w:style w:type="character" w:customStyle="1" w:styleId="bibunpubl">
    <w:name w:val="bib_unpubl"/>
    <w:rsid w:val="00D43CE6"/>
  </w:style>
  <w:style w:type="character" w:customStyle="1" w:styleId="biburl">
    <w:name w:val="bib_url"/>
    <w:rsid w:val="00D43CE6"/>
    <w:rPr>
      <w:bdr w:val="none" w:sz="0" w:space="0" w:color="auto"/>
      <w:shd w:val="clear" w:color="auto" w:fill="CCFF66"/>
    </w:rPr>
  </w:style>
  <w:style w:type="character" w:customStyle="1" w:styleId="bibvolcount">
    <w:name w:val="bib_volcount"/>
    <w:rsid w:val="00D43CE6"/>
    <w:rPr>
      <w:bdr w:val="none" w:sz="0" w:space="0" w:color="auto"/>
      <w:shd w:val="clear" w:color="auto" w:fill="00FF00"/>
    </w:rPr>
  </w:style>
  <w:style w:type="character" w:customStyle="1" w:styleId="bibvolume">
    <w:name w:val="bib_volume"/>
    <w:rsid w:val="00D43CE6"/>
    <w:rPr>
      <w:bdr w:val="none" w:sz="0" w:space="0" w:color="auto"/>
      <w:shd w:val="clear" w:color="auto" w:fill="CCECFF"/>
    </w:rPr>
  </w:style>
  <w:style w:type="character" w:customStyle="1" w:styleId="bibyear">
    <w:name w:val="bib_year"/>
    <w:rsid w:val="00D43CE6"/>
    <w:rPr>
      <w:bdr w:val="none" w:sz="0" w:space="0" w:color="auto"/>
      <w:shd w:val="clear" w:color="auto" w:fill="FFCCFF"/>
    </w:rPr>
  </w:style>
  <w:style w:type="character" w:customStyle="1" w:styleId="citeapp">
    <w:name w:val="cite_app"/>
    <w:rsid w:val="00D43CE6"/>
    <w:rPr>
      <w:bdr w:val="none" w:sz="0" w:space="0" w:color="auto"/>
      <w:shd w:val="clear" w:color="auto" w:fill="CCFF33"/>
    </w:rPr>
  </w:style>
  <w:style w:type="character" w:customStyle="1" w:styleId="citebase">
    <w:name w:val="cite_base"/>
    <w:rsid w:val="00D43CE6"/>
  </w:style>
  <w:style w:type="character" w:customStyle="1" w:styleId="citebib">
    <w:name w:val="cite_bib"/>
    <w:rsid w:val="00D43CE6"/>
    <w:rPr>
      <w:bdr w:val="none" w:sz="0" w:space="0" w:color="auto"/>
      <w:shd w:val="clear" w:color="auto" w:fill="CCFFFF"/>
    </w:rPr>
  </w:style>
  <w:style w:type="character" w:customStyle="1" w:styleId="citebox">
    <w:name w:val="cite_box"/>
    <w:rsid w:val="00D43CE6"/>
    <w:rPr>
      <w:bdr w:val="none" w:sz="0" w:space="0" w:color="auto"/>
      <w:shd w:val="clear" w:color="auto" w:fill="9999FF"/>
    </w:rPr>
  </w:style>
  <w:style w:type="character" w:customStyle="1" w:styleId="citeen">
    <w:name w:val="cite_en"/>
    <w:rsid w:val="00D43CE6"/>
    <w:rPr>
      <w:bdr w:val="none" w:sz="0" w:space="0" w:color="auto"/>
      <w:shd w:val="clear" w:color="auto" w:fill="FFFF99"/>
      <w:vertAlign w:val="superscript"/>
    </w:rPr>
  </w:style>
  <w:style w:type="character" w:customStyle="1" w:styleId="citeeq">
    <w:name w:val="cite_eq"/>
    <w:rsid w:val="00D43CE6"/>
    <w:rPr>
      <w:bdr w:val="none" w:sz="0" w:space="0" w:color="auto"/>
      <w:shd w:val="clear" w:color="auto" w:fill="FFAE37"/>
    </w:rPr>
  </w:style>
  <w:style w:type="character" w:customStyle="1" w:styleId="citefig">
    <w:name w:val="cite_fig"/>
    <w:rsid w:val="00D43CE6"/>
    <w:rPr>
      <w:color w:val="auto"/>
      <w:bdr w:val="none" w:sz="0" w:space="0" w:color="auto"/>
      <w:shd w:val="clear" w:color="auto" w:fill="CCFFCC"/>
    </w:rPr>
  </w:style>
  <w:style w:type="character" w:customStyle="1" w:styleId="citefignomove">
    <w:name w:val="cite_fig_nomove"/>
    <w:rsid w:val="00D43CE6"/>
    <w:rPr>
      <w:rFonts w:ascii="Times New Roman" w:hAnsi="Times New Roman"/>
      <w:sz w:val="19"/>
      <w:bdr w:val="none" w:sz="0" w:space="0" w:color="auto"/>
      <w:shd w:val="clear" w:color="auto" w:fill="99CC00"/>
    </w:rPr>
  </w:style>
  <w:style w:type="character" w:customStyle="1" w:styleId="citefn">
    <w:name w:val="cite_fn"/>
    <w:rsid w:val="00D43CE6"/>
    <w:rPr>
      <w:color w:val="auto"/>
      <w:bdr w:val="none" w:sz="0" w:space="0" w:color="auto"/>
      <w:shd w:val="clear" w:color="auto" w:fill="FF99CC"/>
      <w:vertAlign w:val="baseline"/>
    </w:rPr>
  </w:style>
  <w:style w:type="character" w:customStyle="1" w:styleId="citesec">
    <w:name w:val="cite_sec"/>
    <w:rsid w:val="00D43CE6"/>
    <w:rPr>
      <w:bdr w:val="none" w:sz="0" w:space="0" w:color="auto"/>
      <w:shd w:val="clear" w:color="auto" w:fill="FFCCCC"/>
    </w:rPr>
  </w:style>
  <w:style w:type="character" w:customStyle="1" w:styleId="citesection">
    <w:name w:val="cite_section"/>
    <w:rsid w:val="00D43CE6"/>
    <w:rPr>
      <w:bdr w:val="none" w:sz="0" w:space="0" w:color="auto"/>
      <w:shd w:val="clear" w:color="auto" w:fill="FF7C80"/>
    </w:rPr>
  </w:style>
  <w:style w:type="character" w:customStyle="1" w:styleId="citetbl">
    <w:name w:val="cite_tbl"/>
    <w:rsid w:val="00D43CE6"/>
    <w:rPr>
      <w:color w:val="auto"/>
      <w:bdr w:val="none" w:sz="0" w:space="0" w:color="auto"/>
      <w:shd w:val="clear" w:color="auto" w:fill="FF9999"/>
    </w:rPr>
  </w:style>
  <w:style w:type="character" w:customStyle="1" w:styleId="citetblnomove">
    <w:name w:val="cite_tbl_nomove"/>
    <w:rsid w:val="00D43CE6"/>
    <w:rPr>
      <w:rFonts w:ascii="Times New Roman" w:hAnsi="Times New Roman"/>
      <w:sz w:val="19"/>
      <w:bdr w:val="none" w:sz="0" w:space="0" w:color="auto"/>
      <w:shd w:val="clear" w:color="auto" w:fill="9966FF"/>
    </w:rPr>
  </w:style>
  <w:style w:type="character" w:customStyle="1" w:styleId="citetfn">
    <w:name w:val="cite_tfn"/>
    <w:rsid w:val="00D43CE6"/>
    <w:rPr>
      <w:bdr w:val="none" w:sz="0" w:space="0" w:color="auto"/>
      <w:shd w:val="clear" w:color="auto" w:fill="FBBA79"/>
    </w:rPr>
  </w:style>
  <w:style w:type="paragraph" w:customStyle="1" w:styleId="Non-XMLText">
    <w:name w:val="Non-XML_Text"/>
    <w:basedOn w:val="BaseText"/>
    <w:rsid w:val="00D43CE6"/>
    <w:pPr>
      <w:spacing w:before="120" w:line="240" w:lineRule="auto"/>
    </w:pPr>
    <w:rPr>
      <w:rFonts w:eastAsia="Times New Roman"/>
      <w:color w:val="FF0000"/>
      <w:szCs w:val="24"/>
    </w:rPr>
  </w:style>
  <w:style w:type="paragraph" w:customStyle="1" w:styleId="NumBulList1">
    <w:name w:val="Num_Bul_List_1"/>
    <w:basedOn w:val="BaseText"/>
    <w:rsid w:val="00D43CE6"/>
    <w:pPr>
      <w:spacing w:before="120"/>
      <w:ind w:left="720" w:right="720" w:hanging="360"/>
    </w:pPr>
    <w:rPr>
      <w:rFonts w:eastAsia="Times New Roman"/>
      <w:szCs w:val="24"/>
    </w:rPr>
  </w:style>
  <w:style w:type="paragraph" w:customStyle="1" w:styleId="NumBulList2">
    <w:name w:val="Num_Bul_List_2"/>
    <w:basedOn w:val="BaseText"/>
    <w:rsid w:val="00D43CE6"/>
    <w:pPr>
      <w:spacing w:before="120" w:line="240" w:lineRule="auto"/>
      <w:ind w:left="1080" w:right="720" w:hanging="360"/>
    </w:pPr>
    <w:rPr>
      <w:rFonts w:eastAsia="Times New Roman"/>
      <w:szCs w:val="24"/>
    </w:rPr>
  </w:style>
  <w:style w:type="paragraph" w:customStyle="1" w:styleId="NumBulList3">
    <w:name w:val="Num_Bul_List_3"/>
    <w:basedOn w:val="BaseText"/>
    <w:rsid w:val="00D43CE6"/>
    <w:pPr>
      <w:spacing w:before="120" w:line="240" w:lineRule="auto"/>
      <w:ind w:left="1440" w:right="720" w:hanging="360"/>
    </w:pPr>
    <w:rPr>
      <w:rFonts w:eastAsia="Times New Roman"/>
      <w:szCs w:val="24"/>
    </w:rPr>
  </w:style>
  <w:style w:type="paragraph" w:customStyle="1" w:styleId="NumBulList4">
    <w:name w:val="Num_Bul_List_4"/>
    <w:basedOn w:val="BaseText"/>
    <w:rsid w:val="00D43CE6"/>
    <w:pPr>
      <w:spacing w:before="120" w:line="240" w:lineRule="auto"/>
      <w:ind w:left="1800" w:right="720" w:hanging="360"/>
    </w:pPr>
    <w:rPr>
      <w:rFonts w:eastAsia="Times New Roman"/>
      <w:szCs w:val="24"/>
    </w:rPr>
  </w:style>
  <w:style w:type="paragraph" w:customStyle="1" w:styleId="List1Continued">
    <w:name w:val="List_1_Continued"/>
    <w:basedOn w:val="BaseText"/>
    <w:rsid w:val="00D43CE6"/>
    <w:pPr>
      <w:autoSpaceDE w:val="0"/>
      <w:autoSpaceDN w:val="0"/>
      <w:adjustRightInd w:val="0"/>
      <w:spacing w:before="120" w:line="240" w:lineRule="auto"/>
      <w:ind w:left="720" w:right="720"/>
    </w:pPr>
    <w:rPr>
      <w:rFonts w:eastAsia="Times New Roman"/>
      <w:szCs w:val="24"/>
    </w:rPr>
  </w:style>
  <w:style w:type="paragraph" w:customStyle="1" w:styleId="List2Continued">
    <w:name w:val="List_2_Continued"/>
    <w:basedOn w:val="BaseText"/>
    <w:rsid w:val="00D43CE6"/>
    <w:pPr>
      <w:autoSpaceDE w:val="0"/>
      <w:autoSpaceDN w:val="0"/>
      <w:adjustRightInd w:val="0"/>
      <w:spacing w:before="120" w:line="240" w:lineRule="auto"/>
      <w:ind w:left="1080" w:right="720"/>
    </w:pPr>
    <w:rPr>
      <w:rFonts w:eastAsia="Times New Roman"/>
      <w:szCs w:val="24"/>
    </w:rPr>
  </w:style>
  <w:style w:type="paragraph" w:customStyle="1" w:styleId="List3Continued">
    <w:name w:val="List_3_Continued"/>
    <w:basedOn w:val="BaseText"/>
    <w:rsid w:val="00D43CE6"/>
    <w:pPr>
      <w:autoSpaceDE w:val="0"/>
      <w:autoSpaceDN w:val="0"/>
      <w:adjustRightInd w:val="0"/>
      <w:spacing w:before="120" w:line="240" w:lineRule="auto"/>
      <w:ind w:left="1440" w:right="720"/>
    </w:pPr>
    <w:rPr>
      <w:rFonts w:eastAsia="Times New Roman"/>
      <w:szCs w:val="24"/>
    </w:rPr>
  </w:style>
  <w:style w:type="paragraph" w:customStyle="1" w:styleId="List4Continued">
    <w:name w:val="List_4_Continued"/>
    <w:basedOn w:val="BaseText"/>
    <w:rsid w:val="00D43CE6"/>
    <w:pPr>
      <w:autoSpaceDE w:val="0"/>
      <w:autoSpaceDN w:val="0"/>
      <w:adjustRightInd w:val="0"/>
      <w:spacing w:before="120" w:line="240" w:lineRule="auto"/>
      <w:ind w:left="1800" w:right="720"/>
    </w:pPr>
    <w:rPr>
      <w:rFonts w:eastAsia="Times New Roman"/>
      <w:szCs w:val="24"/>
    </w:rPr>
  </w:style>
  <w:style w:type="paragraph" w:customStyle="1" w:styleId="Preformat">
    <w:name w:val="Preformat"/>
    <w:basedOn w:val="BaseText"/>
    <w:rsid w:val="00D43CE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spacing w:before="120" w:line="240" w:lineRule="auto"/>
    </w:pPr>
    <w:rPr>
      <w:rFonts w:ascii="Courier New" w:eastAsia="Times New Roman" w:hAnsi="Courier New"/>
      <w:szCs w:val="24"/>
    </w:rPr>
  </w:style>
  <w:style w:type="paragraph" w:customStyle="1" w:styleId="UnnumberedList1">
    <w:name w:val="Unnumbered_List_1"/>
    <w:basedOn w:val="BaseText"/>
    <w:rsid w:val="00D43CE6"/>
    <w:pPr>
      <w:spacing w:before="120" w:line="240" w:lineRule="auto"/>
      <w:ind w:left="720" w:right="720" w:hanging="360"/>
    </w:pPr>
    <w:rPr>
      <w:rFonts w:eastAsia="Times New Roman"/>
      <w:szCs w:val="24"/>
    </w:rPr>
  </w:style>
  <w:style w:type="paragraph" w:customStyle="1" w:styleId="Abstract">
    <w:name w:val="Abstract"/>
    <w:basedOn w:val="BaseText"/>
    <w:rsid w:val="00D43CE6"/>
    <w:rPr>
      <w:rFonts w:ascii="Arial Narrow" w:hAnsi="Arial Narrow"/>
      <w:szCs w:val="24"/>
    </w:rPr>
  </w:style>
  <w:style w:type="paragraph" w:customStyle="1" w:styleId="AbstractHead">
    <w:name w:val="AbstractHead"/>
    <w:basedOn w:val="BaseHeading"/>
    <w:rsid w:val="00D43CE6"/>
    <w:pPr>
      <w:spacing w:before="240" w:after="120"/>
    </w:pPr>
    <w:rPr>
      <w:b/>
      <w:sz w:val="32"/>
      <w:szCs w:val="24"/>
    </w:rPr>
  </w:style>
  <w:style w:type="paragraph" w:customStyle="1" w:styleId="AckHeadBack">
    <w:name w:val="AckHeadBack"/>
    <w:basedOn w:val="BaseHeading"/>
    <w:rsid w:val="00D43CE6"/>
    <w:pPr>
      <w:spacing w:before="240" w:after="120"/>
    </w:pPr>
    <w:rPr>
      <w:b/>
      <w:sz w:val="32"/>
      <w:szCs w:val="24"/>
    </w:rPr>
  </w:style>
  <w:style w:type="paragraph" w:customStyle="1" w:styleId="AckHeadChap">
    <w:name w:val="AckHeadChap"/>
    <w:basedOn w:val="AckHeadBack"/>
    <w:rsid w:val="00D43CE6"/>
  </w:style>
  <w:style w:type="paragraph" w:customStyle="1" w:styleId="AckHeadFront">
    <w:name w:val="AckHeadFront"/>
    <w:basedOn w:val="AckHeadBack"/>
    <w:rsid w:val="00D43CE6"/>
  </w:style>
  <w:style w:type="paragraph" w:customStyle="1" w:styleId="Acknowledgments">
    <w:name w:val="Acknowledgments"/>
    <w:basedOn w:val="BaseText"/>
    <w:rsid w:val="00D43CE6"/>
    <w:rPr>
      <w:rFonts w:ascii="Arial Narrow" w:hAnsi="Arial Narrow"/>
      <w:szCs w:val="24"/>
    </w:rPr>
  </w:style>
  <w:style w:type="paragraph" w:customStyle="1" w:styleId="AppendixAuthors">
    <w:name w:val="AppendixAuthors"/>
    <w:basedOn w:val="Normal"/>
    <w:rsid w:val="00D43CE6"/>
    <w:pPr>
      <w:spacing w:before="480" w:after="480"/>
    </w:pPr>
    <w:rPr>
      <w:rFonts w:ascii="Arial Narrow" w:hAnsi="Arial Narrow"/>
    </w:rPr>
  </w:style>
  <w:style w:type="paragraph" w:customStyle="1" w:styleId="AppendixText">
    <w:name w:val="AppendixText"/>
    <w:basedOn w:val="BaseText"/>
    <w:rsid w:val="00D43CE6"/>
    <w:pPr>
      <w:ind w:firstLine="720"/>
    </w:pPr>
    <w:rPr>
      <w:szCs w:val="24"/>
    </w:rPr>
  </w:style>
  <w:style w:type="paragraph" w:customStyle="1" w:styleId="AppendixTitle">
    <w:name w:val="AppendixTitle"/>
    <w:basedOn w:val="BaseHeading"/>
    <w:rsid w:val="00D43CE6"/>
    <w:pPr>
      <w:spacing w:after="120"/>
    </w:pPr>
    <w:rPr>
      <w:b/>
      <w:sz w:val="40"/>
      <w:szCs w:val="24"/>
    </w:rPr>
  </w:style>
  <w:style w:type="paragraph" w:customStyle="1" w:styleId="AppHead1">
    <w:name w:val="AppHead1"/>
    <w:basedOn w:val="Head1"/>
    <w:rsid w:val="00D43CE6"/>
  </w:style>
  <w:style w:type="paragraph" w:customStyle="1" w:styleId="Head1">
    <w:name w:val="Head1"/>
    <w:basedOn w:val="BaseHeading"/>
    <w:rsid w:val="00D43CE6"/>
    <w:pPr>
      <w:keepNext/>
      <w:spacing w:before="240" w:after="120"/>
    </w:pPr>
    <w:rPr>
      <w:b/>
      <w:sz w:val="32"/>
      <w:szCs w:val="24"/>
    </w:rPr>
  </w:style>
  <w:style w:type="paragraph" w:customStyle="1" w:styleId="AppHead2">
    <w:name w:val="AppHead2"/>
    <w:basedOn w:val="Head2"/>
    <w:rsid w:val="00D43CE6"/>
  </w:style>
  <w:style w:type="paragraph" w:customStyle="1" w:styleId="Head2">
    <w:name w:val="Head2"/>
    <w:basedOn w:val="BaseHeading"/>
    <w:rsid w:val="00D43CE6"/>
    <w:pPr>
      <w:keepNext/>
      <w:spacing w:before="240" w:after="120"/>
      <w:outlineLvl w:val="1"/>
    </w:pPr>
    <w:rPr>
      <w:b/>
      <w:sz w:val="26"/>
      <w:szCs w:val="24"/>
    </w:rPr>
  </w:style>
  <w:style w:type="paragraph" w:customStyle="1" w:styleId="AppHead3">
    <w:name w:val="AppHead3"/>
    <w:basedOn w:val="Head3"/>
    <w:rsid w:val="00D43CE6"/>
  </w:style>
  <w:style w:type="paragraph" w:customStyle="1" w:styleId="Head3">
    <w:name w:val="Head3"/>
    <w:basedOn w:val="BaseHeading"/>
    <w:rsid w:val="00D43CE6"/>
    <w:pPr>
      <w:keepNext/>
      <w:spacing w:before="240" w:after="120"/>
      <w:outlineLvl w:val="2"/>
    </w:pPr>
    <w:rPr>
      <w:sz w:val="26"/>
      <w:szCs w:val="24"/>
    </w:rPr>
  </w:style>
  <w:style w:type="paragraph" w:customStyle="1" w:styleId="BackMatterHead">
    <w:name w:val="BackMatterHead"/>
    <w:basedOn w:val="BaseHeading"/>
    <w:rsid w:val="00D43CE6"/>
    <w:pPr>
      <w:spacing w:before="240" w:after="120"/>
    </w:pPr>
    <w:rPr>
      <w:b/>
      <w:sz w:val="32"/>
      <w:szCs w:val="24"/>
    </w:rPr>
  </w:style>
  <w:style w:type="paragraph" w:customStyle="1" w:styleId="BackMatterSubhead">
    <w:name w:val="BackMatterSubhead"/>
    <w:basedOn w:val="BaseHeading"/>
    <w:rsid w:val="00D43CE6"/>
    <w:pPr>
      <w:spacing w:before="240" w:after="120"/>
      <w:outlineLvl w:val="1"/>
    </w:pPr>
    <w:rPr>
      <w:b/>
      <w:sz w:val="26"/>
      <w:szCs w:val="24"/>
    </w:rPr>
  </w:style>
  <w:style w:type="paragraph" w:customStyle="1" w:styleId="BackMatterText">
    <w:name w:val="BackMatterText"/>
    <w:basedOn w:val="BaseText"/>
    <w:rsid w:val="00D43CE6"/>
    <w:pPr>
      <w:ind w:firstLine="720"/>
    </w:pPr>
    <w:rPr>
      <w:szCs w:val="24"/>
    </w:rPr>
  </w:style>
  <w:style w:type="paragraph" w:customStyle="1" w:styleId="BkEditors">
    <w:name w:val="BkEditors"/>
    <w:basedOn w:val="Normal"/>
    <w:rsid w:val="00D43CE6"/>
    <w:pPr>
      <w:spacing w:before="480" w:after="480"/>
    </w:pPr>
    <w:rPr>
      <w:rFonts w:ascii="Arial Narrow" w:hAnsi="Arial Narrow"/>
    </w:rPr>
  </w:style>
  <w:style w:type="paragraph" w:customStyle="1" w:styleId="BlankPage">
    <w:name w:val="BlankPage"/>
    <w:basedOn w:val="BaseText"/>
    <w:rsid w:val="00D43CE6"/>
    <w:rPr>
      <w:color w:val="7030A0"/>
      <w:szCs w:val="24"/>
    </w:rPr>
  </w:style>
  <w:style w:type="paragraph" w:customStyle="1" w:styleId="BodyText0">
    <w:name w:val="BodyText"/>
    <w:basedOn w:val="BaseText"/>
    <w:rsid w:val="00D43CE6"/>
    <w:pPr>
      <w:spacing w:before="120"/>
      <w:ind w:firstLine="720"/>
    </w:pPr>
    <w:rPr>
      <w:szCs w:val="24"/>
    </w:rPr>
  </w:style>
  <w:style w:type="paragraph" w:customStyle="1" w:styleId="BookTitle">
    <w:name w:val="BookTitle"/>
    <w:basedOn w:val="BaseText"/>
    <w:rsid w:val="00D43CE6"/>
    <w:pPr>
      <w:spacing w:before="120" w:line="240" w:lineRule="auto"/>
    </w:pPr>
    <w:rPr>
      <w:rFonts w:ascii="Arial Narrow" w:hAnsi="Arial Narrow"/>
      <w:b/>
      <w:sz w:val="28"/>
      <w:szCs w:val="24"/>
    </w:rPr>
  </w:style>
  <w:style w:type="paragraph" w:customStyle="1" w:styleId="ChapAuthors">
    <w:name w:val="ChapAuthors"/>
    <w:basedOn w:val="Normal"/>
    <w:rsid w:val="00D43CE6"/>
    <w:pPr>
      <w:spacing w:before="480" w:after="480"/>
    </w:pPr>
    <w:rPr>
      <w:rFonts w:ascii="Arial Narrow" w:hAnsi="Arial Narrow"/>
    </w:rPr>
  </w:style>
  <w:style w:type="paragraph" w:customStyle="1" w:styleId="ChapterNum">
    <w:name w:val="ChapterNum"/>
    <w:basedOn w:val="BaseHeading"/>
    <w:rsid w:val="00D43CE6"/>
    <w:pPr>
      <w:spacing w:before="120" w:after="240"/>
    </w:pPr>
    <w:rPr>
      <w:b/>
      <w:sz w:val="40"/>
      <w:szCs w:val="24"/>
    </w:rPr>
  </w:style>
  <w:style w:type="paragraph" w:customStyle="1" w:styleId="ChapterTitle">
    <w:name w:val="ChapterTitle"/>
    <w:basedOn w:val="ChapterNum"/>
    <w:rsid w:val="00D43CE6"/>
  </w:style>
  <w:style w:type="paragraph" w:customStyle="1" w:styleId="Collaborator">
    <w:name w:val="Collaborator"/>
    <w:basedOn w:val="BaseText"/>
    <w:rsid w:val="00D43CE6"/>
    <w:pPr>
      <w:spacing w:before="480" w:line="240" w:lineRule="auto"/>
    </w:pPr>
    <w:rPr>
      <w:rFonts w:ascii="Arial Narrow" w:hAnsi="Arial Narrow"/>
      <w:b/>
      <w:sz w:val="28"/>
      <w:szCs w:val="24"/>
    </w:rPr>
  </w:style>
  <w:style w:type="paragraph" w:customStyle="1" w:styleId="Compiler">
    <w:name w:val="Compiler"/>
    <w:basedOn w:val="Normal"/>
    <w:rsid w:val="00D43CE6"/>
    <w:pPr>
      <w:spacing w:before="480" w:after="480"/>
    </w:pPr>
    <w:rPr>
      <w:rFonts w:ascii="Arial Narrow" w:hAnsi="Arial Narrow"/>
    </w:rPr>
  </w:style>
  <w:style w:type="paragraph" w:customStyle="1" w:styleId="DefListItem">
    <w:name w:val="DefListItem"/>
    <w:basedOn w:val="BaseText"/>
    <w:rsid w:val="00D43CE6"/>
    <w:rPr>
      <w:szCs w:val="24"/>
    </w:rPr>
  </w:style>
  <w:style w:type="paragraph" w:customStyle="1" w:styleId="DefListTitleBack">
    <w:name w:val="DefListTitleBack"/>
    <w:basedOn w:val="BackMatterHead"/>
    <w:rsid w:val="00D43CE6"/>
  </w:style>
  <w:style w:type="paragraph" w:customStyle="1" w:styleId="DefListTitleFront">
    <w:name w:val="DefListTitleFront"/>
    <w:basedOn w:val="Normal"/>
    <w:rsid w:val="00D43CE6"/>
    <w:pPr>
      <w:spacing w:before="240" w:after="120"/>
      <w:outlineLvl w:val="0"/>
    </w:pPr>
    <w:rPr>
      <w:rFonts w:ascii="Arial Narrow" w:hAnsi="Arial Narrow"/>
      <w:b/>
      <w:sz w:val="32"/>
    </w:rPr>
  </w:style>
  <w:style w:type="paragraph" w:customStyle="1" w:styleId="EquationDefList">
    <w:name w:val="EquationDefList"/>
    <w:basedOn w:val="BaseText"/>
    <w:rsid w:val="00D43CE6"/>
    <w:pPr>
      <w:tabs>
        <w:tab w:val="right" w:pos="1080"/>
        <w:tab w:val="left" w:pos="1800"/>
      </w:tabs>
      <w:ind w:left="1800" w:hanging="1800"/>
    </w:pPr>
    <w:rPr>
      <w:szCs w:val="24"/>
    </w:rPr>
  </w:style>
  <w:style w:type="paragraph" w:customStyle="1" w:styleId="EquationNum">
    <w:name w:val="EquationNum"/>
    <w:basedOn w:val="BaseText"/>
    <w:rsid w:val="00D43CE6"/>
    <w:pPr>
      <w:tabs>
        <w:tab w:val="center" w:pos="4680"/>
        <w:tab w:val="right" w:pos="10080"/>
      </w:tabs>
      <w:spacing w:before="120" w:after="120"/>
    </w:pPr>
    <w:rPr>
      <w:szCs w:val="24"/>
    </w:rPr>
  </w:style>
  <w:style w:type="paragraph" w:customStyle="1" w:styleId="FigCaptionCont">
    <w:name w:val="FigCaptionCont"/>
    <w:basedOn w:val="FigureCaption"/>
    <w:rsid w:val="00D43CE6"/>
    <w:pPr>
      <w:ind w:left="720"/>
    </w:pPr>
  </w:style>
  <w:style w:type="paragraph" w:customStyle="1" w:styleId="FootnoteText0">
    <w:name w:val="FootnoteText"/>
    <w:basedOn w:val="BaseText"/>
    <w:rsid w:val="00D43CE6"/>
    <w:pPr>
      <w:spacing w:line="240" w:lineRule="auto"/>
    </w:pPr>
    <w:rPr>
      <w:szCs w:val="24"/>
    </w:rPr>
  </w:style>
  <w:style w:type="paragraph" w:customStyle="1" w:styleId="SigBlock">
    <w:name w:val="SigBlock"/>
    <w:basedOn w:val="BaseText"/>
    <w:rsid w:val="00D43CE6"/>
    <w:pPr>
      <w:spacing w:before="240" w:after="120"/>
      <w:ind w:left="2160" w:right="720"/>
    </w:pPr>
    <w:rPr>
      <w:rFonts w:ascii="Arial Narrow" w:hAnsi="Arial Narrow"/>
      <w:szCs w:val="24"/>
    </w:rPr>
  </w:style>
  <w:style w:type="paragraph" w:customStyle="1" w:styleId="ForewordText">
    <w:name w:val="ForewordText"/>
    <w:basedOn w:val="BaseText"/>
    <w:rsid w:val="00D43CE6"/>
    <w:pPr>
      <w:ind w:firstLine="720"/>
    </w:pPr>
    <w:rPr>
      <w:rFonts w:ascii="Arial Narrow" w:hAnsi="Arial Narrow"/>
      <w:szCs w:val="24"/>
    </w:rPr>
  </w:style>
  <w:style w:type="paragraph" w:customStyle="1" w:styleId="ForewordTitle">
    <w:name w:val="ForewordTitle"/>
    <w:basedOn w:val="Normal"/>
    <w:rsid w:val="00D43CE6"/>
    <w:pPr>
      <w:spacing w:before="240" w:after="120"/>
      <w:outlineLvl w:val="0"/>
    </w:pPr>
    <w:rPr>
      <w:rFonts w:ascii="Arial Narrow" w:hAnsi="Arial Narrow"/>
      <w:b/>
      <w:sz w:val="32"/>
    </w:rPr>
  </w:style>
  <w:style w:type="paragraph" w:customStyle="1" w:styleId="FrontCoverText">
    <w:name w:val="FrontCoverText"/>
    <w:basedOn w:val="FigureCaption"/>
    <w:rsid w:val="00D43CE6"/>
  </w:style>
  <w:style w:type="paragraph" w:customStyle="1" w:styleId="FrontMatterHead">
    <w:name w:val="FrontMatterHead"/>
    <w:basedOn w:val="BaseHeading"/>
    <w:rsid w:val="00D43CE6"/>
    <w:pPr>
      <w:spacing w:before="240" w:after="120"/>
    </w:pPr>
    <w:rPr>
      <w:b/>
      <w:sz w:val="32"/>
      <w:szCs w:val="24"/>
    </w:rPr>
  </w:style>
  <w:style w:type="paragraph" w:customStyle="1" w:styleId="FrontMatterSubhead">
    <w:name w:val="FrontMatterSubhead"/>
    <w:basedOn w:val="BaseHeading"/>
    <w:rsid w:val="00D43CE6"/>
    <w:pPr>
      <w:spacing w:before="240" w:after="120"/>
      <w:outlineLvl w:val="1"/>
    </w:pPr>
    <w:rPr>
      <w:b/>
      <w:sz w:val="26"/>
      <w:szCs w:val="24"/>
    </w:rPr>
  </w:style>
  <w:style w:type="paragraph" w:customStyle="1" w:styleId="FrontMatterText">
    <w:name w:val="FrontMatterText"/>
    <w:basedOn w:val="BaseText"/>
    <w:rsid w:val="00D43CE6"/>
    <w:rPr>
      <w:rFonts w:ascii="Arial Narrow" w:hAnsi="Arial Narrow"/>
      <w:szCs w:val="24"/>
    </w:rPr>
  </w:style>
  <w:style w:type="paragraph" w:customStyle="1" w:styleId="Head4">
    <w:name w:val="Head4"/>
    <w:basedOn w:val="BaseHeading"/>
    <w:rsid w:val="00D43CE6"/>
    <w:pPr>
      <w:keepNext/>
      <w:spacing w:before="240" w:after="120"/>
      <w:outlineLvl w:val="3"/>
    </w:pPr>
    <w:rPr>
      <w:szCs w:val="24"/>
    </w:rPr>
  </w:style>
  <w:style w:type="paragraph" w:customStyle="1" w:styleId="Head5">
    <w:name w:val="Head5"/>
    <w:basedOn w:val="BaseHeading"/>
    <w:rsid w:val="00D43CE6"/>
    <w:pPr>
      <w:keepNext/>
      <w:spacing w:before="240" w:after="120"/>
      <w:outlineLvl w:val="4"/>
    </w:pPr>
    <w:rPr>
      <w:i/>
      <w:szCs w:val="24"/>
    </w:rPr>
  </w:style>
  <w:style w:type="paragraph" w:customStyle="1" w:styleId="List5Continued">
    <w:name w:val="List_5_Continued"/>
    <w:basedOn w:val="List4Continued"/>
    <w:rsid w:val="00D43CE6"/>
    <w:pPr>
      <w:ind w:left="2160"/>
    </w:pPr>
  </w:style>
  <w:style w:type="paragraph" w:customStyle="1" w:styleId="NumBulList5">
    <w:name w:val="Num_Bul_List_5"/>
    <w:basedOn w:val="NumBulList4"/>
    <w:rsid w:val="00D43CE6"/>
    <w:pPr>
      <w:ind w:left="2160"/>
    </w:pPr>
  </w:style>
  <w:style w:type="paragraph" w:customStyle="1" w:styleId="PhotoCredit0">
    <w:name w:val="PhotoCredit"/>
    <w:basedOn w:val="BaseText"/>
    <w:rsid w:val="00D43CE6"/>
    <w:pPr>
      <w:spacing w:after="240"/>
    </w:pPr>
    <w:rPr>
      <w:rFonts w:ascii="Arial Narrow" w:hAnsi="Arial Narrow"/>
      <w:szCs w:val="24"/>
    </w:rPr>
  </w:style>
  <w:style w:type="paragraph" w:customStyle="1" w:styleId="PrefaceTitle">
    <w:name w:val="PrefaceTitle"/>
    <w:basedOn w:val="FrontMatterHead"/>
    <w:rsid w:val="00D43CE6"/>
  </w:style>
  <w:style w:type="paragraph" w:customStyle="1" w:styleId="QuotationFront">
    <w:name w:val="QuotationFront"/>
    <w:basedOn w:val="Quotation"/>
    <w:rsid w:val="00D43CE6"/>
  </w:style>
  <w:style w:type="paragraph" w:customStyle="1" w:styleId="QuoteSource">
    <w:name w:val="QuoteSource"/>
    <w:basedOn w:val="BaseText"/>
    <w:rsid w:val="00D43CE6"/>
    <w:pPr>
      <w:spacing w:after="240"/>
      <w:ind w:left="576" w:right="288"/>
    </w:pPr>
    <w:rPr>
      <w:szCs w:val="24"/>
    </w:rPr>
  </w:style>
  <w:style w:type="paragraph" w:customStyle="1" w:styleId="RptAuthors">
    <w:name w:val="RptAuthors"/>
    <w:basedOn w:val="BaseText"/>
    <w:rsid w:val="00D43CE6"/>
    <w:pPr>
      <w:spacing w:before="480" w:after="480"/>
    </w:pPr>
    <w:rPr>
      <w:rFonts w:ascii="Arial Narrow" w:hAnsi="Arial Narrow"/>
      <w:szCs w:val="24"/>
    </w:rPr>
  </w:style>
  <w:style w:type="paragraph" w:customStyle="1" w:styleId="SeriesTitle">
    <w:name w:val="SeriesTitle"/>
    <w:basedOn w:val="BookTitle"/>
    <w:rsid w:val="00D43CE6"/>
  </w:style>
  <w:style w:type="paragraph" w:customStyle="1" w:styleId="Sidebar">
    <w:name w:val="Sidebar"/>
    <w:basedOn w:val="BaseText"/>
    <w:rsid w:val="00D43CE6"/>
    <w:pPr>
      <w:shd w:val="pct5" w:color="auto" w:fill="auto"/>
      <w:ind w:firstLine="720"/>
    </w:pPr>
    <w:rPr>
      <w:szCs w:val="24"/>
    </w:rPr>
  </w:style>
  <w:style w:type="paragraph" w:customStyle="1" w:styleId="SidebarTitle">
    <w:name w:val="SidebarTitle"/>
    <w:basedOn w:val="BaseHeading"/>
    <w:rsid w:val="00D43CE6"/>
    <w:pPr>
      <w:shd w:val="pct5" w:color="auto" w:fill="auto"/>
      <w:spacing w:before="240" w:after="120"/>
    </w:pPr>
    <w:rPr>
      <w:b/>
      <w:szCs w:val="24"/>
    </w:rPr>
  </w:style>
  <w:style w:type="paragraph" w:customStyle="1" w:styleId="TableBody">
    <w:name w:val="TableBody"/>
    <w:basedOn w:val="BaseText"/>
    <w:rsid w:val="00D43CE6"/>
    <w:pPr>
      <w:spacing w:line="240" w:lineRule="auto"/>
      <w:ind w:left="187" w:hanging="187"/>
    </w:pPr>
    <w:rPr>
      <w:sz w:val="20"/>
      <w:szCs w:val="24"/>
    </w:rPr>
  </w:style>
  <w:style w:type="paragraph" w:customStyle="1" w:styleId="TableHead">
    <w:name w:val="TableHead"/>
    <w:basedOn w:val="BaseText"/>
    <w:rsid w:val="00D43CE6"/>
    <w:pPr>
      <w:keepNext/>
      <w:spacing w:line="240" w:lineRule="auto"/>
      <w:jc w:val="center"/>
    </w:pPr>
    <w:rPr>
      <w:rFonts w:ascii="Arial Narrow" w:hAnsi="Arial Narrow"/>
      <w:b/>
      <w:sz w:val="20"/>
      <w:szCs w:val="24"/>
    </w:rPr>
  </w:style>
  <w:style w:type="paragraph" w:customStyle="1" w:styleId="TableLegend">
    <w:name w:val="TableLegend"/>
    <w:basedOn w:val="TableFootnote"/>
    <w:rsid w:val="00D43CE6"/>
  </w:style>
  <w:style w:type="paragraph" w:customStyle="1" w:styleId="TableTitleContinued">
    <w:name w:val="TableTitleContinued"/>
    <w:basedOn w:val="BaseText"/>
    <w:rsid w:val="00D43CE6"/>
    <w:pPr>
      <w:spacing w:line="240" w:lineRule="auto"/>
    </w:pPr>
    <w:rPr>
      <w:rFonts w:ascii="Arial Narrow" w:hAnsi="Arial Narrow"/>
      <w:sz w:val="20"/>
      <w:szCs w:val="24"/>
    </w:rPr>
  </w:style>
  <w:style w:type="paragraph" w:customStyle="1" w:styleId="SectionTitle">
    <w:name w:val="SectionTitle"/>
    <w:basedOn w:val="BaseHeading"/>
    <w:rsid w:val="00D43CE6"/>
    <w:pPr>
      <w:spacing w:before="240" w:after="120"/>
    </w:pPr>
    <w:rPr>
      <w:b/>
      <w:sz w:val="32"/>
      <w:szCs w:val="24"/>
    </w:rPr>
  </w:style>
  <w:style w:type="paragraph" w:customStyle="1" w:styleId="RptSubtitle">
    <w:name w:val="RptSubtitle"/>
    <w:basedOn w:val="BaseHeading"/>
    <w:rsid w:val="00D43CE6"/>
    <w:pPr>
      <w:spacing w:before="120" w:after="120"/>
      <w:outlineLvl w:val="9"/>
    </w:pPr>
    <w:rPr>
      <w:b/>
      <w:sz w:val="32"/>
      <w:szCs w:val="24"/>
    </w:rPr>
  </w:style>
  <w:style w:type="paragraph" w:customStyle="1" w:styleId="RefHeadBack">
    <w:name w:val="RefHeadBack"/>
    <w:basedOn w:val="BaseHeading"/>
    <w:rsid w:val="00D43CE6"/>
    <w:pPr>
      <w:spacing w:before="240" w:after="120"/>
    </w:pPr>
    <w:rPr>
      <w:b/>
      <w:sz w:val="32"/>
      <w:szCs w:val="24"/>
    </w:rPr>
  </w:style>
  <w:style w:type="paragraph" w:customStyle="1" w:styleId="RefHeadChap">
    <w:name w:val="RefHeadChap"/>
    <w:basedOn w:val="RefHeadBack"/>
    <w:rsid w:val="00D43CE6"/>
  </w:style>
  <w:style w:type="paragraph" w:customStyle="1" w:styleId="RefHeadFront">
    <w:name w:val="RefHeadFront"/>
    <w:basedOn w:val="RefHeadBack"/>
    <w:rsid w:val="00D43CE6"/>
  </w:style>
  <w:style w:type="paragraph" w:customStyle="1" w:styleId="PullQuote">
    <w:name w:val="PullQuote"/>
    <w:basedOn w:val="BaseText"/>
    <w:rsid w:val="00D43CE6"/>
    <w:pPr>
      <w:ind w:left="720" w:right="720"/>
    </w:pPr>
    <w:rPr>
      <w:szCs w:val="24"/>
    </w:rPr>
  </w:style>
  <w:style w:type="paragraph" w:customStyle="1" w:styleId="PrefaceText">
    <w:name w:val="PrefaceText"/>
    <w:basedOn w:val="BaseText"/>
    <w:rsid w:val="00D43CE6"/>
    <w:pPr>
      <w:ind w:firstLine="720"/>
    </w:pPr>
    <w:rPr>
      <w:rFonts w:ascii="Arial Narrow" w:hAnsi="Arial Narrow"/>
      <w:szCs w:val="24"/>
    </w:rPr>
  </w:style>
  <w:style w:type="paragraph" w:customStyle="1" w:styleId="ListTitle">
    <w:name w:val="List_Title"/>
    <w:basedOn w:val="BaseText"/>
    <w:rsid w:val="00D43CE6"/>
    <w:pPr>
      <w:ind w:left="360"/>
    </w:pPr>
    <w:rPr>
      <w:b/>
      <w:szCs w:val="24"/>
    </w:rPr>
  </w:style>
  <w:style w:type="paragraph" w:customStyle="1" w:styleId="RptTitle">
    <w:name w:val="RptTitle"/>
    <w:basedOn w:val="BaseHeading"/>
    <w:rsid w:val="00D43CE6"/>
    <w:pPr>
      <w:spacing w:before="480" w:after="120"/>
    </w:pPr>
    <w:rPr>
      <w:b/>
      <w:sz w:val="44"/>
      <w:szCs w:val="24"/>
    </w:rPr>
  </w:style>
  <w:style w:type="paragraph" w:customStyle="1" w:styleId="FigAltText">
    <w:name w:val="FigAltText"/>
    <w:basedOn w:val="FigCaptionCont"/>
    <w:rsid w:val="00D43CE6"/>
  </w:style>
  <w:style w:type="paragraph" w:customStyle="1" w:styleId="DefListSubItem">
    <w:name w:val="DefListSubItem"/>
    <w:basedOn w:val="DefListItem"/>
    <w:rsid w:val="00D43CE6"/>
    <w:pPr>
      <w:ind w:left="720"/>
    </w:pPr>
  </w:style>
  <w:style w:type="paragraph" w:customStyle="1" w:styleId="BoxBegin">
    <w:name w:val="BoxBegin"/>
    <w:basedOn w:val="BaseText"/>
    <w:rsid w:val="00D43CE6"/>
    <w:rPr>
      <w:color w:val="76923C"/>
      <w:szCs w:val="24"/>
    </w:rPr>
  </w:style>
  <w:style w:type="paragraph" w:customStyle="1" w:styleId="BoxEnd">
    <w:name w:val="BoxEnd"/>
    <w:basedOn w:val="BoxBegin"/>
    <w:rsid w:val="00D43CE6"/>
  </w:style>
  <w:style w:type="paragraph" w:customStyle="1" w:styleId="DefListPara">
    <w:name w:val="DefListPara"/>
    <w:basedOn w:val="BodyText0"/>
    <w:rsid w:val="00D43CE6"/>
  </w:style>
  <w:style w:type="paragraph" w:customStyle="1" w:styleId="AuthorFootnote">
    <w:name w:val="AuthorFootnote"/>
    <w:basedOn w:val="BaseText"/>
    <w:rsid w:val="00D43CE6"/>
    <w:rPr>
      <w:rFonts w:ascii="Arial Narrow" w:hAnsi="Arial Narrow"/>
      <w:szCs w:val="24"/>
    </w:rPr>
  </w:style>
  <w:style w:type="paragraph" w:customStyle="1" w:styleId="LayoutBoxInstruct">
    <w:name w:val="LayoutBoxInstruct"/>
    <w:basedOn w:val="BaseText"/>
    <w:rsid w:val="00D43CE6"/>
    <w:rPr>
      <w:color w:val="C00000"/>
      <w:szCs w:val="24"/>
    </w:rPr>
  </w:style>
  <w:style w:type="paragraph" w:customStyle="1" w:styleId="BoxHead1">
    <w:name w:val="BoxHead1"/>
    <w:basedOn w:val="Head1"/>
    <w:rsid w:val="00D43CE6"/>
    <w:pPr>
      <w:shd w:val="pct5" w:color="auto" w:fill="auto"/>
    </w:pPr>
  </w:style>
  <w:style w:type="paragraph" w:customStyle="1" w:styleId="BoxHead2">
    <w:name w:val="BoxHead2"/>
    <w:basedOn w:val="Head2"/>
    <w:rsid w:val="00D43CE6"/>
    <w:pPr>
      <w:shd w:val="pct5" w:color="auto" w:fill="auto"/>
    </w:pPr>
  </w:style>
  <w:style w:type="paragraph" w:customStyle="1" w:styleId="BoxHead3">
    <w:name w:val="BoxHead3"/>
    <w:basedOn w:val="Head3"/>
    <w:rsid w:val="00D43CE6"/>
    <w:pPr>
      <w:shd w:val="pct5" w:color="auto" w:fill="auto"/>
    </w:pPr>
  </w:style>
  <w:style w:type="paragraph" w:customStyle="1" w:styleId="BoxHead4">
    <w:name w:val="BoxHead4"/>
    <w:basedOn w:val="Head4"/>
    <w:rsid w:val="00D43CE6"/>
    <w:pPr>
      <w:shd w:val="pct5" w:color="auto" w:fill="auto"/>
    </w:pPr>
  </w:style>
  <w:style w:type="paragraph" w:customStyle="1" w:styleId="FigCaptionAddtnlPara">
    <w:name w:val="FigCaptionAddtnlPara"/>
    <w:basedOn w:val="FigCaptionCont"/>
    <w:rsid w:val="00D43CE6"/>
  </w:style>
  <w:style w:type="character" w:customStyle="1" w:styleId="CODE0">
    <w:name w:val="CODE"/>
    <w:uiPriority w:val="1"/>
    <w:rsid w:val="00D43CE6"/>
    <w:rPr>
      <w:rFonts w:ascii="Courier New" w:hAnsi="Courier New"/>
      <w:szCs w:val="24"/>
    </w:rPr>
  </w:style>
  <w:style w:type="paragraph" w:customStyle="1" w:styleId="DefListItemDMU">
    <w:name w:val="DefListItemDMU"/>
    <w:basedOn w:val="BaseText"/>
    <w:rsid w:val="00D43CE6"/>
    <w:pPr>
      <w:ind w:left="720" w:hanging="720"/>
    </w:pPr>
    <w:rPr>
      <w:szCs w:val="24"/>
    </w:rPr>
  </w:style>
  <w:style w:type="paragraph" w:customStyle="1" w:styleId="DefListSubhead">
    <w:name w:val="DefListSubhead"/>
    <w:basedOn w:val="BaseHeading"/>
    <w:rsid w:val="00D43CE6"/>
    <w:rPr>
      <w:b/>
      <w:szCs w:val="24"/>
    </w:rPr>
  </w:style>
  <w:style w:type="paragraph" w:customStyle="1" w:styleId="DefListSubsubhead">
    <w:name w:val="DefListSubsubhead"/>
    <w:basedOn w:val="DefListSubhead"/>
    <w:rsid w:val="00D43CE6"/>
    <w:pPr>
      <w:ind w:left="720"/>
    </w:pPr>
    <w:rPr>
      <w:sz w:val="22"/>
    </w:rPr>
  </w:style>
  <w:style w:type="paragraph" w:customStyle="1" w:styleId="ProgramNote">
    <w:name w:val="ProgramNote"/>
    <w:basedOn w:val="Collaborator"/>
    <w:rsid w:val="00D43CE6"/>
  </w:style>
  <w:style w:type="paragraph" w:customStyle="1" w:styleId="NotesHead">
    <w:name w:val="NotesHead"/>
    <w:basedOn w:val="BaseHeading"/>
    <w:rsid w:val="00D43CE6"/>
    <w:pPr>
      <w:ind w:left="720" w:right="720"/>
    </w:pPr>
    <w:rPr>
      <w:b/>
      <w:sz w:val="26"/>
      <w:szCs w:val="24"/>
    </w:rPr>
  </w:style>
  <w:style w:type="paragraph" w:customStyle="1" w:styleId="NotesPara">
    <w:name w:val="NotesPara"/>
    <w:basedOn w:val="BaseText"/>
    <w:rsid w:val="00D43CE6"/>
    <w:pPr>
      <w:ind w:left="720" w:right="720"/>
    </w:pPr>
    <w:rPr>
      <w:szCs w:val="24"/>
    </w:rPr>
  </w:style>
  <w:style w:type="paragraph" w:customStyle="1" w:styleId="AppHead4">
    <w:name w:val="AppHead4"/>
    <w:basedOn w:val="Head4"/>
    <w:rsid w:val="00D43CE6"/>
  </w:style>
  <w:style w:type="paragraph" w:customStyle="1" w:styleId="AppHead5">
    <w:name w:val="AppHead5"/>
    <w:basedOn w:val="Head5"/>
    <w:rsid w:val="00D43CE6"/>
  </w:style>
  <w:style w:type="paragraph" w:customStyle="1" w:styleId="AppendixTitleChap">
    <w:name w:val="AppendixTitleChap"/>
    <w:basedOn w:val="AppendixTitle"/>
    <w:rsid w:val="00D43CE6"/>
  </w:style>
  <w:style w:type="paragraph" w:customStyle="1" w:styleId="RefHeadApp">
    <w:name w:val="RefHeadApp"/>
    <w:basedOn w:val="RefHeadBack"/>
    <w:rsid w:val="00D43CE6"/>
    <w:rPr>
      <w:sz w:val="28"/>
    </w:rPr>
  </w:style>
  <w:style w:type="paragraph" w:customStyle="1" w:styleId="RefHeadnote">
    <w:name w:val="RefHeadnote"/>
    <w:basedOn w:val="BodyText0"/>
    <w:rsid w:val="00D43CE6"/>
  </w:style>
  <w:style w:type="paragraph" w:customStyle="1" w:styleId="DefListHead1">
    <w:name w:val="DefListHead1"/>
    <w:basedOn w:val="BaseHeading"/>
    <w:rsid w:val="00D43CE6"/>
    <w:pPr>
      <w:jc w:val="center"/>
      <w:outlineLvl w:val="1"/>
    </w:pPr>
    <w:rPr>
      <w:b/>
      <w:sz w:val="28"/>
    </w:rPr>
  </w:style>
  <w:style w:type="paragraph" w:customStyle="1" w:styleId="DefListHead2">
    <w:name w:val="DefListHead2"/>
    <w:basedOn w:val="BaseHeading"/>
    <w:rsid w:val="00D43CE6"/>
    <w:pPr>
      <w:jc w:val="center"/>
      <w:outlineLvl w:val="2"/>
    </w:pPr>
    <w:rPr>
      <w:b/>
      <w:szCs w:val="24"/>
    </w:rPr>
  </w:style>
  <w:style w:type="paragraph" w:customStyle="1" w:styleId="DefListHead3">
    <w:name w:val="DefListHead3"/>
    <w:basedOn w:val="BaseHeading"/>
    <w:rsid w:val="00D43CE6"/>
    <w:pPr>
      <w:jc w:val="center"/>
      <w:outlineLvl w:val="3"/>
    </w:pPr>
  </w:style>
  <w:style w:type="paragraph" w:customStyle="1" w:styleId="DefListHead4">
    <w:name w:val="DefListHead4"/>
    <w:basedOn w:val="BaseHeading"/>
    <w:rsid w:val="00D43CE6"/>
    <w:pPr>
      <w:jc w:val="center"/>
    </w:pPr>
    <w:rPr>
      <w:sz w:val="22"/>
      <w:szCs w:val="24"/>
    </w:rPr>
  </w:style>
  <w:style w:type="paragraph" w:customStyle="1" w:styleId="AppendixChapAuthors">
    <w:name w:val="AppendixChapAuthors"/>
    <w:basedOn w:val="ChapAuthors"/>
    <w:rsid w:val="00D43CE6"/>
  </w:style>
  <w:style w:type="paragraph" w:customStyle="1" w:styleId="DMU1">
    <w:name w:val="DMU1"/>
    <w:basedOn w:val="BaseText"/>
    <w:rsid w:val="00D43CE6"/>
  </w:style>
  <w:style w:type="paragraph" w:customStyle="1" w:styleId="DMU2">
    <w:name w:val="DMU2"/>
    <w:basedOn w:val="DMU1"/>
    <w:rsid w:val="00D43CE6"/>
    <w:pPr>
      <w:tabs>
        <w:tab w:val="left" w:pos="360"/>
      </w:tabs>
    </w:pPr>
  </w:style>
  <w:style w:type="paragraph" w:customStyle="1" w:styleId="DMU3">
    <w:name w:val="DMU3"/>
    <w:basedOn w:val="DMU1"/>
    <w:rsid w:val="00D43CE6"/>
    <w:pPr>
      <w:tabs>
        <w:tab w:val="left" w:pos="720"/>
      </w:tabs>
    </w:pPr>
  </w:style>
  <w:style w:type="paragraph" w:customStyle="1" w:styleId="DMU4">
    <w:name w:val="DMU4"/>
    <w:basedOn w:val="DMU1"/>
    <w:rsid w:val="00D43CE6"/>
    <w:pPr>
      <w:tabs>
        <w:tab w:val="left" w:pos="1080"/>
      </w:tabs>
    </w:pPr>
  </w:style>
  <w:style w:type="paragraph" w:customStyle="1" w:styleId="DMU5">
    <w:name w:val="DMU5"/>
    <w:basedOn w:val="DMU1"/>
    <w:rsid w:val="00D43CE6"/>
    <w:pPr>
      <w:tabs>
        <w:tab w:val="left" w:pos="1440"/>
      </w:tabs>
    </w:pPr>
  </w:style>
  <w:style w:type="paragraph" w:customStyle="1" w:styleId="DMUAuthors">
    <w:name w:val="DMUAuthors"/>
    <w:basedOn w:val="BaseText"/>
    <w:rsid w:val="00D43CE6"/>
    <w:pPr>
      <w:jc w:val="center"/>
    </w:pPr>
    <w:rPr>
      <w:szCs w:val="24"/>
    </w:rPr>
  </w:style>
  <w:style w:type="paragraph" w:customStyle="1" w:styleId="DMUHead1">
    <w:name w:val="DMUHead1"/>
    <w:basedOn w:val="BaseHeading"/>
    <w:rsid w:val="00D43CE6"/>
    <w:pPr>
      <w:jc w:val="center"/>
      <w:outlineLvl w:val="1"/>
    </w:pPr>
    <w:rPr>
      <w:b/>
      <w:caps/>
      <w:sz w:val="28"/>
    </w:rPr>
  </w:style>
  <w:style w:type="paragraph" w:customStyle="1" w:styleId="DMUHead2">
    <w:name w:val="DMUHead2"/>
    <w:basedOn w:val="BaseHeading"/>
    <w:rsid w:val="00D43CE6"/>
    <w:pPr>
      <w:jc w:val="center"/>
      <w:outlineLvl w:val="2"/>
    </w:pPr>
    <w:rPr>
      <w:b/>
      <w:caps/>
      <w:szCs w:val="24"/>
    </w:rPr>
  </w:style>
  <w:style w:type="paragraph" w:customStyle="1" w:styleId="DMUHead3">
    <w:name w:val="DMUHead3"/>
    <w:basedOn w:val="BaseHeading"/>
    <w:rsid w:val="00D43CE6"/>
    <w:pPr>
      <w:jc w:val="center"/>
      <w:outlineLvl w:val="3"/>
    </w:pPr>
    <w:rPr>
      <w:caps/>
      <w:sz w:val="28"/>
    </w:rPr>
  </w:style>
  <w:style w:type="paragraph" w:customStyle="1" w:styleId="DMUHead4">
    <w:name w:val="DMUHead4"/>
    <w:basedOn w:val="BaseHeading"/>
    <w:rsid w:val="00D43CE6"/>
    <w:pPr>
      <w:jc w:val="center"/>
    </w:pPr>
    <w:rPr>
      <w:i/>
      <w:szCs w:val="24"/>
    </w:rPr>
  </w:style>
  <w:style w:type="paragraph" w:customStyle="1" w:styleId="DMUTitleFront">
    <w:name w:val="DMUTitleFront"/>
    <w:basedOn w:val="BaseHeading"/>
    <w:rsid w:val="00D43CE6"/>
    <w:pPr>
      <w:jc w:val="center"/>
    </w:pPr>
    <w:rPr>
      <w:rFonts w:ascii="Times New Roman" w:hAnsi="Times New Roman"/>
      <w:b/>
      <w:sz w:val="32"/>
      <w:szCs w:val="24"/>
    </w:rPr>
  </w:style>
  <w:style w:type="paragraph" w:customStyle="1" w:styleId="DMUTitleBack">
    <w:name w:val="DMUTitleBack"/>
    <w:basedOn w:val="DMUTitleFront"/>
    <w:rsid w:val="00D43CE6"/>
  </w:style>
  <w:style w:type="paragraph" w:customStyle="1" w:styleId="DMUBodyPara">
    <w:name w:val="DMUBodyPara"/>
    <w:basedOn w:val="BaseText"/>
    <w:rsid w:val="00D43CE6"/>
    <w:rPr>
      <w:szCs w:val="24"/>
    </w:rPr>
  </w:style>
  <w:style w:type="paragraph" w:customStyle="1" w:styleId="DMUParaCont">
    <w:name w:val="DMUParaCont"/>
    <w:basedOn w:val="BaseText"/>
    <w:rsid w:val="00D43CE6"/>
    <w:pPr>
      <w:ind w:left="1440" w:firstLine="720"/>
    </w:pPr>
    <w:rPr>
      <w:szCs w:val="24"/>
    </w:rPr>
  </w:style>
  <w:style w:type="paragraph" w:customStyle="1" w:styleId="AckHeadApp">
    <w:name w:val="AckHeadApp"/>
    <w:basedOn w:val="AckHeadChap"/>
    <w:rsid w:val="00D43CE6"/>
  </w:style>
  <w:style w:type="paragraph" w:customStyle="1" w:styleId="TableRef">
    <w:name w:val="TableRef"/>
    <w:basedOn w:val="Reference"/>
    <w:rsid w:val="00D43CE6"/>
    <w:pPr>
      <w:spacing w:line="240" w:lineRule="auto"/>
    </w:pPr>
  </w:style>
  <w:style w:type="paragraph" w:customStyle="1" w:styleId="SecAuthors">
    <w:name w:val="SecAuthors"/>
    <w:basedOn w:val="ChapAuthors"/>
    <w:rsid w:val="00D43CE6"/>
  </w:style>
  <w:style w:type="paragraph" w:customStyle="1" w:styleId="RefHeadSec">
    <w:name w:val="RefHeadSec"/>
    <w:basedOn w:val="RefHeadChap"/>
    <w:rsid w:val="00D43CE6"/>
    <w:rPr>
      <w:sz w:val="28"/>
    </w:rPr>
  </w:style>
  <w:style w:type="paragraph" w:customStyle="1" w:styleId="ChapEditors">
    <w:name w:val="ChapEditors"/>
    <w:basedOn w:val="BkEditors"/>
    <w:rsid w:val="00D43CE6"/>
  </w:style>
  <w:style w:type="paragraph" w:customStyle="1" w:styleId="Head6">
    <w:name w:val="Head6"/>
    <w:basedOn w:val="BaseHeading"/>
    <w:rsid w:val="00D43CE6"/>
    <w:pPr>
      <w:spacing w:before="120" w:after="120"/>
      <w:outlineLvl w:val="5"/>
    </w:pPr>
    <w:rPr>
      <w:sz w:val="22"/>
      <w:szCs w:val="24"/>
    </w:rPr>
  </w:style>
  <w:style w:type="paragraph" w:customStyle="1" w:styleId="Head7">
    <w:name w:val="Head7"/>
    <w:basedOn w:val="BaseHeading"/>
    <w:rsid w:val="00D43CE6"/>
    <w:pPr>
      <w:spacing w:before="120" w:after="120"/>
      <w:outlineLvl w:val="6"/>
    </w:pPr>
    <w:rPr>
      <w:i/>
      <w:sz w:val="22"/>
      <w:szCs w:val="24"/>
    </w:rPr>
  </w:style>
  <w:style w:type="character" w:customStyle="1" w:styleId="LogoChar">
    <w:name w:val="Logo Char"/>
    <w:basedOn w:val="DefaultParagraphFont"/>
    <w:link w:val="Logo"/>
    <w:rsid w:val="00D43CE6"/>
    <w:rPr>
      <w:rFonts w:ascii="Arial Narrow" w:eastAsia="Times New Roman" w:hAnsi="Arial Narrow" w:cs="Times New Roman"/>
      <w:sz w:val="24"/>
      <w:szCs w:val="24"/>
    </w:rPr>
  </w:style>
  <w:style w:type="character" w:customStyle="1" w:styleId="DBIDChar">
    <w:name w:val="DBID Char"/>
    <w:basedOn w:val="DefaultParagraphFont"/>
    <w:link w:val="DBID"/>
    <w:rsid w:val="00D43CE6"/>
    <w:rPr>
      <w:rFonts w:ascii="Arial Narrow" w:eastAsia="Times New Roman" w:hAnsi="Arial Narrow" w:cs="Arial"/>
      <w:b/>
      <w:bCs/>
      <w:kern w:val="32"/>
      <w:sz w:val="24"/>
      <w:szCs w:val="32"/>
    </w:rPr>
  </w:style>
  <w:style w:type="character" w:customStyle="1" w:styleId="apple-converted-space">
    <w:name w:val="apple-converted-space"/>
    <w:basedOn w:val="DefaultParagraphFont"/>
    <w:rsid w:val="00D43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an.r-project.org/bin/windows/bas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BFF64-3D64-441D-BED1-5A643B711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2838</Words>
  <Characters>16177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18978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Shapiro, Jason L.</dc:creator>
  <cp:keywords/>
  <dc:description/>
  <cp:lastModifiedBy>Shapiro, Jason L</cp:lastModifiedBy>
  <cp:revision>3</cp:revision>
  <dcterms:created xsi:type="dcterms:W3CDTF">2018-03-23T14:05:00Z</dcterms:created>
  <dcterms:modified xsi:type="dcterms:W3CDTF">2018-03-23T14:06:00Z</dcterms:modified>
</cp:coreProperties>
</file>